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E77FC" w:rsidRDefault="009E77FC"/>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6ED6F754">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7F843737" w14:textId="0EC6A439" w:rsidR="001A5E25" w:rsidRPr="00C23787" w:rsidRDefault="00262367" w:rsidP="001537F5">
            <w:pPr>
              <w:widowControl w:val="0"/>
              <w:jc w:val="center"/>
              <w:rPr>
                <w:rFonts w:ascii="Arial" w:hAnsi="Arial" w:cs="Arial"/>
                <w:b/>
                <w:sz w:val="28"/>
                <w:szCs w:val="28"/>
                <w14:ligatures w14:val="none"/>
              </w:rPr>
            </w:pPr>
            <w:r w:rsidRPr="00C23787">
              <w:rPr>
                <w:rFonts w:ascii="Arial" w:hAnsi="Arial" w:cs="Arial"/>
                <w:b/>
                <w:sz w:val="28"/>
                <w:szCs w:val="28"/>
                <w14:ligatures w14:val="none"/>
              </w:rPr>
              <w:t>Introduction to Spreadsheets</w:t>
            </w:r>
            <w:r w:rsidR="00D817DD">
              <w:rPr>
                <w:rFonts w:ascii="Arial" w:hAnsi="Arial" w:cs="Arial"/>
                <w:b/>
                <w:sz w:val="28"/>
                <w:szCs w:val="28"/>
                <w14:ligatures w14:val="none"/>
              </w:rPr>
              <w:t xml:space="preserve"> for Beginners</w:t>
            </w:r>
          </w:p>
          <w:p w14:paraId="5F243DE7" w14:textId="77777777" w:rsidR="001A5E25" w:rsidRDefault="001A5E25" w:rsidP="001537F5">
            <w:pPr>
              <w:widowControl w:val="0"/>
              <w:jc w:val="center"/>
              <w:rPr>
                <w:rFonts w:ascii="Arial" w:hAnsi="Arial" w:cs="Arial"/>
                <w:sz w:val="24"/>
                <w:szCs w:val="24"/>
                <w14:ligatures w14:val="none"/>
              </w:rPr>
            </w:pPr>
          </w:p>
          <w:p w14:paraId="04E5A88B" w14:textId="0E4744BA"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6ED6F754">
        <w:trPr>
          <w:trHeight w:val="799"/>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7B976936" w:rsidR="001537F5" w:rsidRPr="00DB0DFD" w:rsidRDefault="15FFD789" w:rsidP="00DB0FAA">
            <w:pPr>
              <w:rPr>
                <w:rFonts w:ascii="Arial" w:hAnsi="Arial" w:cs="Arial"/>
                <w:color w:val="auto"/>
                <w:kern w:val="0"/>
                <w:sz w:val="24"/>
                <w:szCs w:val="24"/>
                <w14:ligatures w14:val="none"/>
                <w14:cntxtAlts w14:val="0"/>
              </w:rPr>
            </w:pPr>
            <w:r w:rsidRPr="27FC0218">
              <w:rPr>
                <w:rFonts w:ascii="Arial" w:hAnsi="Arial" w:cs="Arial"/>
                <w:color w:val="auto"/>
                <w:sz w:val="24"/>
                <w:szCs w:val="24"/>
              </w:rPr>
              <w:t>Adult learners</w:t>
            </w:r>
            <w:r w:rsidR="006B7566" w:rsidRPr="27FC0218">
              <w:rPr>
                <w:rFonts w:ascii="Arial" w:hAnsi="Arial" w:cs="Arial"/>
                <w:color w:val="auto"/>
                <w:sz w:val="24"/>
                <w:szCs w:val="24"/>
              </w:rPr>
              <w:t xml:space="preserve"> who want to learn the basics of Microsoft Office Excel and has a basic understanding of using a computer</w:t>
            </w:r>
            <w:r w:rsidR="6E9E26E1" w:rsidRPr="27FC0218">
              <w:rPr>
                <w:rFonts w:ascii="Arial" w:hAnsi="Arial" w:cs="Arial"/>
                <w:color w:val="auto"/>
                <w:sz w:val="24"/>
                <w:szCs w:val="24"/>
              </w:rPr>
              <w:t xml:space="preserve">, </w:t>
            </w:r>
            <w:proofErr w:type="gramStart"/>
            <w:r w:rsidR="6E9E26E1" w:rsidRPr="27FC0218">
              <w:rPr>
                <w:rFonts w:ascii="Arial" w:hAnsi="Arial" w:cs="Arial"/>
                <w:color w:val="auto"/>
                <w:sz w:val="24"/>
                <w:szCs w:val="24"/>
              </w:rPr>
              <w:t>keyboard</w:t>
            </w:r>
            <w:proofErr w:type="gramEnd"/>
            <w:r w:rsidR="6E9E26E1" w:rsidRPr="27FC0218">
              <w:rPr>
                <w:rFonts w:ascii="Arial" w:hAnsi="Arial" w:cs="Arial"/>
                <w:color w:val="auto"/>
                <w:sz w:val="24"/>
                <w:szCs w:val="24"/>
              </w:rPr>
              <w:t xml:space="preserve"> and mouse.</w:t>
            </w:r>
          </w:p>
        </w:tc>
      </w:tr>
      <w:tr w:rsidR="006A7AAA" w:rsidRPr="001B70EC" w14:paraId="33F6A418" w14:textId="77777777" w:rsidTr="6ED6F754">
        <w:trPr>
          <w:trHeight w:val="5055"/>
        </w:trPr>
        <w:tc>
          <w:tcPr>
            <w:tcW w:w="1440" w:type="dxa"/>
            <w:vMerge w:val="restart"/>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32BBE628" w:rsidR="006A7AAA" w:rsidRDefault="003F1032" w:rsidP="10DAD6EE">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color w:val="auto"/>
                <w:kern w:val="0"/>
                <w:sz w:val="24"/>
                <w:szCs w:val="24"/>
                <w14:ligatures w14:val="none"/>
                <w14:cntxtAlts w14:val="0"/>
              </w:rPr>
              <w:t xml:space="preserve">Course content below is subject to change based on </w:t>
            </w:r>
            <w:r w:rsidR="00C23787">
              <w:rPr>
                <w:rFonts w:ascii="Arial" w:hAnsi="Arial" w:cs="Arial"/>
                <w:color w:val="auto"/>
                <w:kern w:val="0"/>
                <w:sz w:val="24"/>
                <w:szCs w:val="24"/>
                <w14:ligatures w14:val="none"/>
                <w14:cntxtAlts w14:val="0"/>
              </w:rPr>
              <w:t>prior</w:t>
            </w:r>
            <w:r w:rsidRPr="00DB0DFD">
              <w:rPr>
                <w:rFonts w:ascii="Arial" w:hAnsi="Arial" w:cs="Arial"/>
                <w:color w:val="auto"/>
                <w:kern w:val="0"/>
                <w:sz w:val="24"/>
                <w:szCs w:val="24"/>
                <w14:ligatures w14:val="none"/>
                <w14:cntxtAlts w14:val="0"/>
              </w:rPr>
              <w:t xml:space="preserve"> knowledge and skills of each cohort</w:t>
            </w:r>
            <w:r w:rsidR="00554492" w:rsidRPr="00DB0DFD">
              <w:rPr>
                <w:rFonts w:ascii="Arial" w:hAnsi="Arial" w:cs="Arial"/>
                <w:color w:val="auto"/>
                <w:kern w:val="0"/>
                <w:sz w:val="24"/>
                <w:szCs w:val="24"/>
                <w14:ligatures w14:val="none"/>
                <w14:cntxtAlts w14:val="0"/>
              </w:rPr>
              <w:t>.</w:t>
            </w:r>
          </w:p>
          <w:p w14:paraId="6D79647F" w14:textId="65113F6A" w:rsidR="007D0A73" w:rsidRDefault="007D0A73" w:rsidP="10DAD6EE">
            <w:pPr>
              <w:tabs>
                <w:tab w:val="left" w:pos="7620"/>
                <w:tab w:val="left" w:pos="8640"/>
              </w:tabs>
              <w:rPr>
                <w:rFonts w:ascii="Arial" w:hAnsi="Arial" w:cs="Arial"/>
                <w:color w:val="auto"/>
                <w:kern w:val="0"/>
                <w:sz w:val="24"/>
                <w:szCs w:val="24"/>
                <w14:ligatures w14:val="none"/>
                <w14:cntxtAlts w14:val="0"/>
              </w:rPr>
            </w:pPr>
          </w:p>
          <w:p w14:paraId="61BAB945" w14:textId="598DE665" w:rsidR="007D0A73" w:rsidRPr="00B91629" w:rsidRDefault="007D0A73" w:rsidP="10DAD6EE">
            <w:pPr>
              <w:tabs>
                <w:tab w:val="left" w:pos="7620"/>
                <w:tab w:val="left" w:pos="8640"/>
              </w:tabs>
              <w:rPr>
                <w:rFonts w:ascii="Arial" w:hAnsi="Arial" w:cs="Arial"/>
                <w:b/>
                <w:bCs/>
                <w:color w:val="auto"/>
                <w:kern w:val="0"/>
                <w:sz w:val="24"/>
                <w:szCs w:val="24"/>
                <w14:ligatures w14:val="none"/>
                <w14:cntxtAlts w14:val="0"/>
              </w:rPr>
            </w:pPr>
            <w:r w:rsidRPr="00B91629">
              <w:rPr>
                <w:rFonts w:ascii="Arial" w:hAnsi="Arial" w:cs="Arial"/>
                <w:b/>
                <w:bCs/>
                <w:color w:val="auto"/>
                <w:kern w:val="0"/>
                <w:sz w:val="24"/>
                <w:szCs w:val="24"/>
                <w14:ligatures w14:val="none"/>
                <w14:cntxtAlts w14:val="0"/>
              </w:rPr>
              <w:t>Week 1</w:t>
            </w:r>
          </w:p>
          <w:p w14:paraId="6F4A49EA"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Initial and diagnostic assessment</w:t>
            </w:r>
            <w:r>
              <w:rPr>
                <w:rFonts w:ascii="Arial" w:hAnsi="Arial" w:cs="Arial"/>
                <w:sz w:val="24"/>
                <w:szCs w:val="24"/>
                <w14:ligatures w14:val="none"/>
              </w:rPr>
              <w:t xml:space="preserve"> and setting of p</w:t>
            </w:r>
            <w:r w:rsidRPr="00DB0DFD">
              <w:rPr>
                <w:rFonts w:ascii="Arial" w:hAnsi="Arial" w:cs="Arial"/>
                <w:sz w:val="24"/>
                <w:szCs w:val="24"/>
                <w14:ligatures w14:val="none"/>
              </w:rPr>
              <w:t xml:space="preserve">ersonal </w:t>
            </w:r>
            <w:proofErr w:type="gramStart"/>
            <w:r w:rsidRPr="00DB0DFD">
              <w:rPr>
                <w:rFonts w:ascii="Arial" w:hAnsi="Arial" w:cs="Arial"/>
                <w:sz w:val="24"/>
                <w:szCs w:val="24"/>
                <w14:ligatures w14:val="none"/>
              </w:rPr>
              <w:t>targets</w:t>
            </w:r>
            <w:proofErr w:type="gramEnd"/>
          </w:p>
          <w:p w14:paraId="1002765E"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Introduce Microsoft Excel</w:t>
            </w:r>
          </w:p>
          <w:p w14:paraId="4983BE67"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 xml:space="preserve">Layout, cells, </w:t>
            </w:r>
            <w:proofErr w:type="gramStart"/>
            <w:r w:rsidRPr="00DB0DFD">
              <w:rPr>
                <w:rFonts w:ascii="Arial" w:hAnsi="Arial" w:cs="Arial"/>
                <w:sz w:val="24"/>
                <w:szCs w:val="24"/>
                <w14:ligatures w14:val="none"/>
              </w:rPr>
              <w:t>rows</w:t>
            </w:r>
            <w:proofErr w:type="gramEnd"/>
            <w:r w:rsidRPr="00DB0DFD">
              <w:rPr>
                <w:rFonts w:ascii="Arial" w:hAnsi="Arial" w:cs="Arial"/>
                <w:sz w:val="24"/>
                <w:szCs w:val="24"/>
                <w14:ligatures w14:val="none"/>
              </w:rPr>
              <w:t xml:space="preserve"> and columns</w:t>
            </w:r>
          </w:p>
          <w:p w14:paraId="33CCA5E1" w14:textId="5E2C4F7B" w:rsidR="007D0A73" w:rsidRDefault="007D0A73" w:rsidP="007D0A73">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sz w:val="24"/>
                <w:szCs w:val="24"/>
                <w14:ligatures w14:val="none"/>
              </w:rPr>
              <w:t>Name parts of a spreadsheet</w:t>
            </w:r>
          </w:p>
          <w:p w14:paraId="4190B3BF" w14:textId="674C8A44" w:rsidR="007D0A73" w:rsidRDefault="007D0A73" w:rsidP="10DAD6EE">
            <w:pPr>
              <w:tabs>
                <w:tab w:val="left" w:pos="7620"/>
                <w:tab w:val="left" w:pos="8640"/>
              </w:tabs>
              <w:rPr>
                <w:rFonts w:ascii="Arial" w:hAnsi="Arial" w:cs="Arial"/>
                <w:color w:val="auto"/>
                <w:kern w:val="0"/>
                <w:sz w:val="24"/>
                <w:szCs w:val="24"/>
                <w14:ligatures w14:val="none"/>
                <w14:cntxtAlts w14:val="0"/>
              </w:rPr>
            </w:pPr>
          </w:p>
          <w:p w14:paraId="7E613169" w14:textId="1B29BC17" w:rsidR="007D0A73" w:rsidRPr="00B91629" w:rsidRDefault="007D0A73" w:rsidP="10DAD6EE">
            <w:pPr>
              <w:tabs>
                <w:tab w:val="left" w:pos="7620"/>
                <w:tab w:val="left" w:pos="8640"/>
              </w:tabs>
              <w:rPr>
                <w:rFonts w:ascii="Arial" w:hAnsi="Arial" w:cs="Arial"/>
                <w:b/>
                <w:bCs/>
                <w:color w:val="auto"/>
                <w:kern w:val="0"/>
                <w:sz w:val="24"/>
                <w:szCs w:val="24"/>
                <w14:ligatures w14:val="none"/>
                <w14:cntxtAlts w14:val="0"/>
              </w:rPr>
            </w:pPr>
            <w:r w:rsidRPr="00B91629">
              <w:rPr>
                <w:rFonts w:ascii="Arial" w:hAnsi="Arial" w:cs="Arial"/>
                <w:b/>
                <w:bCs/>
                <w:color w:val="auto"/>
                <w:kern w:val="0"/>
                <w:sz w:val="24"/>
                <w:szCs w:val="24"/>
                <w14:ligatures w14:val="none"/>
                <w14:cntxtAlts w14:val="0"/>
              </w:rPr>
              <w:t>Week 2</w:t>
            </w:r>
          </w:p>
          <w:p w14:paraId="25F1571D" w14:textId="77777777" w:rsidR="007D0A73" w:rsidRPr="00DB0DFD" w:rsidRDefault="007D0A73" w:rsidP="007D0A73">
            <w:pPr>
              <w:widowControl w:val="0"/>
              <w:tabs>
                <w:tab w:val="left" w:pos="1422"/>
              </w:tabs>
              <w:jc w:val="both"/>
              <w:rPr>
                <w:rFonts w:ascii="Arial" w:hAnsi="Arial" w:cs="Arial"/>
                <w:sz w:val="24"/>
                <w:szCs w:val="24"/>
                <w14:ligatures w14:val="none"/>
              </w:rPr>
            </w:pPr>
            <w:r w:rsidRPr="00DB0DFD">
              <w:rPr>
                <w:rFonts w:ascii="Arial" w:hAnsi="Arial" w:cs="Arial"/>
                <w:sz w:val="24"/>
                <w:szCs w:val="24"/>
                <w14:ligatures w14:val="none"/>
              </w:rPr>
              <w:t>Spreadsheets the basics</w:t>
            </w:r>
          </w:p>
          <w:p w14:paraId="36A7A789" w14:textId="77777777" w:rsidR="007D0A73" w:rsidRPr="00DB0DFD" w:rsidRDefault="007D0A73" w:rsidP="007D0A73">
            <w:pPr>
              <w:widowControl w:val="0"/>
              <w:tabs>
                <w:tab w:val="left" w:pos="1422"/>
              </w:tabs>
              <w:jc w:val="both"/>
              <w:rPr>
                <w:rFonts w:ascii="Arial" w:hAnsi="Arial" w:cs="Arial"/>
                <w:sz w:val="24"/>
                <w:szCs w:val="24"/>
                <w14:ligatures w14:val="none"/>
              </w:rPr>
            </w:pPr>
            <w:r w:rsidRPr="00DB0DFD">
              <w:rPr>
                <w:rFonts w:ascii="Arial" w:hAnsi="Arial" w:cs="Arial"/>
                <w:sz w:val="24"/>
                <w:szCs w:val="24"/>
                <w14:ligatures w14:val="none"/>
              </w:rPr>
              <w:t>Inserting text and numeric data</w:t>
            </w:r>
          </w:p>
          <w:p w14:paraId="58D30EDB" w14:textId="77777777" w:rsidR="007D0A73" w:rsidRPr="00DB0DFD" w:rsidRDefault="007D0A73" w:rsidP="007D0A73">
            <w:pPr>
              <w:widowControl w:val="0"/>
              <w:tabs>
                <w:tab w:val="left" w:pos="1422"/>
              </w:tabs>
              <w:jc w:val="both"/>
              <w:rPr>
                <w:rFonts w:ascii="Arial" w:hAnsi="Arial" w:cs="Arial"/>
                <w:sz w:val="24"/>
                <w:szCs w:val="24"/>
                <w14:ligatures w14:val="none"/>
              </w:rPr>
            </w:pPr>
            <w:r w:rsidRPr="00DB0DFD">
              <w:rPr>
                <w:rFonts w:ascii="Arial" w:hAnsi="Arial" w:cs="Arial"/>
                <w:sz w:val="24"/>
                <w:szCs w:val="24"/>
                <w14:ligatures w14:val="none"/>
              </w:rPr>
              <w:t>Using the Header and Footer areas</w:t>
            </w:r>
          </w:p>
          <w:p w14:paraId="33EDCA77" w14:textId="77777777" w:rsidR="007D0A73" w:rsidRPr="00DB0DFD" w:rsidRDefault="007D0A73" w:rsidP="007D0A73">
            <w:pPr>
              <w:widowControl w:val="0"/>
              <w:tabs>
                <w:tab w:val="left" w:pos="1422"/>
              </w:tabs>
              <w:jc w:val="both"/>
              <w:rPr>
                <w:rFonts w:ascii="Arial" w:hAnsi="Arial" w:cs="Arial"/>
                <w:sz w:val="24"/>
                <w:szCs w:val="24"/>
                <w14:ligatures w14:val="none"/>
              </w:rPr>
            </w:pPr>
            <w:r w:rsidRPr="00DB0DFD">
              <w:rPr>
                <w:rFonts w:ascii="Arial" w:hAnsi="Arial" w:cs="Arial"/>
                <w:sz w:val="24"/>
                <w:szCs w:val="24"/>
                <w14:ligatures w14:val="none"/>
              </w:rPr>
              <w:t>Orientation</w:t>
            </w:r>
          </w:p>
          <w:p w14:paraId="447D0814" w14:textId="77777777" w:rsidR="007D0A73" w:rsidRPr="00DB0DFD" w:rsidRDefault="007D0A73" w:rsidP="007D0A73">
            <w:pPr>
              <w:widowControl w:val="0"/>
              <w:tabs>
                <w:tab w:val="left" w:pos="1422"/>
              </w:tabs>
              <w:jc w:val="both"/>
              <w:rPr>
                <w:rFonts w:ascii="Arial" w:hAnsi="Arial" w:cs="Arial"/>
                <w:sz w:val="24"/>
                <w:szCs w:val="24"/>
                <w14:ligatures w14:val="none"/>
              </w:rPr>
            </w:pPr>
            <w:r w:rsidRPr="00DB0DFD">
              <w:rPr>
                <w:rFonts w:ascii="Arial" w:hAnsi="Arial" w:cs="Arial"/>
                <w:sz w:val="24"/>
                <w:szCs w:val="24"/>
                <w14:ligatures w14:val="none"/>
              </w:rPr>
              <w:t xml:space="preserve">Using AUTOSUM (∑) to produce a </w:t>
            </w:r>
            <w:proofErr w:type="gramStart"/>
            <w:r w:rsidRPr="00DB0DFD">
              <w:rPr>
                <w:rFonts w:ascii="Arial" w:hAnsi="Arial" w:cs="Arial"/>
                <w:sz w:val="24"/>
                <w:szCs w:val="24"/>
                <w14:ligatures w14:val="none"/>
              </w:rPr>
              <w:t>formula</w:t>
            </w:r>
            <w:proofErr w:type="gramEnd"/>
          </w:p>
          <w:p w14:paraId="2B216BC3" w14:textId="0BABC0BC" w:rsidR="007D0A73" w:rsidRDefault="007D0A73" w:rsidP="007D0A73">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sz w:val="24"/>
                <w:szCs w:val="24"/>
                <w14:ligatures w14:val="none"/>
              </w:rPr>
              <w:t>Saving</w:t>
            </w:r>
          </w:p>
          <w:p w14:paraId="16C4ACF9" w14:textId="122C7C57" w:rsidR="007D0A73" w:rsidRDefault="007D0A73" w:rsidP="10DAD6EE">
            <w:pPr>
              <w:tabs>
                <w:tab w:val="left" w:pos="7620"/>
                <w:tab w:val="left" w:pos="8640"/>
              </w:tabs>
              <w:rPr>
                <w:rFonts w:ascii="Arial" w:hAnsi="Arial" w:cs="Arial"/>
                <w:color w:val="auto"/>
                <w:kern w:val="0"/>
                <w:sz w:val="24"/>
                <w:szCs w:val="24"/>
                <w14:ligatures w14:val="none"/>
                <w14:cntxtAlts w14:val="0"/>
              </w:rPr>
            </w:pPr>
          </w:p>
          <w:p w14:paraId="4FAACBB4" w14:textId="333A657A" w:rsidR="007D0A73" w:rsidRPr="00B91629" w:rsidRDefault="007D0A73" w:rsidP="10DAD6EE">
            <w:pPr>
              <w:tabs>
                <w:tab w:val="left" w:pos="7620"/>
                <w:tab w:val="left" w:pos="8640"/>
              </w:tabs>
              <w:rPr>
                <w:rFonts w:ascii="Arial" w:hAnsi="Arial" w:cs="Arial"/>
                <w:b/>
                <w:bCs/>
                <w:color w:val="auto"/>
                <w:kern w:val="0"/>
                <w:sz w:val="24"/>
                <w:szCs w:val="24"/>
                <w14:ligatures w14:val="none"/>
                <w14:cntxtAlts w14:val="0"/>
              </w:rPr>
            </w:pPr>
            <w:r w:rsidRPr="00B91629">
              <w:rPr>
                <w:rFonts w:ascii="Arial" w:hAnsi="Arial" w:cs="Arial"/>
                <w:b/>
                <w:bCs/>
                <w:color w:val="auto"/>
                <w:kern w:val="0"/>
                <w:sz w:val="24"/>
                <w:szCs w:val="24"/>
                <w14:ligatures w14:val="none"/>
                <w14:cntxtAlts w14:val="0"/>
              </w:rPr>
              <w:t>Week 3</w:t>
            </w:r>
          </w:p>
          <w:p w14:paraId="4D350C06"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Editing a spreadsheet</w:t>
            </w:r>
          </w:p>
          <w:p w14:paraId="071B2397"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Replicating a formula</w:t>
            </w:r>
          </w:p>
          <w:p w14:paraId="3731106D"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Inserting a new row/column</w:t>
            </w:r>
          </w:p>
          <w:p w14:paraId="705004C1"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Deleting a row or column</w:t>
            </w:r>
          </w:p>
          <w:p w14:paraId="48D3542D"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Text Alignment</w:t>
            </w:r>
          </w:p>
          <w:p w14:paraId="6E512A1F"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Text Formatting</w:t>
            </w:r>
          </w:p>
          <w:p w14:paraId="3AC9D70E" w14:textId="77777777" w:rsidR="007D0A73" w:rsidRPr="00DB0DFD" w:rsidRDefault="007D0A73" w:rsidP="007D0A73">
            <w:pPr>
              <w:widowControl w:val="0"/>
              <w:tabs>
                <w:tab w:val="left" w:pos="1422"/>
              </w:tabs>
              <w:rPr>
                <w:rFonts w:ascii="Arial" w:hAnsi="Arial" w:cs="Arial"/>
                <w:sz w:val="24"/>
                <w:szCs w:val="24"/>
                <w14:ligatures w14:val="none"/>
              </w:rPr>
            </w:pPr>
            <w:r w:rsidRPr="00DB0DFD">
              <w:rPr>
                <w:rFonts w:ascii="Arial" w:hAnsi="Arial" w:cs="Arial"/>
                <w:sz w:val="24"/>
                <w:szCs w:val="24"/>
                <w14:ligatures w14:val="none"/>
              </w:rPr>
              <w:t>Number Formatting</w:t>
            </w:r>
          </w:p>
          <w:p w14:paraId="6253CEE3" w14:textId="6C4C0E39" w:rsidR="007D0A73" w:rsidRDefault="007D0A73" w:rsidP="007D0A73">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sz w:val="24"/>
                <w:szCs w:val="24"/>
                <w14:ligatures w14:val="none"/>
              </w:rPr>
              <w:t>Adding Borders to Cells in a Spreadsheet</w:t>
            </w:r>
          </w:p>
          <w:p w14:paraId="3774094C" w14:textId="799587D7" w:rsidR="007D0A73" w:rsidRDefault="007D0A73" w:rsidP="10DAD6EE">
            <w:pPr>
              <w:tabs>
                <w:tab w:val="left" w:pos="7620"/>
                <w:tab w:val="left" w:pos="8640"/>
              </w:tabs>
              <w:rPr>
                <w:rFonts w:ascii="Arial" w:hAnsi="Arial" w:cs="Arial"/>
                <w:color w:val="auto"/>
                <w:kern w:val="0"/>
                <w:sz w:val="24"/>
                <w:szCs w:val="24"/>
                <w14:ligatures w14:val="none"/>
                <w14:cntxtAlts w14:val="0"/>
              </w:rPr>
            </w:pPr>
          </w:p>
          <w:p w14:paraId="78893E22" w14:textId="6ACE3B68" w:rsidR="007D0A73" w:rsidRPr="00B91629" w:rsidRDefault="007D0A73" w:rsidP="10DAD6EE">
            <w:pPr>
              <w:tabs>
                <w:tab w:val="left" w:pos="7620"/>
                <w:tab w:val="left" w:pos="8640"/>
              </w:tabs>
              <w:rPr>
                <w:rFonts w:ascii="Arial" w:hAnsi="Arial" w:cs="Arial"/>
                <w:b/>
                <w:bCs/>
                <w:color w:val="auto"/>
                <w:kern w:val="0"/>
                <w:sz w:val="24"/>
                <w:szCs w:val="24"/>
                <w14:ligatures w14:val="none"/>
                <w14:cntxtAlts w14:val="0"/>
              </w:rPr>
            </w:pPr>
            <w:r w:rsidRPr="00B91629">
              <w:rPr>
                <w:rFonts w:ascii="Arial" w:hAnsi="Arial" w:cs="Arial"/>
                <w:b/>
                <w:bCs/>
                <w:color w:val="auto"/>
                <w:kern w:val="0"/>
                <w:sz w:val="24"/>
                <w:szCs w:val="24"/>
                <w14:ligatures w14:val="none"/>
                <w14:cntxtAlts w14:val="0"/>
              </w:rPr>
              <w:t>Week 4</w:t>
            </w:r>
          </w:p>
          <w:p w14:paraId="09D27DF0"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Working with sheets</w:t>
            </w:r>
          </w:p>
          <w:p w14:paraId="6B361443"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Rename</w:t>
            </w:r>
          </w:p>
          <w:p w14:paraId="14B43166"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Add</w:t>
            </w:r>
          </w:p>
          <w:p w14:paraId="5FD7CEA0"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Copy</w:t>
            </w:r>
          </w:p>
          <w:p w14:paraId="04C9EB10" w14:textId="751EAF48" w:rsidR="007D0A73" w:rsidRDefault="007D0A73" w:rsidP="007D0A73">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sz w:val="24"/>
                <w:szCs w:val="24"/>
                <w14:ligatures w14:val="none"/>
              </w:rPr>
              <w:t xml:space="preserve">Move sheets in a work </w:t>
            </w:r>
            <w:proofErr w:type="gramStart"/>
            <w:r w:rsidRPr="00DB0DFD">
              <w:rPr>
                <w:rFonts w:ascii="Arial" w:hAnsi="Arial" w:cs="Arial"/>
                <w:sz w:val="24"/>
                <w:szCs w:val="24"/>
                <w14:ligatures w14:val="none"/>
              </w:rPr>
              <w:t>book</w:t>
            </w:r>
            <w:proofErr w:type="gramEnd"/>
          </w:p>
          <w:p w14:paraId="56FC446F" w14:textId="26DA3842" w:rsidR="007D0A73" w:rsidRDefault="007D0A73" w:rsidP="10DAD6EE">
            <w:pPr>
              <w:tabs>
                <w:tab w:val="left" w:pos="7620"/>
                <w:tab w:val="left" w:pos="8640"/>
              </w:tabs>
              <w:rPr>
                <w:rFonts w:ascii="Arial" w:hAnsi="Arial" w:cs="Arial"/>
                <w:color w:val="auto"/>
                <w:kern w:val="0"/>
                <w:sz w:val="24"/>
                <w:szCs w:val="24"/>
                <w14:ligatures w14:val="none"/>
                <w14:cntxtAlts w14:val="0"/>
              </w:rPr>
            </w:pPr>
          </w:p>
          <w:p w14:paraId="1CACFEF7" w14:textId="6E3E5BC9" w:rsidR="007D0A73" w:rsidRPr="00B91629" w:rsidRDefault="007D0A73" w:rsidP="10DAD6EE">
            <w:pPr>
              <w:tabs>
                <w:tab w:val="left" w:pos="7620"/>
                <w:tab w:val="left" w:pos="8640"/>
              </w:tabs>
              <w:rPr>
                <w:rFonts w:ascii="Arial" w:hAnsi="Arial" w:cs="Arial"/>
                <w:b/>
                <w:bCs/>
                <w:color w:val="auto"/>
                <w:kern w:val="0"/>
                <w:sz w:val="24"/>
                <w:szCs w:val="24"/>
                <w14:ligatures w14:val="none"/>
                <w14:cntxtAlts w14:val="0"/>
              </w:rPr>
            </w:pPr>
            <w:r w:rsidRPr="00B91629">
              <w:rPr>
                <w:rFonts w:ascii="Arial" w:hAnsi="Arial" w:cs="Arial"/>
                <w:b/>
                <w:bCs/>
                <w:color w:val="auto"/>
                <w:kern w:val="0"/>
                <w:sz w:val="24"/>
                <w:szCs w:val="24"/>
                <w14:ligatures w14:val="none"/>
                <w14:cntxtAlts w14:val="0"/>
              </w:rPr>
              <w:t>Week 5</w:t>
            </w:r>
          </w:p>
          <w:p w14:paraId="6128FE5F"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Charts and Graphs</w:t>
            </w:r>
          </w:p>
          <w:p w14:paraId="7CB37A9E"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 xml:space="preserve">Insert Pie, column, line </w:t>
            </w:r>
            <w:proofErr w:type="gramStart"/>
            <w:r w:rsidRPr="00DB0DFD">
              <w:rPr>
                <w:rFonts w:ascii="Arial" w:hAnsi="Arial" w:cs="Arial"/>
                <w:sz w:val="24"/>
                <w:szCs w:val="24"/>
                <w14:ligatures w14:val="none"/>
              </w:rPr>
              <w:t>chart</w:t>
            </w:r>
            <w:proofErr w:type="gramEnd"/>
          </w:p>
          <w:p w14:paraId="0C74061F"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 xml:space="preserve">Add </w:t>
            </w:r>
            <w:proofErr w:type="gramStart"/>
            <w:r w:rsidRPr="00DB0DFD">
              <w:rPr>
                <w:rFonts w:ascii="Arial" w:hAnsi="Arial" w:cs="Arial"/>
                <w:sz w:val="24"/>
                <w:szCs w:val="24"/>
                <w14:ligatures w14:val="none"/>
              </w:rPr>
              <w:t>titles</w:t>
            </w:r>
            <w:proofErr w:type="gramEnd"/>
          </w:p>
          <w:p w14:paraId="5A1B9D84"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 xml:space="preserve">Add axis </w:t>
            </w:r>
            <w:proofErr w:type="gramStart"/>
            <w:r w:rsidRPr="00DB0DFD">
              <w:rPr>
                <w:rFonts w:ascii="Arial" w:hAnsi="Arial" w:cs="Arial"/>
                <w:sz w:val="24"/>
                <w:szCs w:val="24"/>
                <w14:ligatures w14:val="none"/>
              </w:rPr>
              <w:t>titles</w:t>
            </w:r>
            <w:proofErr w:type="gramEnd"/>
          </w:p>
          <w:p w14:paraId="7076AB04" w14:textId="77777777" w:rsidR="007D0A73" w:rsidRPr="00DB0DFD" w:rsidRDefault="007D0A73" w:rsidP="007D0A73">
            <w:pPr>
              <w:widowControl w:val="0"/>
              <w:rPr>
                <w:rFonts w:ascii="Arial" w:hAnsi="Arial" w:cs="Arial"/>
                <w:sz w:val="24"/>
                <w:szCs w:val="24"/>
                <w14:ligatures w14:val="none"/>
              </w:rPr>
            </w:pPr>
            <w:r w:rsidRPr="00DB0DFD">
              <w:rPr>
                <w:rFonts w:ascii="Arial" w:hAnsi="Arial" w:cs="Arial"/>
                <w:sz w:val="24"/>
                <w:szCs w:val="24"/>
                <w14:ligatures w14:val="none"/>
              </w:rPr>
              <w:t xml:space="preserve">Add data </w:t>
            </w:r>
            <w:proofErr w:type="gramStart"/>
            <w:r w:rsidRPr="00DB0DFD">
              <w:rPr>
                <w:rFonts w:ascii="Arial" w:hAnsi="Arial" w:cs="Arial"/>
                <w:sz w:val="24"/>
                <w:szCs w:val="24"/>
                <w14:ligatures w14:val="none"/>
              </w:rPr>
              <w:t>labels</w:t>
            </w:r>
            <w:proofErr w:type="gramEnd"/>
          </w:p>
          <w:p w14:paraId="45FB0818" w14:textId="678F5E37" w:rsidR="006A7AAA" w:rsidRPr="00DB0DFD" w:rsidRDefault="007D0A73" w:rsidP="007B47A1">
            <w:pPr>
              <w:tabs>
                <w:tab w:val="left" w:pos="7620"/>
                <w:tab w:val="left" w:pos="8640"/>
              </w:tabs>
              <w:rPr>
                <w:rFonts w:ascii="Arial" w:hAnsi="Arial" w:cs="Arial"/>
                <w:color w:val="auto"/>
                <w:kern w:val="0"/>
                <w:sz w:val="24"/>
                <w:szCs w:val="24"/>
                <w14:ligatures w14:val="none"/>
                <w14:cntxtAlts w14:val="0"/>
              </w:rPr>
            </w:pPr>
            <w:r w:rsidRPr="00DB0DFD">
              <w:rPr>
                <w:rFonts w:ascii="Arial" w:hAnsi="Arial" w:cs="Arial"/>
                <w:sz w:val="24"/>
                <w:szCs w:val="24"/>
                <w14:ligatures w14:val="none"/>
              </w:rPr>
              <w:t>Move charts to new sheets</w:t>
            </w:r>
          </w:p>
        </w:tc>
      </w:tr>
      <w:tr w:rsidR="006A7AAA" w:rsidRPr="001B70EC" w14:paraId="73C0F139" w14:textId="77777777" w:rsidTr="6ED6F754">
        <w:trPr>
          <w:trHeight w:val="783"/>
        </w:trPr>
        <w:tc>
          <w:tcPr>
            <w:tcW w:w="1440" w:type="dxa"/>
            <w:vMerge/>
            <w:tcMar>
              <w:top w:w="58" w:type="dxa"/>
              <w:left w:w="58" w:type="dxa"/>
              <w:bottom w:w="58" w:type="dxa"/>
              <w:right w:w="58" w:type="dxa"/>
            </w:tcMar>
          </w:tcPr>
          <w:p w14:paraId="13628F9A" w14:textId="77777777" w:rsidR="006A7AAA" w:rsidRPr="001B70EC" w:rsidRDefault="006A7AAA" w:rsidP="001537F5">
            <w:pPr>
              <w:widowControl w:val="0"/>
              <w:rPr>
                <w:rFonts w:ascii="Arial" w:hAnsi="Arial" w:cs="Arial"/>
                <w:sz w:val="24"/>
                <w:szCs w:val="24"/>
                <w14:ligatures w14:val="none"/>
              </w:rPr>
            </w:pPr>
          </w:p>
        </w:tc>
        <w:tc>
          <w:tcPr>
            <w:tcW w:w="9360" w:type="dxa"/>
            <w:tcMar>
              <w:top w:w="58" w:type="dxa"/>
              <w:left w:w="58" w:type="dxa"/>
              <w:bottom w:w="58" w:type="dxa"/>
              <w:right w:w="58" w:type="dxa"/>
            </w:tcMar>
          </w:tcPr>
          <w:p w14:paraId="472BBB65" w14:textId="42508BEC" w:rsidR="006A7AAA" w:rsidRPr="00DB0DFD" w:rsidRDefault="006A7AAA" w:rsidP="00FD36EE">
            <w:pPr>
              <w:textAlignment w:val="baseline"/>
              <w:rPr>
                <w:rFonts w:ascii="Arial" w:eastAsia="Calibri" w:hAnsi="Arial" w:cs="Arial"/>
                <w:b/>
                <w:bCs/>
                <w:color w:val="auto"/>
                <w:kern w:val="0"/>
                <w:sz w:val="24"/>
                <w:szCs w:val="24"/>
                <w14:ligatures w14:val="none"/>
                <w14:cntxtAlts w14:val="0"/>
              </w:rPr>
            </w:pPr>
            <w:r w:rsidRPr="00DB0DFD">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p>
        </w:tc>
      </w:tr>
      <w:tr w:rsidR="001537F5" w:rsidRPr="001B70EC" w14:paraId="28891EA8" w14:textId="77777777" w:rsidTr="6ED6F754">
        <w:trPr>
          <w:trHeight w:val="69"/>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58A0F831" w14:textId="5D51D3D5" w:rsidR="006F24CD" w:rsidRPr="00DB0DFD" w:rsidRDefault="006F24CD" w:rsidP="006F432D">
            <w:pPr>
              <w:pStyle w:val="paragraph"/>
              <w:spacing w:before="0" w:beforeAutospacing="0" w:after="0" w:afterAutospacing="0"/>
              <w:textAlignment w:val="baseline"/>
              <w:rPr>
                <w:rStyle w:val="normaltextrun"/>
                <w:rFonts w:ascii="Arial" w:hAnsi="Arial" w:cs="Arial"/>
                <w:iCs/>
                <w:color w:val="000000" w:themeColor="text1"/>
              </w:rPr>
            </w:pPr>
            <w:r w:rsidRPr="00DB0DFD">
              <w:rPr>
                <w:rStyle w:val="normaltextrun"/>
                <w:rFonts w:ascii="Arial" w:hAnsi="Arial" w:cs="Arial"/>
                <w:iCs/>
                <w:color w:val="000000" w:themeColor="text1"/>
              </w:rPr>
              <w:t>Basic computer skills will be required: logging on, using a keyboard and mouse, basic typing skills.</w:t>
            </w:r>
          </w:p>
          <w:p w14:paraId="6BECF4F3" w14:textId="79409C7C" w:rsidR="006F432D" w:rsidRPr="00DB0DFD" w:rsidRDefault="00C23787" w:rsidP="006F432D">
            <w:pPr>
              <w:pStyle w:val="paragraph"/>
              <w:spacing w:before="0" w:beforeAutospacing="0" w:after="0" w:afterAutospacing="0"/>
              <w:textAlignment w:val="baseline"/>
              <w:rPr>
                <w:rFonts w:ascii="Arial" w:hAnsi="Arial" w:cs="Arial"/>
                <w:color w:val="000000" w:themeColor="text1"/>
              </w:rPr>
            </w:pPr>
            <w:r>
              <w:rPr>
                <w:rStyle w:val="normaltextrun"/>
                <w:rFonts w:ascii="Arial" w:hAnsi="Arial" w:cs="Arial"/>
                <w:iCs/>
                <w:color w:val="000000" w:themeColor="text1"/>
              </w:rPr>
              <w:t>On</w:t>
            </w:r>
            <w:r w:rsidR="006F432D" w:rsidRPr="00DB0DFD">
              <w:rPr>
                <w:rStyle w:val="normaltextrun"/>
                <w:rFonts w:ascii="Arial" w:hAnsi="Arial" w:cs="Arial"/>
                <w:iCs/>
                <w:color w:val="000000" w:themeColor="text1"/>
              </w:rPr>
              <w:t xml:space="preserve"> this course you will need to: </w:t>
            </w:r>
          </w:p>
          <w:p w14:paraId="7C7E0928" w14:textId="25F8E820" w:rsidR="006F432D" w:rsidRPr="00DB0DFD" w:rsidRDefault="006F432D" w:rsidP="00C23787">
            <w:pPr>
              <w:pStyle w:val="paragraph"/>
              <w:numPr>
                <w:ilvl w:val="0"/>
                <w:numId w:val="6"/>
              </w:numPr>
              <w:spacing w:before="0" w:beforeAutospacing="0" w:after="0" w:afterAutospacing="0"/>
              <w:ind w:left="384" w:hanging="205"/>
              <w:textAlignment w:val="baseline"/>
              <w:rPr>
                <w:rFonts w:ascii="Arial" w:hAnsi="Arial" w:cs="Arial"/>
                <w:color w:val="000000" w:themeColor="text1"/>
              </w:rPr>
            </w:pPr>
            <w:r w:rsidRPr="27FC0218">
              <w:rPr>
                <w:rStyle w:val="normaltextrun"/>
                <w:rFonts w:ascii="Arial" w:hAnsi="Arial" w:cs="Arial"/>
                <w:color w:val="000000" w:themeColor="text1"/>
              </w:rPr>
              <w:t>follow verbal and written instructions and work through them at your own</w:t>
            </w:r>
            <w:r w:rsidR="00DB0DFD" w:rsidRPr="27FC0218">
              <w:rPr>
                <w:rStyle w:val="normaltextrun"/>
                <w:rFonts w:ascii="Arial" w:hAnsi="Arial" w:cs="Arial"/>
                <w:color w:val="000000" w:themeColor="text1"/>
              </w:rPr>
              <w:t xml:space="preserve"> </w:t>
            </w:r>
            <w:proofErr w:type="gramStart"/>
            <w:r w:rsidRPr="27FC0218">
              <w:rPr>
                <w:rStyle w:val="normaltextrun"/>
                <w:rFonts w:ascii="Arial" w:hAnsi="Arial" w:cs="Arial"/>
                <w:color w:val="000000" w:themeColor="text1"/>
              </w:rPr>
              <w:t>pace</w:t>
            </w:r>
            <w:proofErr w:type="gramEnd"/>
            <w:r w:rsidRPr="27FC0218">
              <w:rPr>
                <w:rStyle w:val="normaltextrun"/>
                <w:rFonts w:ascii="Arial" w:hAnsi="Arial" w:cs="Arial"/>
                <w:color w:val="000000" w:themeColor="text1"/>
              </w:rPr>
              <w:t> </w:t>
            </w:r>
          </w:p>
          <w:p w14:paraId="0A323F8B" w14:textId="32E5FB4F" w:rsidR="006F432D" w:rsidRPr="00DB0DFD" w:rsidRDefault="006F432D" w:rsidP="00C23787">
            <w:pPr>
              <w:pStyle w:val="paragraph"/>
              <w:numPr>
                <w:ilvl w:val="0"/>
                <w:numId w:val="6"/>
              </w:numPr>
              <w:spacing w:before="0" w:beforeAutospacing="0" w:after="0" w:afterAutospacing="0"/>
              <w:ind w:left="384" w:hanging="205"/>
              <w:textAlignment w:val="baseline"/>
              <w:rPr>
                <w:rFonts w:ascii="Arial" w:hAnsi="Arial" w:cs="Arial"/>
                <w:color w:val="000000" w:themeColor="text1"/>
              </w:rPr>
            </w:pPr>
            <w:r w:rsidRPr="27FC0218">
              <w:rPr>
                <w:rStyle w:val="normaltextrun"/>
                <w:rFonts w:ascii="Arial" w:hAnsi="Arial" w:cs="Arial"/>
                <w:color w:val="000000" w:themeColor="text1"/>
              </w:rPr>
              <w:t xml:space="preserve">listen and join in group </w:t>
            </w:r>
            <w:proofErr w:type="gramStart"/>
            <w:r w:rsidRPr="27FC0218">
              <w:rPr>
                <w:rStyle w:val="normaltextrun"/>
                <w:rFonts w:ascii="Arial" w:hAnsi="Arial" w:cs="Arial"/>
                <w:color w:val="000000" w:themeColor="text1"/>
              </w:rPr>
              <w:t>discussions</w:t>
            </w:r>
            <w:proofErr w:type="gramEnd"/>
            <w:r w:rsidRPr="27FC0218">
              <w:rPr>
                <w:rStyle w:val="normaltextrun"/>
                <w:rFonts w:ascii="Arial" w:hAnsi="Arial" w:cs="Arial"/>
                <w:color w:val="000000" w:themeColor="text1"/>
              </w:rPr>
              <w:t> </w:t>
            </w:r>
          </w:p>
          <w:p w14:paraId="44BC5C49" w14:textId="1B51F9B9" w:rsidR="006F432D" w:rsidRPr="00DB0DFD" w:rsidRDefault="006F432D" w:rsidP="00C23787">
            <w:pPr>
              <w:pStyle w:val="paragraph"/>
              <w:numPr>
                <w:ilvl w:val="0"/>
                <w:numId w:val="6"/>
              </w:numPr>
              <w:spacing w:before="0" w:beforeAutospacing="0" w:after="0" w:afterAutospacing="0"/>
              <w:ind w:left="384" w:hanging="205"/>
              <w:textAlignment w:val="baseline"/>
              <w:rPr>
                <w:rFonts w:ascii="Arial" w:hAnsi="Arial" w:cs="Arial"/>
                <w:color w:val="000000" w:themeColor="text1"/>
              </w:rPr>
            </w:pPr>
            <w:r w:rsidRPr="27FC0218">
              <w:rPr>
                <w:rStyle w:val="normaltextrun"/>
                <w:rFonts w:ascii="Arial" w:hAnsi="Arial" w:cs="Arial"/>
                <w:color w:val="000000" w:themeColor="text1"/>
              </w:rPr>
              <w:t xml:space="preserve">jot down notes to record relevant </w:t>
            </w:r>
            <w:proofErr w:type="gramStart"/>
            <w:r w:rsidRPr="27FC0218">
              <w:rPr>
                <w:rStyle w:val="normaltextrun"/>
                <w:rFonts w:ascii="Arial" w:hAnsi="Arial" w:cs="Arial"/>
                <w:color w:val="000000" w:themeColor="text1"/>
              </w:rPr>
              <w:t>information</w:t>
            </w:r>
            <w:proofErr w:type="gramEnd"/>
            <w:r w:rsidRPr="27FC0218">
              <w:rPr>
                <w:rStyle w:val="normaltextrun"/>
                <w:rFonts w:ascii="Arial" w:hAnsi="Arial" w:cs="Arial"/>
                <w:color w:val="000000" w:themeColor="text1"/>
              </w:rPr>
              <w:t> </w:t>
            </w:r>
          </w:p>
          <w:p w14:paraId="092D3D7B" w14:textId="59513458" w:rsidR="006F432D" w:rsidRPr="00DB0DFD" w:rsidRDefault="006F432D" w:rsidP="00C23787">
            <w:pPr>
              <w:pStyle w:val="paragraph"/>
              <w:numPr>
                <w:ilvl w:val="0"/>
                <w:numId w:val="6"/>
              </w:numPr>
              <w:spacing w:before="0" w:beforeAutospacing="0" w:after="0" w:afterAutospacing="0"/>
              <w:ind w:left="384" w:hanging="205"/>
              <w:textAlignment w:val="baseline"/>
              <w:rPr>
                <w:rFonts w:ascii="Arial" w:hAnsi="Arial" w:cs="Arial"/>
                <w:color w:val="000000" w:themeColor="text1"/>
              </w:rPr>
            </w:pPr>
            <w:r w:rsidRPr="27FC0218">
              <w:rPr>
                <w:rStyle w:val="normaltextrun"/>
                <w:rFonts w:ascii="Arial" w:hAnsi="Arial" w:cs="Arial"/>
                <w:color w:val="000000" w:themeColor="text1"/>
              </w:rPr>
              <w:t xml:space="preserve">keep your work organised in a </w:t>
            </w:r>
            <w:proofErr w:type="gramStart"/>
            <w:r w:rsidRPr="27FC0218">
              <w:rPr>
                <w:rStyle w:val="normaltextrun"/>
                <w:rFonts w:ascii="Arial" w:hAnsi="Arial" w:cs="Arial"/>
                <w:color w:val="000000" w:themeColor="text1"/>
              </w:rPr>
              <w:t>file</w:t>
            </w:r>
            <w:proofErr w:type="gramEnd"/>
            <w:r w:rsidRPr="27FC0218">
              <w:rPr>
                <w:rStyle w:val="normaltextrun"/>
                <w:rFonts w:ascii="Arial" w:hAnsi="Arial" w:cs="Arial"/>
                <w:color w:val="000000" w:themeColor="text1"/>
              </w:rPr>
              <w:t> </w:t>
            </w:r>
          </w:p>
          <w:p w14:paraId="152D53BA" w14:textId="1208674B" w:rsidR="006F432D" w:rsidRDefault="006F432D" w:rsidP="27FC0218">
            <w:pPr>
              <w:pStyle w:val="paragraph"/>
              <w:numPr>
                <w:ilvl w:val="0"/>
                <w:numId w:val="6"/>
              </w:numPr>
              <w:spacing w:before="0" w:beforeAutospacing="0" w:after="0" w:afterAutospacing="0"/>
              <w:ind w:left="384" w:hanging="205"/>
              <w:rPr>
                <w:rFonts w:ascii="Arial" w:hAnsi="Arial" w:cs="Arial"/>
                <w:color w:val="000000" w:themeColor="text1"/>
              </w:rPr>
            </w:pPr>
            <w:r w:rsidRPr="27FC0218">
              <w:rPr>
                <w:rStyle w:val="normaltextrun"/>
                <w:rFonts w:ascii="Arial" w:hAnsi="Arial" w:cs="Arial"/>
                <w:color w:val="000000" w:themeColor="text1"/>
              </w:rPr>
              <w:t xml:space="preserve">use a PC/laptop or tablet for research </w:t>
            </w:r>
            <w:r w:rsidR="10F38EDE" w:rsidRPr="27FC0218">
              <w:rPr>
                <w:rStyle w:val="normaltextrun"/>
                <w:rFonts w:ascii="Arial" w:hAnsi="Arial" w:cs="Arial"/>
                <w:color w:val="000000" w:themeColor="text1"/>
              </w:rPr>
              <w:t xml:space="preserve">and practise your new </w:t>
            </w:r>
            <w:proofErr w:type="gramStart"/>
            <w:r w:rsidR="10F38EDE" w:rsidRPr="27FC0218">
              <w:rPr>
                <w:rStyle w:val="normaltextrun"/>
                <w:rFonts w:ascii="Arial" w:hAnsi="Arial" w:cs="Arial"/>
                <w:color w:val="000000" w:themeColor="text1"/>
              </w:rPr>
              <w:t>skills</w:t>
            </w:r>
            <w:proofErr w:type="gramEnd"/>
          </w:p>
          <w:p w14:paraId="049F31CB" w14:textId="25225E10" w:rsidR="00FD36EE" w:rsidRPr="006F432D" w:rsidRDefault="00FD36EE" w:rsidP="00DB0DFD">
            <w:pPr>
              <w:pStyle w:val="paragraph"/>
              <w:spacing w:before="0" w:beforeAutospacing="0" w:after="0" w:afterAutospacing="0"/>
              <w:textAlignment w:val="baseline"/>
              <w:rPr>
                <w:rFonts w:ascii="Calibri" w:hAnsi="Calibri" w:cs="Calibri"/>
                <w:color w:val="000000"/>
                <w:sz w:val="22"/>
                <w:szCs w:val="22"/>
              </w:rPr>
            </w:pPr>
          </w:p>
        </w:tc>
      </w:tr>
      <w:tr w:rsidR="001537F5" w:rsidRPr="001B70EC" w14:paraId="0BC200E8" w14:textId="77777777" w:rsidTr="6ED6F754">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26460436" w14:textId="4D7BF091" w:rsidR="001537F5" w:rsidRPr="00DB0DFD" w:rsidRDefault="462B5F61" w:rsidP="2CFAF3D7">
            <w:pPr>
              <w:rPr>
                <w:rFonts w:ascii="Arial" w:hAnsi="Arial" w:cs="Arial"/>
                <w:sz w:val="24"/>
                <w:szCs w:val="24"/>
              </w:rPr>
            </w:pPr>
            <w:r w:rsidRPr="2CFAF3D7">
              <w:rPr>
                <w:rFonts w:ascii="Arial" w:hAnsi="Arial" w:cs="Arial"/>
                <w:sz w:val="24"/>
                <w:szCs w:val="24"/>
              </w:rPr>
              <w:t>At enrolment, y</w:t>
            </w:r>
            <w:r w:rsidR="00FD36EE" w:rsidRPr="2CFAF3D7">
              <w:rPr>
                <w:rFonts w:ascii="Arial" w:hAnsi="Arial" w:cs="Arial"/>
                <w:sz w:val="24"/>
                <w:szCs w:val="24"/>
              </w:rPr>
              <w:t xml:space="preserve">ou will need your NI number and proof of benefits (if applicable). Your tutor will provide most of the learning resources, but you will need to come prepared to the lessons with an A4 pad; pen and folder or file to keep your work organised. </w:t>
            </w:r>
          </w:p>
          <w:p w14:paraId="235041F8" w14:textId="19E4B4A2" w:rsidR="001537F5" w:rsidRPr="00DB0DFD" w:rsidRDefault="001537F5" w:rsidP="2CFAF3D7">
            <w:pPr>
              <w:rPr>
                <w:rFonts w:ascii="Arial" w:hAnsi="Arial" w:cs="Arial"/>
                <w:sz w:val="24"/>
                <w:szCs w:val="24"/>
              </w:rPr>
            </w:pPr>
          </w:p>
          <w:p w14:paraId="1E2016B8" w14:textId="3E1D3B3F" w:rsidR="001537F5" w:rsidRPr="00DB0DFD" w:rsidRDefault="00FD36EE" w:rsidP="006A7AAA">
            <w:pPr>
              <w:rPr>
                <w:rFonts w:ascii="Arial" w:hAnsi="Arial" w:cs="Arial"/>
                <w:sz w:val="24"/>
                <w:szCs w:val="24"/>
              </w:rPr>
            </w:pPr>
            <w:r w:rsidRPr="2CFAF3D7">
              <w:rPr>
                <w:rFonts w:ascii="Arial" w:hAnsi="Arial" w:cs="Arial"/>
                <w:color w:val="000000" w:themeColor="text1"/>
                <w:sz w:val="24"/>
                <w:szCs w:val="24"/>
              </w:rPr>
              <w:t>It will be an advantage, but not essential, if you have access to the internet at home to extend your learning.</w:t>
            </w:r>
          </w:p>
        </w:tc>
      </w:tr>
      <w:tr w:rsidR="001537F5" w:rsidRPr="001B70EC" w14:paraId="7A075C7A" w14:textId="77777777" w:rsidTr="6ED6F754">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2BCC1AFE" w14:textId="77777777" w:rsidR="00AD6055" w:rsidRDefault="00753324" w:rsidP="006A7AAA">
            <w:pPr>
              <w:rPr>
                <w:rStyle w:val="normaltextrun"/>
                <w:rFonts w:ascii="Arial" w:hAnsi="Arial" w:cs="Arial"/>
                <w:sz w:val="24"/>
                <w:szCs w:val="24"/>
                <w:shd w:val="clear" w:color="auto" w:fill="FFFFFF"/>
              </w:rPr>
            </w:pPr>
            <w:r w:rsidRPr="00DB0DFD">
              <w:rPr>
                <w:rStyle w:val="normaltextrun"/>
                <w:rFonts w:ascii="Arial" w:hAnsi="Arial" w:cs="Arial"/>
                <w:color w:val="auto"/>
                <w:sz w:val="24"/>
                <w:szCs w:val="24"/>
                <w:shd w:val="clear" w:color="auto" w:fill="FFFFFF"/>
              </w:rPr>
              <w:t xml:space="preserve">Each session will consist of a dynamic tutor presentation followed by a range of </w:t>
            </w:r>
            <w:r w:rsidR="00C23787">
              <w:rPr>
                <w:rStyle w:val="normaltextrun"/>
                <w:rFonts w:ascii="Arial" w:hAnsi="Arial" w:cs="Arial"/>
                <w:color w:val="auto"/>
                <w:sz w:val="24"/>
                <w:szCs w:val="24"/>
                <w:shd w:val="clear" w:color="auto" w:fill="FFFFFF"/>
              </w:rPr>
              <w:t>practical</w:t>
            </w:r>
            <w:r w:rsidRPr="00DB0DFD">
              <w:rPr>
                <w:rStyle w:val="normaltextrun"/>
                <w:rFonts w:ascii="Arial" w:hAnsi="Arial" w:cs="Arial"/>
                <w:color w:val="auto"/>
                <w:sz w:val="24"/>
                <w:szCs w:val="24"/>
                <w:shd w:val="clear" w:color="auto" w:fill="FFFFFF"/>
              </w:rPr>
              <w:t xml:space="preserve"> activities.</w:t>
            </w:r>
            <w:r w:rsidR="00DB0DFD" w:rsidRPr="00DB0DFD">
              <w:rPr>
                <w:rStyle w:val="normaltextrun"/>
                <w:rFonts w:ascii="Arial" w:hAnsi="Arial" w:cs="Arial"/>
                <w:color w:val="auto"/>
                <w:sz w:val="24"/>
                <w:szCs w:val="24"/>
                <w:shd w:val="clear" w:color="auto" w:fill="FFFFFF"/>
              </w:rPr>
              <w:t xml:space="preserve"> </w:t>
            </w:r>
            <w:r w:rsidRPr="00DB0DFD">
              <w:rPr>
                <w:rStyle w:val="normaltextrun"/>
                <w:rFonts w:ascii="Arial" w:hAnsi="Arial" w:cs="Arial"/>
                <w:color w:val="auto"/>
                <w:sz w:val="24"/>
                <w:szCs w:val="24"/>
                <w:shd w:val="clear" w:color="auto" w:fill="FFFFFF"/>
              </w:rPr>
              <w:t>There will be plenty of revision and consolidation and learning will build on previous learni</w:t>
            </w:r>
            <w:r w:rsidRPr="00DB0DFD">
              <w:rPr>
                <w:rStyle w:val="normaltextrun"/>
                <w:rFonts w:ascii="Arial" w:hAnsi="Arial" w:cs="Arial"/>
                <w:sz w:val="24"/>
                <w:szCs w:val="24"/>
                <w:shd w:val="clear" w:color="auto" w:fill="FFFFFF"/>
              </w:rPr>
              <w:t>ng.</w:t>
            </w:r>
            <w:r w:rsidR="006B42C3" w:rsidRPr="00DB0DFD">
              <w:rPr>
                <w:rStyle w:val="normaltextrun"/>
                <w:rFonts w:ascii="Arial" w:hAnsi="Arial" w:cs="Arial"/>
                <w:sz w:val="24"/>
                <w:szCs w:val="24"/>
                <w:shd w:val="clear" w:color="auto" w:fill="FFFFFF"/>
              </w:rPr>
              <w:t xml:space="preserve"> </w:t>
            </w:r>
          </w:p>
          <w:p w14:paraId="005D5D23" w14:textId="77777777" w:rsidR="00AD6055" w:rsidRDefault="00AD6055" w:rsidP="006A7AAA">
            <w:pPr>
              <w:rPr>
                <w:rStyle w:val="normaltextrun"/>
                <w:rFonts w:ascii="Arial" w:hAnsi="Arial" w:cs="Arial"/>
                <w:sz w:val="24"/>
                <w:szCs w:val="24"/>
                <w:shd w:val="clear" w:color="auto" w:fill="FFFFFF"/>
              </w:rPr>
            </w:pPr>
          </w:p>
          <w:p w14:paraId="62486C05" w14:textId="669324AF" w:rsidR="00F713FF" w:rsidRPr="00DB0DFD" w:rsidRDefault="00753324" w:rsidP="006A7AAA">
            <w:pPr>
              <w:rPr>
                <w:rFonts w:ascii="Arial" w:hAnsi="Arial" w:cs="Arial"/>
                <w:sz w:val="24"/>
                <w:szCs w:val="24"/>
                <w:shd w:val="clear" w:color="auto" w:fill="FFFFFF"/>
              </w:rPr>
            </w:pPr>
            <w:r w:rsidRPr="00DB0DFD">
              <w:rPr>
                <w:rStyle w:val="normaltextrun"/>
                <w:rFonts w:ascii="Arial" w:hAnsi="Arial" w:cs="Arial"/>
                <w:sz w:val="24"/>
                <w:szCs w:val="24"/>
                <w:shd w:val="clear" w:color="auto" w:fill="FFFFFF"/>
              </w:rPr>
              <w:t xml:space="preserve">Your progress will be monitored by informal assessment </w:t>
            </w:r>
            <w:proofErr w:type="gramStart"/>
            <w:r w:rsidRPr="00DB0DFD">
              <w:rPr>
                <w:rStyle w:val="normaltextrun"/>
                <w:rFonts w:ascii="Arial" w:hAnsi="Arial" w:cs="Arial"/>
                <w:sz w:val="24"/>
                <w:szCs w:val="24"/>
                <w:shd w:val="clear" w:color="auto" w:fill="FFFFFF"/>
              </w:rPr>
              <w:t>tasks</w:t>
            </w:r>
            <w:proofErr w:type="gramEnd"/>
            <w:r w:rsidR="1EC0DD94" w:rsidRPr="00DB0DFD">
              <w:rPr>
                <w:rStyle w:val="normaltextrun"/>
                <w:rFonts w:ascii="Arial" w:hAnsi="Arial" w:cs="Arial"/>
                <w:sz w:val="24"/>
                <w:szCs w:val="24"/>
                <w:shd w:val="clear" w:color="auto" w:fill="FFFFFF"/>
              </w:rPr>
              <w:t xml:space="preserve"> </w:t>
            </w:r>
            <w:r w:rsidRPr="00DB0DFD">
              <w:rPr>
                <w:rStyle w:val="normaltextrun"/>
                <w:rFonts w:ascii="Arial" w:hAnsi="Arial" w:cs="Arial"/>
                <w:sz w:val="24"/>
                <w:szCs w:val="24"/>
                <w:shd w:val="clear" w:color="auto" w:fill="FFFFFF"/>
              </w:rPr>
              <w:t>and you will receive verbal and written feedback from the tutor to help you make good progress</w:t>
            </w:r>
            <w:r w:rsidR="00DB0DFD" w:rsidRPr="00DB0DFD">
              <w:rPr>
                <w:rStyle w:val="normaltextrun"/>
                <w:rFonts w:ascii="Arial" w:hAnsi="Arial" w:cs="Arial"/>
                <w:sz w:val="24"/>
                <w:szCs w:val="24"/>
                <w:shd w:val="clear" w:color="auto" w:fill="FFFFFF"/>
              </w:rPr>
              <w:t>, creating a portfolio of evidence and informal knowledge assessments.</w:t>
            </w:r>
          </w:p>
        </w:tc>
      </w:tr>
      <w:tr w:rsidR="001537F5" w:rsidRPr="001B70EC" w14:paraId="3895F4DE" w14:textId="77777777" w:rsidTr="6ED6F754">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1F96CE91" w14:textId="604715C2" w:rsidR="007A297B" w:rsidRDefault="001A0701" w:rsidP="36816470">
            <w:pPr>
              <w:widowControl w:val="0"/>
              <w:rPr>
                <w:rFonts w:ascii="Arial" w:hAnsi="Arial" w:cs="Arial"/>
                <w:sz w:val="24"/>
                <w:szCs w:val="24"/>
                <w14:ligatures w14:val="none"/>
              </w:rPr>
            </w:pPr>
            <w:r w:rsidRPr="00DB0DFD">
              <w:rPr>
                <w:rFonts w:ascii="Arial" w:hAnsi="Arial" w:cs="Arial"/>
                <w:sz w:val="24"/>
                <w:szCs w:val="24"/>
                <w14:ligatures w14:val="none"/>
              </w:rPr>
              <w:t>On completion of this course, you can progress to</w:t>
            </w:r>
            <w:r w:rsidR="00C23787">
              <w:rPr>
                <w:rFonts w:ascii="Arial" w:hAnsi="Arial" w:cs="Arial"/>
                <w:sz w:val="24"/>
                <w:szCs w:val="24"/>
                <w14:ligatures w14:val="none"/>
              </w:rPr>
              <w:t xml:space="preserve"> a</w:t>
            </w:r>
            <w:r w:rsidR="0061711A">
              <w:rPr>
                <w:rFonts w:ascii="Arial" w:hAnsi="Arial" w:cs="Arial"/>
                <w:sz w:val="24"/>
                <w:szCs w:val="24"/>
                <w14:ligatures w14:val="none"/>
              </w:rPr>
              <w:t xml:space="preserve">nother </w:t>
            </w:r>
            <w:r w:rsidR="4EF631BA">
              <w:rPr>
                <w:rFonts w:ascii="Arial" w:hAnsi="Arial" w:cs="Arial"/>
                <w:sz w:val="24"/>
                <w:szCs w:val="24"/>
                <w14:ligatures w14:val="none"/>
              </w:rPr>
              <w:t xml:space="preserve">non-accredited </w:t>
            </w:r>
            <w:r w:rsidR="007A297B">
              <w:rPr>
                <w:rFonts w:ascii="Arial" w:hAnsi="Arial" w:cs="Arial"/>
                <w:sz w:val="24"/>
                <w:szCs w:val="24"/>
                <w14:ligatures w14:val="none"/>
              </w:rPr>
              <w:t xml:space="preserve">course to further develop your </w:t>
            </w:r>
            <w:r w:rsidR="00C23787">
              <w:rPr>
                <w:rFonts w:ascii="Arial" w:hAnsi="Arial" w:cs="Arial"/>
                <w:sz w:val="24"/>
                <w:szCs w:val="24"/>
                <w14:ligatures w14:val="none"/>
              </w:rPr>
              <w:t>Digital Skills</w:t>
            </w:r>
            <w:r w:rsidR="007A297B">
              <w:rPr>
                <w:rFonts w:ascii="Arial" w:hAnsi="Arial" w:cs="Arial"/>
                <w:sz w:val="24"/>
                <w:szCs w:val="24"/>
                <w14:ligatures w14:val="none"/>
              </w:rPr>
              <w:t>.  We offer a wide range of non-accredited courses such as</w:t>
            </w:r>
            <w:r w:rsidR="52F210D7">
              <w:rPr>
                <w:rFonts w:ascii="Arial" w:hAnsi="Arial" w:cs="Arial"/>
                <w:sz w:val="24"/>
                <w:szCs w:val="24"/>
                <w14:ligatures w14:val="none"/>
              </w:rPr>
              <w:t xml:space="preserve">: Next Steps Spreadsheets, Intro to </w:t>
            </w:r>
            <w:proofErr w:type="spellStart"/>
            <w:r w:rsidR="52F210D7">
              <w:rPr>
                <w:rFonts w:ascii="Arial" w:hAnsi="Arial" w:cs="Arial"/>
                <w:sz w:val="24"/>
                <w:szCs w:val="24"/>
                <w14:ligatures w14:val="none"/>
              </w:rPr>
              <w:t>Powerpoint</w:t>
            </w:r>
            <w:proofErr w:type="spellEnd"/>
            <w:r w:rsidR="52F210D7">
              <w:rPr>
                <w:rFonts w:ascii="Arial" w:hAnsi="Arial" w:cs="Arial"/>
                <w:sz w:val="24"/>
                <w:szCs w:val="24"/>
                <w14:ligatures w14:val="none"/>
              </w:rPr>
              <w:t>;</w:t>
            </w:r>
            <w:r w:rsidR="007A297B">
              <w:rPr>
                <w:rFonts w:ascii="Arial" w:hAnsi="Arial" w:cs="Arial"/>
                <w:sz w:val="24"/>
                <w:szCs w:val="24"/>
                <w14:ligatures w14:val="none"/>
              </w:rPr>
              <w:t xml:space="preserve"> Microsoft Office or Windows 10. </w:t>
            </w:r>
          </w:p>
          <w:p w14:paraId="681BA133" w14:textId="77777777" w:rsidR="007A297B" w:rsidRDefault="007A297B" w:rsidP="36816470">
            <w:pPr>
              <w:widowControl w:val="0"/>
              <w:rPr>
                <w:rFonts w:ascii="Arial" w:hAnsi="Arial" w:cs="Arial"/>
                <w:sz w:val="24"/>
                <w:szCs w:val="24"/>
                <w14:ligatures w14:val="none"/>
              </w:rPr>
            </w:pPr>
          </w:p>
          <w:p w14:paraId="5137681F" w14:textId="2D0233BB" w:rsidR="001B70EC" w:rsidRDefault="007A297B" w:rsidP="2CFAF3D7">
            <w:pPr>
              <w:widowControl w:val="0"/>
              <w:rPr>
                <w:rFonts w:ascii="Arial" w:eastAsia="Arial" w:hAnsi="Arial" w:cs="Arial"/>
                <w:color w:val="auto"/>
                <w:sz w:val="24"/>
                <w:szCs w:val="24"/>
              </w:rPr>
            </w:pPr>
            <w:r>
              <w:rPr>
                <w:rFonts w:ascii="Arial" w:hAnsi="Arial" w:cs="Arial"/>
                <w:sz w:val="24"/>
                <w:szCs w:val="24"/>
                <w14:ligatures w14:val="none"/>
              </w:rPr>
              <w:t xml:space="preserve">We also offer </w:t>
            </w:r>
            <w:r w:rsidR="00C37835">
              <w:rPr>
                <w:rFonts w:ascii="Arial" w:hAnsi="Arial" w:cs="Arial"/>
                <w:sz w:val="24"/>
                <w:szCs w:val="24"/>
                <w14:ligatures w14:val="none"/>
              </w:rPr>
              <w:t xml:space="preserve">Digital </w:t>
            </w:r>
            <w:r w:rsidR="58810DBE">
              <w:rPr>
                <w:rFonts w:ascii="Arial" w:hAnsi="Arial" w:cs="Arial"/>
                <w:sz w:val="24"/>
                <w:szCs w:val="24"/>
                <w14:ligatures w14:val="none"/>
              </w:rPr>
              <w:t>Skills qualification at Entry level 3</w:t>
            </w:r>
            <w:r w:rsidR="00C37835">
              <w:rPr>
                <w:rFonts w:ascii="Arial" w:hAnsi="Arial" w:cs="Arial"/>
                <w:sz w:val="24"/>
                <w:szCs w:val="24"/>
                <w14:ligatures w14:val="none"/>
              </w:rPr>
              <w:t xml:space="preserve"> and Level 1</w:t>
            </w:r>
            <w:r>
              <w:rPr>
                <w:rFonts w:ascii="Arial" w:hAnsi="Arial" w:cs="Arial"/>
                <w:sz w:val="24"/>
                <w:szCs w:val="24"/>
                <w14:ligatures w14:val="none"/>
              </w:rPr>
              <w:t xml:space="preserve">.  </w:t>
            </w:r>
            <w:r w:rsidR="51B3A6E9" w:rsidRPr="6ED6F754">
              <w:rPr>
                <w:rFonts w:ascii="Arial" w:eastAsia="Arial" w:hAnsi="Arial" w:cs="Arial"/>
                <w:color w:val="auto"/>
                <w:sz w:val="24"/>
                <w:szCs w:val="24"/>
              </w:rPr>
              <w:t>Ask your tutor for advice and a copy of the progression ladder.</w:t>
            </w:r>
          </w:p>
          <w:p w14:paraId="36FCE135" w14:textId="77777777" w:rsidR="00C23787" w:rsidRPr="00DB0DFD" w:rsidRDefault="00C23787" w:rsidP="36816470">
            <w:pPr>
              <w:widowControl w:val="0"/>
              <w:rPr>
                <w:rFonts w:ascii="Arial" w:eastAsia="Arial" w:hAnsi="Arial" w:cs="Arial"/>
                <w:color w:val="auto"/>
                <w:sz w:val="24"/>
                <w:szCs w:val="24"/>
              </w:rPr>
            </w:pPr>
          </w:p>
          <w:p w14:paraId="0E29A09A" w14:textId="1E588998" w:rsidR="001B70EC" w:rsidRDefault="51B3A6E9" w:rsidP="36816470">
            <w:pPr>
              <w:widowControl w:val="0"/>
              <w:rPr>
                <w:rFonts w:ascii="Arial" w:eastAsia="Arial" w:hAnsi="Arial" w:cs="Arial"/>
                <w:color w:val="auto"/>
                <w:sz w:val="24"/>
                <w:szCs w:val="24"/>
              </w:rPr>
            </w:pPr>
            <w:r w:rsidRPr="00DB0DFD">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45A34FCE" w14:textId="77777777" w:rsidR="00C23787" w:rsidRPr="00DB0DFD" w:rsidRDefault="00C23787" w:rsidP="36816470">
            <w:pPr>
              <w:widowControl w:val="0"/>
              <w:rPr>
                <w:rFonts w:ascii="Arial" w:eastAsia="Arial" w:hAnsi="Arial" w:cs="Arial"/>
                <w:color w:val="auto"/>
                <w:sz w:val="24"/>
                <w:szCs w:val="24"/>
              </w:rPr>
            </w:pPr>
          </w:p>
          <w:p w14:paraId="4B99056E" w14:textId="25396588" w:rsidR="001B70EC" w:rsidRPr="00DB0DFD" w:rsidRDefault="51B3A6E9" w:rsidP="36816470">
            <w:pPr>
              <w:widowControl w:val="0"/>
              <w:rPr>
                <w:rFonts w:ascii="Arial" w:eastAsia="Arial" w:hAnsi="Arial" w:cs="Arial"/>
                <w:color w:val="auto"/>
                <w:sz w:val="24"/>
                <w:szCs w:val="24"/>
                <w14:ligatures w14:val="none"/>
              </w:rPr>
            </w:pPr>
            <w:r w:rsidRPr="00DB0DFD">
              <w:rPr>
                <w:rFonts w:ascii="Arial" w:eastAsia="Arial" w:hAnsi="Arial" w:cs="Arial"/>
                <w:color w:val="auto"/>
                <w:sz w:val="24"/>
                <w:szCs w:val="24"/>
              </w:rPr>
              <w:t xml:space="preserve">Sefton @ Work will be able to provide independent information, </w:t>
            </w:r>
            <w:proofErr w:type="gramStart"/>
            <w:r w:rsidRPr="00DB0DFD">
              <w:rPr>
                <w:rFonts w:ascii="Arial" w:eastAsia="Arial" w:hAnsi="Arial" w:cs="Arial"/>
                <w:color w:val="auto"/>
                <w:sz w:val="24"/>
                <w:szCs w:val="24"/>
              </w:rPr>
              <w:t>advice</w:t>
            </w:r>
            <w:proofErr w:type="gramEnd"/>
            <w:r w:rsidRPr="00DB0DFD">
              <w:rPr>
                <w:rFonts w:ascii="Arial" w:eastAsia="Arial" w:hAnsi="Arial" w:cs="Arial"/>
                <w:color w:val="auto"/>
                <w:sz w:val="24"/>
                <w:szCs w:val="24"/>
              </w:rPr>
              <w:t xml:space="preserv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5C4F1DFE" w14:textId="57529C83" w:rsidR="00820D16" w:rsidRPr="001B70EC" w:rsidRDefault="00820D16" w:rsidP="00C04F91">
      <w:pPr>
        <w:rPr>
          <w:rFonts w:ascii="Arial" w:hAnsi="Arial" w:cs="Arial"/>
          <w:color w:val="auto"/>
          <w:kern w:val="0"/>
          <w:sz w:val="24"/>
          <w:szCs w:val="24"/>
          <w14:ligatures w14:val="none"/>
          <w14:cntxtAlts w14:val="0"/>
        </w:rPr>
      </w:pPr>
    </w:p>
    <w:sectPr w:rsidR="00820D16" w:rsidRPr="001B70EC" w:rsidSect="00BF634C">
      <w:headerReference w:type="default" r:id="rId10"/>
      <w:pgSz w:w="11906" w:h="16838"/>
      <w:pgMar w:top="540" w:right="566"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C7EC" w14:textId="77777777" w:rsidR="00D817DD" w:rsidRDefault="00D817DD" w:rsidP="00D817DD">
      <w:r>
        <w:separator/>
      </w:r>
    </w:p>
  </w:endnote>
  <w:endnote w:type="continuationSeparator" w:id="0">
    <w:p w14:paraId="4FE58B59" w14:textId="77777777" w:rsidR="00D817DD" w:rsidRDefault="00D817DD" w:rsidP="00D8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E95E" w14:textId="77777777" w:rsidR="00D817DD" w:rsidRDefault="00D817DD" w:rsidP="00D817DD">
      <w:r>
        <w:separator/>
      </w:r>
    </w:p>
  </w:footnote>
  <w:footnote w:type="continuationSeparator" w:id="0">
    <w:p w14:paraId="5C0CC126" w14:textId="77777777" w:rsidR="00D817DD" w:rsidRDefault="00D817DD" w:rsidP="00D8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469C" w14:textId="236C4065" w:rsidR="00D817DD" w:rsidRDefault="00D817DD">
    <w:pPr>
      <w:pStyle w:val="Header"/>
    </w:pPr>
    <w:r>
      <w:rPr>
        <w:noProof/>
        <w14:ligatures w14:val="none"/>
        <w14:cntxtAlts w14:val="0"/>
      </w:rPr>
      <w:drawing>
        <wp:anchor distT="0" distB="0" distL="114300" distR="114300" simplePos="0" relativeHeight="251658240" behindDoc="1" locked="0" layoutInCell="1" allowOverlap="1" wp14:anchorId="0AEF3305" wp14:editId="269263B6">
          <wp:simplePos x="0" y="0"/>
          <wp:positionH relativeFrom="margin">
            <wp:posOffset>-476250</wp:posOffset>
          </wp:positionH>
          <wp:positionV relativeFrom="paragraph">
            <wp:posOffset>-214630</wp:posOffset>
          </wp:positionV>
          <wp:extent cx="6864350" cy="977265"/>
          <wp:effectExtent l="0" t="0" r="0" b="0"/>
          <wp:wrapTight wrapText="bothSides">
            <wp:wrapPolygon edited="0">
              <wp:start x="19662" y="421"/>
              <wp:lineTo x="0" y="10105"/>
              <wp:lineTo x="0" y="20211"/>
              <wp:lineTo x="19842" y="21053"/>
              <wp:lineTo x="20201" y="21053"/>
              <wp:lineTo x="21280" y="20211"/>
              <wp:lineTo x="21460" y="15158"/>
              <wp:lineTo x="21100" y="5053"/>
              <wp:lineTo x="20921" y="2526"/>
              <wp:lineTo x="20501" y="421"/>
              <wp:lineTo x="19662" y="421"/>
            </wp:wrapPolygon>
          </wp:wrapTight>
          <wp:docPr id="1" name="Picture 1"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546"/>
    <w:multiLevelType w:val="hybridMultilevel"/>
    <w:tmpl w:val="2B720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2741B"/>
    <w:multiLevelType w:val="hybridMultilevel"/>
    <w:tmpl w:val="DF14C310"/>
    <w:lvl w:ilvl="0" w:tplc="F4E2399E">
      <w:start w:val="1"/>
      <w:numFmt w:val="bullet"/>
      <w:lvlText w:val=""/>
      <w:lvlJc w:val="left"/>
      <w:pPr>
        <w:tabs>
          <w:tab w:val="num" w:pos="720"/>
        </w:tabs>
        <w:ind w:left="720" w:hanging="360"/>
      </w:pPr>
      <w:rPr>
        <w:rFonts w:ascii="Symbol" w:hAnsi="Symbol" w:hint="default"/>
        <w:sz w:val="20"/>
      </w:rPr>
    </w:lvl>
    <w:lvl w:ilvl="1" w:tplc="EB8E504C">
      <w:start w:val="1"/>
      <w:numFmt w:val="bullet"/>
      <w:lvlText w:val=""/>
      <w:lvlJc w:val="left"/>
      <w:pPr>
        <w:tabs>
          <w:tab w:val="num" w:pos="1440"/>
        </w:tabs>
        <w:ind w:left="1440" w:hanging="360"/>
      </w:pPr>
      <w:rPr>
        <w:rFonts w:ascii="Symbol" w:hAnsi="Symbol" w:hint="default"/>
        <w:sz w:val="20"/>
      </w:rPr>
    </w:lvl>
    <w:lvl w:ilvl="2" w:tplc="F30A613E">
      <w:start w:val="1"/>
      <w:numFmt w:val="bullet"/>
      <w:lvlText w:val=""/>
      <w:lvlJc w:val="left"/>
      <w:pPr>
        <w:tabs>
          <w:tab w:val="num" w:pos="2160"/>
        </w:tabs>
        <w:ind w:left="2160" w:hanging="360"/>
      </w:pPr>
      <w:rPr>
        <w:rFonts w:ascii="Symbol" w:hAnsi="Symbol" w:hint="default"/>
        <w:sz w:val="20"/>
      </w:rPr>
    </w:lvl>
    <w:lvl w:ilvl="3" w:tplc="F03CE404">
      <w:start w:val="1"/>
      <w:numFmt w:val="bullet"/>
      <w:lvlText w:val=""/>
      <w:lvlJc w:val="left"/>
      <w:pPr>
        <w:tabs>
          <w:tab w:val="num" w:pos="2880"/>
        </w:tabs>
        <w:ind w:left="2880" w:hanging="360"/>
      </w:pPr>
      <w:rPr>
        <w:rFonts w:ascii="Symbol" w:hAnsi="Symbol" w:hint="default"/>
        <w:sz w:val="20"/>
      </w:rPr>
    </w:lvl>
    <w:lvl w:ilvl="4" w:tplc="28826B38">
      <w:start w:val="1"/>
      <w:numFmt w:val="bullet"/>
      <w:lvlText w:val=""/>
      <w:lvlJc w:val="left"/>
      <w:pPr>
        <w:tabs>
          <w:tab w:val="num" w:pos="3600"/>
        </w:tabs>
        <w:ind w:left="3600" w:hanging="360"/>
      </w:pPr>
      <w:rPr>
        <w:rFonts w:ascii="Symbol" w:hAnsi="Symbol" w:hint="default"/>
        <w:sz w:val="20"/>
      </w:rPr>
    </w:lvl>
    <w:lvl w:ilvl="5" w:tplc="C658D4B4">
      <w:start w:val="1"/>
      <w:numFmt w:val="bullet"/>
      <w:lvlText w:val=""/>
      <w:lvlJc w:val="left"/>
      <w:pPr>
        <w:tabs>
          <w:tab w:val="num" w:pos="4320"/>
        </w:tabs>
        <w:ind w:left="4320" w:hanging="360"/>
      </w:pPr>
      <w:rPr>
        <w:rFonts w:ascii="Symbol" w:hAnsi="Symbol" w:hint="default"/>
        <w:sz w:val="20"/>
      </w:rPr>
    </w:lvl>
    <w:lvl w:ilvl="6" w:tplc="9CC26642">
      <w:start w:val="1"/>
      <w:numFmt w:val="bullet"/>
      <w:lvlText w:val=""/>
      <w:lvlJc w:val="left"/>
      <w:pPr>
        <w:tabs>
          <w:tab w:val="num" w:pos="5040"/>
        </w:tabs>
        <w:ind w:left="5040" w:hanging="360"/>
      </w:pPr>
      <w:rPr>
        <w:rFonts w:ascii="Symbol" w:hAnsi="Symbol" w:hint="default"/>
        <w:sz w:val="20"/>
      </w:rPr>
    </w:lvl>
    <w:lvl w:ilvl="7" w:tplc="9126D19C">
      <w:start w:val="1"/>
      <w:numFmt w:val="bullet"/>
      <w:lvlText w:val=""/>
      <w:lvlJc w:val="left"/>
      <w:pPr>
        <w:tabs>
          <w:tab w:val="num" w:pos="5760"/>
        </w:tabs>
        <w:ind w:left="5760" w:hanging="360"/>
      </w:pPr>
      <w:rPr>
        <w:rFonts w:ascii="Symbol" w:hAnsi="Symbol" w:hint="default"/>
        <w:sz w:val="20"/>
      </w:rPr>
    </w:lvl>
    <w:lvl w:ilvl="8" w:tplc="F3DE29E6">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343484">
    <w:abstractNumId w:val="1"/>
  </w:num>
  <w:num w:numId="2" w16cid:durableId="1752003612">
    <w:abstractNumId w:val="4"/>
  </w:num>
  <w:num w:numId="3" w16cid:durableId="1688823098">
    <w:abstractNumId w:val="2"/>
  </w:num>
  <w:num w:numId="4" w16cid:durableId="308097341">
    <w:abstractNumId w:val="3"/>
  </w:num>
  <w:num w:numId="5" w16cid:durableId="1417752255">
    <w:abstractNumId w:val="5"/>
  </w:num>
  <w:num w:numId="6" w16cid:durableId="197487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655A8"/>
    <w:rsid w:val="0008204C"/>
    <w:rsid w:val="000B5D1D"/>
    <w:rsid w:val="001537F5"/>
    <w:rsid w:val="0017325C"/>
    <w:rsid w:val="001A0701"/>
    <w:rsid w:val="001A5E25"/>
    <w:rsid w:val="001B2141"/>
    <w:rsid w:val="001B70EC"/>
    <w:rsid w:val="002452FC"/>
    <w:rsid w:val="00262367"/>
    <w:rsid w:val="0027537E"/>
    <w:rsid w:val="002E014B"/>
    <w:rsid w:val="00373F8F"/>
    <w:rsid w:val="0038006F"/>
    <w:rsid w:val="003F1032"/>
    <w:rsid w:val="00476855"/>
    <w:rsid w:val="004B5383"/>
    <w:rsid w:val="0053129F"/>
    <w:rsid w:val="00554492"/>
    <w:rsid w:val="005D37F6"/>
    <w:rsid w:val="0061711A"/>
    <w:rsid w:val="006A2863"/>
    <w:rsid w:val="006A7AAA"/>
    <w:rsid w:val="006B42C3"/>
    <w:rsid w:val="006B6D3D"/>
    <w:rsid w:val="006B7566"/>
    <w:rsid w:val="006F24CD"/>
    <w:rsid w:val="006F432D"/>
    <w:rsid w:val="00753324"/>
    <w:rsid w:val="007A297B"/>
    <w:rsid w:val="007B47A1"/>
    <w:rsid w:val="007D0A73"/>
    <w:rsid w:val="00820D16"/>
    <w:rsid w:val="00914EED"/>
    <w:rsid w:val="009A0A6F"/>
    <w:rsid w:val="009C06EC"/>
    <w:rsid w:val="009E333C"/>
    <w:rsid w:val="009E77FC"/>
    <w:rsid w:val="00A04050"/>
    <w:rsid w:val="00A52D64"/>
    <w:rsid w:val="00AD6055"/>
    <w:rsid w:val="00B91629"/>
    <w:rsid w:val="00BD4BD3"/>
    <w:rsid w:val="00BF634C"/>
    <w:rsid w:val="00C04F91"/>
    <w:rsid w:val="00C067DD"/>
    <w:rsid w:val="00C23787"/>
    <w:rsid w:val="00C37835"/>
    <w:rsid w:val="00C508D9"/>
    <w:rsid w:val="00C7212F"/>
    <w:rsid w:val="00CA3CE1"/>
    <w:rsid w:val="00CC6646"/>
    <w:rsid w:val="00CF055A"/>
    <w:rsid w:val="00D1497F"/>
    <w:rsid w:val="00D817DD"/>
    <w:rsid w:val="00DB0DFD"/>
    <w:rsid w:val="00DB0FAA"/>
    <w:rsid w:val="00DD780C"/>
    <w:rsid w:val="00E126E9"/>
    <w:rsid w:val="00E3676A"/>
    <w:rsid w:val="00EB396E"/>
    <w:rsid w:val="00F0231F"/>
    <w:rsid w:val="00F70483"/>
    <w:rsid w:val="00F713FF"/>
    <w:rsid w:val="00FC32D8"/>
    <w:rsid w:val="00FD36EE"/>
    <w:rsid w:val="03DD6392"/>
    <w:rsid w:val="10DAD6EE"/>
    <w:rsid w:val="10F38EDE"/>
    <w:rsid w:val="126E5134"/>
    <w:rsid w:val="14B7A9B0"/>
    <w:rsid w:val="15FFD789"/>
    <w:rsid w:val="1B261891"/>
    <w:rsid w:val="1D775EB1"/>
    <w:rsid w:val="1EC0DD94"/>
    <w:rsid w:val="23EFA895"/>
    <w:rsid w:val="27FC0218"/>
    <w:rsid w:val="2C60DD6F"/>
    <w:rsid w:val="2CFAF3D7"/>
    <w:rsid w:val="2F51BD2F"/>
    <w:rsid w:val="312A046A"/>
    <w:rsid w:val="345966CF"/>
    <w:rsid w:val="361313EA"/>
    <w:rsid w:val="36816470"/>
    <w:rsid w:val="3D32B3AB"/>
    <w:rsid w:val="421AD234"/>
    <w:rsid w:val="44D84013"/>
    <w:rsid w:val="462B5F61"/>
    <w:rsid w:val="463ABAD5"/>
    <w:rsid w:val="4A81E47E"/>
    <w:rsid w:val="4EF631BA"/>
    <w:rsid w:val="51B3A6E9"/>
    <w:rsid w:val="52F210D7"/>
    <w:rsid w:val="53047B8E"/>
    <w:rsid w:val="58810DBE"/>
    <w:rsid w:val="5EBBA566"/>
    <w:rsid w:val="5F8740C5"/>
    <w:rsid w:val="620DFB9C"/>
    <w:rsid w:val="638BF173"/>
    <w:rsid w:val="64F1A966"/>
    <w:rsid w:val="666E9E5A"/>
    <w:rsid w:val="67B141E5"/>
    <w:rsid w:val="69D2785B"/>
    <w:rsid w:val="6C74E9FF"/>
    <w:rsid w:val="6D1FE40B"/>
    <w:rsid w:val="6E9E26E1"/>
    <w:rsid w:val="6ED6F754"/>
    <w:rsid w:val="6FF0A44F"/>
    <w:rsid w:val="7063854B"/>
    <w:rsid w:val="72CB896C"/>
    <w:rsid w:val="73DF734C"/>
    <w:rsid w:val="73F9C42C"/>
    <w:rsid w:val="7BE0FE5F"/>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Header">
    <w:name w:val="header"/>
    <w:basedOn w:val="Normal"/>
    <w:link w:val="HeaderChar"/>
    <w:uiPriority w:val="99"/>
    <w:unhideWhenUsed/>
    <w:rsid w:val="00D817DD"/>
    <w:pPr>
      <w:tabs>
        <w:tab w:val="center" w:pos="4513"/>
        <w:tab w:val="right" w:pos="9026"/>
      </w:tabs>
    </w:pPr>
  </w:style>
  <w:style w:type="character" w:customStyle="1" w:styleId="HeaderChar">
    <w:name w:val="Header Char"/>
    <w:basedOn w:val="DefaultParagraphFont"/>
    <w:link w:val="Header"/>
    <w:uiPriority w:val="99"/>
    <w:rsid w:val="00D817DD"/>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D817DD"/>
    <w:pPr>
      <w:tabs>
        <w:tab w:val="center" w:pos="4513"/>
        <w:tab w:val="right" w:pos="9026"/>
      </w:tabs>
    </w:pPr>
  </w:style>
  <w:style w:type="character" w:customStyle="1" w:styleId="FooterChar">
    <w:name w:val="Footer Char"/>
    <w:basedOn w:val="DefaultParagraphFont"/>
    <w:link w:val="Footer"/>
    <w:uiPriority w:val="99"/>
    <w:rsid w:val="00D817DD"/>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8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7DD"/>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purl.org/dc/dcmitype/"/>
    <ds:schemaRef ds:uri="http://purl.org/dc/elements/1.1/"/>
    <ds:schemaRef ds:uri="http://schemas.microsoft.com/office/2006/metadata/properties"/>
    <ds:schemaRef ds:uri="http://schemas.microsoft.com/office/2006/documentManagement/types"/>
    <ds:schemaRef ds:uri="57c981d3-d567-4661-bd5a-748cc0a44e06"/>
    <ds:schemaRef ds:uri="http://purl.org/dc/terms/"/>
    <ds:schemaRef ds:uri="http://schemas.microsoft.com/office/infopath/2007/PartnerControls"/>
    <ds:schemaRef ds:uri="http://schemas.openxmlformats.org/package/2006/metadata/core-properties"/>
    <ds:schemaRef ds:uri="abe908e2-d8cb-4286-939d-ce4789a1b5cb"/>
    <ds:schemaRef ds:uri="http://www.w3.org/XML/1998/namespace"/>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8BE4FAEC-B6B0-4E07-A081-2BA68FF06061}"/>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2856</Characters>
  <Application>Microsoft Office Word</Application>
  <DocSecurity>0</DocSecurity>
  <Lines>23</Lines>
  <Paragraphs>6</Paragraphs>
  <ScaleCrop>false</ScaleCrop>
  <Company>arvato</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16</cp:revision>
  <dcterms:created xsi:type="dcterms:W3CDTF">2020-09-22T10:46:00Z</dcterms:created>
  <dcterms:modified xsi:type="dcterms:W3CDTF">2023-03-20T16:57:00Z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