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CBB93" w14:textId="77777777" w:rsidR="00AE3732" w:rsidRDefault="00AE3732" w:rsidP="00AE3732">
      <w:pPr>
        <w:spacing w:after="0" w:line="300" w:lineRule="atLeast"/>
        <w:jc w:val="center"/>
        <w:rPr>
          <w:rFonts w:ascii="Arial" w:hAnsi="Arial" w:cs="Arial"/>
          <w:b/>
          <w:bCs/>
          <w:sz w:val="28"/>
          <w:szCs w:val="28"/>
        </w:rPr>
      </w:pPr>
      <w:r>
        <w:rPr>
          <w:rFonts w:ascii="Arial" w:hAnsi="Arial" w:cs="Arial"/>
          <w:b/>
          <w:bCs/>
          <w:sz w:val="28"/>
          <w:szCs w:val="28"/>
        </w:rPr>
        <w:t>Guidance Notes and Checklist</w:t>
      </w:r>
    </w:p>
    <w:p w14:paraId="2794DDA8" w14:textId="56733F1C" w:rsidR="00AE3732" w:rsidRDefault="00AE3732" w:rsidP="00AE3732">
      <w:pPr>
        <w:spacing w:after="0" w:line="300" w:lineRule="atLeast"/>
        <w:jc w:val="center"/>
        <w:rPr>
          <w:rFonts w:ascii="Arial" w:hAnsi="Arial" w:cs="Arial"/>
          <w:b/>
          <w:bCs/>
          <w:sz w:val="28"/>
          <w:szCs w:val="28"/>
        </w:rPr>
      </w:pPr>
      <w:r>
        <w:rPr>
          <w:rFonts w:ascii="Arial" w:hAnsi="Arial" w:cs="Arial"/>
          <w:b/>
          <w:bCs/>
          <w:sz w:val="28"/>
          <w:szCs w:val="28"/>
        </w:rPr>
        <w:t xml:space="preserve">Liverpool City Region </w:t>
      </w:r>
      <w:r w:rsidRPr="00570190">
        <w:rPr>
          <w:rFonts w:ascii="Arial" w:hAnsi="Arial" w:cs="Arial"/>
          <w:b/>
          <w:bCs/>
          <w:sz w:val="28"/>
          <w:szCs w:val="28"/>
        </w:rPr>
        <w:t>Care</w:t>
      </w:r>
      <w:r w:rsidR="006E18E1" w:rsidRPr="00570190">
        <w:rPr>
          <w:rFonts w:ascii="Arial" w:hAnsi="Arial" w:cs="Arial"/>
          <w:b/>
          <w:bCs/>
          <w:sz w:val="28"/>
          <w:szCs w:val="28"/>
        </w:rPr>
        <w:t xml:space="preserve"> Providers</w:t>
      </w:r>
      <w:r w:rsidR="00047E85" w:rsidRPr="00570190">
        <w:rPr>
          <w:rFonts w:ascii="Arial" w:hAnsi="Arial" w:cs="Arial"/>
          <w:b/>
          <w:bCs/>
          <w:sz w:val="28"/>
          <w:szCs w:val="28"/>
        </w:rPr>
        <w:t>’</w:t>
      </w:r>
      <w:r w:rsidRPr="00570190">
        <w:rPr>
          <w:rFonts w:ascii="Arial" w:hAnsi="Arial" w:cs="Arial"/>
          <w:b/>
          <w:bCs/>
          <w:sz w:val="28"/>
          <w:szCs w:val="28"/>
        </w:rPr>
        <w:t xml:space="preserve"> Grant</w:t>
      </w:r>
      <w:r>
        <w:rPr>
          <w:rFonts w:ascii="Arial" w:hAnsi="Arial" w:cs="Arial"/>
          <w:b/>
          <w:bCs/>
          <w:sz w:val="28"/>
          <w:szCs w:val="28"/>
        </w:rPr>
        <w:t xml:space="preserve"> </w:t>
      </w:r>
    </w:p>
    <w:p w14:paraId="3086CA22" w14:textId="285CBC1B" w:rsidR="00AE3732" w:rsidRDefault="004A0493" w:rsidP="00AE3732">
      <w:pPr>
        <w:spacing w:after="0" w:line="320" w:lineRule="atLeast"/>
        <w:jc w:val="center"/>
        <w:rPr>
          <w:rFonts w:ascii="Arial" w:hAnsi="Arial" w:cs="Arial"/>
          <w:b/>
          <w:sz w:val="24"/>
          <w:szCs w:val="24"/>
        </w:rPr>
      </w:pPr>
      <w:r w:rsidRPr="002F2173">
        <w:rPr>
          <w:rFonts w:ascii="Arial" w:hAnsi="Arial" w:cs="Arial"/>
          <w:b/>
          <w:bCs/>
          <w:sz w:val="28"/>
          <w:szCs w:val="28"/>
        </w:rPr>
        <w:t>May</w:t>
      </w:r>
      <w:r w:rsidR="00AE3732">
        <w:rPr>
          <w:rFonts w:ascii="Arial" w:hAnsi="Arial" w:cs="Arial"/>
          <w:b/>
          <w:bCs/>
          <w:sz w:val="28"/>
          <w:szCs w:val="28"/>
        </w:rPr>
        <w:t xml:space="preserve"> 2021</w:t>
      </w:r>
    </w:p>
    <w:p w14:paraId="391880D9" w14:textId="77777777" w:rsidR="00AE3732" w:rsidRDefault="00AE3732" w:rsidP="00AE3732">
      <w:pPr>
        <w:spacing w:after="0" w:line="320" w:lineRule="atLeast"/>
        <w:jc w:val="both"/>
        <w:rPr>
          <w:rFonts w:ascii="Arial" w:hAnsi="Arial" w:cs="Arial"/>
          <w:b/>
          <w:sz w:val="24"/>
          <w:szCs w:val="24"/>
        </w:rPr>
      </w:pPr>
    </w:p>
    <w:p w14:paraId="3A383336" w14:textId="505464CC" w:rsidR="00AE3732" w:rsidRPr="002F60EB" w:rsidRDefault="00AE3732" w:rsidP="00472A30">
      <w:pPr>
        <w:pStyle w:val="ListParagraph"/>
        <w:numPr>
          <w:ilvl w:val="0"/>
          <w:numId w:val="7"/>
        </w:numPr>
        <w:spacing w:after="0" w:line="320" w:lineRule="atLeast"/>
        <w:rPr>
          <w:rFonts w:ascii="Arial" w:hAnsi="Arial" w:cs="Arial"/>
          <w:b/>
        </w:rPr>
      </w:pPr>
      <w:r w:rsidRPr="002F60EB">
        <w:rPr>
          <w:rFonts w:ascii="Arial" w:hAnsi="Arial" w:cs="Arial"/>
          <w:b/>
        </w:rPr>
        <w:t>OVERVIEW</w:t>
      </w:r>
    </w:p>
    <w:p w14:paraId="191163DB" w14:textId="3D4DF330" w:rsidR="00AE3732" w:rsidRDefault="00AE3732" w:rsidP="00AE3732">
      <w:pPr>
        <w:spacing w:after="0" w:line="320" w:lineRule="atLeast"/>
        <w:jc w:val="both"/>
        <w:rPr>
          <w:rFonts w:ascii="Arial" w:hAnsi="Arial" w:cs="Arial"/>
          <w:bCs/>
        </w:rPr>
      </w:pPr>
      <w:r>
        <w:rPr>
          <w:rFonts w:ascii="Arial" w:hAnsi="Arial" w:cs="Arial"/>
          <w:bCs/>
        </w:rPr>
        <w:t xml:space="preserve">The Covid-19 pandemic has had a significant impact on the Liverpool City Region’s childcare and care home </w:t>
      </w:r>
      <w:r w:rsidR="003E02CB">
        <w:rPr>
          <w:rFonts w:ascii="Arial" w:hAnsi="Arial" w:cs="Arial"/>
          <w:bCs/>
        </w:rPr>
        <w:t>businesses</w:t>
      </w:r>
      <w:r w:rsidR="003E02CB" w:rsidRPr="003E02CB">
        <w:rPr>
          <w:rFonts w:ascii="Arial" w:hAnsi="Arial" w:cs="Arial"/>
          <w:bCs/>
        </w:rPr>
        <w:t xml:space="preserve"> </w:t>
      </w:r>
      <w:r w:rsidR="003E02CB">
        <w:rPr>
          <w:rFonts w:ascii="Arial" w:hAnsi="Arial" w:cs="Arial"/>
          <w:bCs/>
        </w:rPr>
        <w:t xml:space="preserve">including </w:t>
      </w:r>
      <w:r w:rsidR="003E02CB" w:rsidRPr="003E02CB">
        <w:rPr>
          <w:rFonts w:ascii="Arial" w:hAnsi="Arial" w:cs="Arial"/>
          <w:bCs/>
        </w:rPr>
        <w:t>a fall in demand alongside an increase in cost to manage within a Covid safe environment</w:t>
      </w:r>
      <w:r>
        <w:rPr>
          <w:rFonts w:ascii="Arial" w:hAnsi="Arial" w:cs="Arial"/>
          <w:bCs/>
        </w:rPr>
        <w:t xml:space="preserve">.  As a direct response to the challenges </w:t>
      </w:r>
      <w:r w:rsidR="003E02CB">
        <w:rPr>
          <w:rFonts w:ascii="Arial" w:hAnsi="Arial" w:cs="Arial"/>
          <w:bCs/>
        </w:rPr>
        <w:t xml:space="preserve">these </w:t>
      </w:r>
      <w:r>
        <w:rPr>
          <w:rFonts w:ascii="Arial" w:hAnsi="Arial" w:cs="Arial"/>
          <w:bCs/>
        </w:rPr>
        <w:t xml:space="preserve">businesses are facing, a new fund, the </w:t>
      </w:r>
      <w:r w:rsidRPr="00570190">
        <w:rPr>
          <w:rFonts w:ascii="Arial" w:hAnsi="Arial" w:cs="Arial"/>
          <w:bCs/>
        </w:rPr>
        <w:t xml:space="preserve">LCR Care </w:t>
      </w:r>
      <w:r w:rsidR="001A42B2" w:rsidRPr="00570190">
        <w:rPr>
          <w:rFonts w:ascii="Arial" w:hAnsi="Arial" w:cs="Arial"/>
          <w:bCs/>
        </w:rPr>
        <w:t>Providers</w:t>
      </w:r>
      <w:r w:rsidR="00047E85" w:rsidRPr="00570190">
        <w:rPr>
          <w:rFonts w:ascii="Arial" w:hAnsi="Arial" w:cs="Arial"/>
          <w:bCs/>
        </w:rPr>
        <w:t>’</w:t>
      </w:r>
      <w:r w:rsidR="001A42B2" w:rsidRPr="00570190">
        <w:rPr>
          <w:rFonts w:ascii="Arial" w:hAnsi="Arial" w:cs="Arial"/>
          <w:bCs/>
        </w:rPr>
        <w:t xml:space="preserve"> </w:t>
      </w:r>
      <w:r w:rsidRPr="00570190">
        <w:rPr>
          <w:rFonts w:ascii="Arial" w:hAnsi="Arial" w:cs="Arial"/>
          <w:bCs/>
        </w:rPr>
        <w:t>Grant,</w:t>
      </w:r>
      <w:r>
        <w:rPr>
          <w:rFonts w:ascii="Arial" w:hAnsi="Arial" w:cs="Arial"/>
          <w:bCs/>
        </w:rPr>
        <w:t xml:space="preserve"> has been created by the Liverpool City Region Combined Authority.  The grant will be administered by each of the six local authorities that form the Combined Authority, namely Halton, Knowsley, Liverpool, Sefton, St Helens and Wirral.</w:t>
      </w:r>
    </w:p>
    <w:p w14:paraId="4B3075BD" w14:textId="77777777" w:rsidR="00AE3732" w:rsidRDefault="00AE3732" w:rsidP="00AE3732">
      <w:pPr>
        <w:spacing w:after="0" w:line="320" w:lineRule="atLeast"/>
        <w:jc w:val="both"/>
        <w:rPr>
          <w:rFonts w:ascii="Arial" w:hAnsi="Arial" w:cs="Arial"/>
          <w:bCs/>
        </w:rPr>
      </w:pPr>
    </w:p>
    <w:p w14:paraId="1D21C1CF" w14:textId="14C8C9C3" w:rsidR="00AE3732" w:rsidRDefault="00AE3732" w:rsidP="00AE3732">
      <w:pPr>
        <w:spacing w:after="0" w:line="320" w:lineRule="atLeast"/>
        <w:jc w:val="both"/>
        <w:rPr>
          <w:rFonts w:ascii="Arial" w:eastAsia="Times New Roman" w:hAnsi="Arial" w:cs="Arial"/>
          <w:lang w:eastAsia="en-GB"/>
        </w:rPr>
      </w:pPr>
      <w:r>
        <w:rPr>
          <w:rFonts w:ascii="Arial" w:hAnsi="Arial" w:cs="Arial"/>
          <w:bCs/>
        </w:rPr>
        <w:t xml:space="preserve">The </w:t>
      </w:r>
      <w:r w:rsidRPr="00570190">
        <w:rPr>
          <w:rFonts w:ascii="Arial" w:hAnsi="Arial" w:cs="Arial"/>
          <w:bCs/>
        </w:rPr>
        <w:t>LCR Care</w:t>
      </w:r>
      <w:r w:rsidR="006E18E1" w:rsidRPr="00570190">
        <w:rPr>
          <w:rFonts w:ascii="Arial" w:hAnsi="Arial" w:cs="Arial"/>
          <w:bCs/>
        </w:rPr>
        <w:t xml:space="preserve"> Providers</w:t>
      </w:r>
      <w:r w:rsidR="00047E85" w:rsidRPr="00570190">
        <w:rPr>
          <w:rFonts w:ascii="Arial" w:hAnsi="Arial" w:cs="Arial"/>
          <w:bCs/>
        </w:rPr>
        <w:t>’</w:t>
      </w:r>
      <w:r w:rsidRPr="00570190">
        <w:rPr>
          <w:rFonts w:ascii="Arial" w:hAnsi="Arial" w:cs="Arial"/>
          <w:bCs/>
        </w:rPr>
        <w:t xml:space="preserve"> Grant</w:t>
      </w:r>
      <w:r>
        <w:rPr>
          <w:rFonts w:ascii="Arial" w:hAnsi="Arial" w:cs="Arial"/>
          <w:bCs/>
        </w:rPr>
        <w:t xml:space="preserve"> will be allocated quickly and efficiently, with the first funding to reach applicants within 10 working days of the application being approved, subject to the application being compliant.  </w:t>
      </w:r>
      <w:r>
        <w:rPr>
          <w:rFonts w:ascii="Arial" w:eastAsia="Times New Roman" w:hAnsi="Arial" w:cs="Arial"/>
          <w:lang w:eastAsia="en-GB"/>
        </w:rPr>
        <w:t>Successful applicants will be notified by email, and payments will be made by BACS (payments usually take 3 working days to arrive in accounts).</w:t>
      </w:r>
      <w:r w:rsidR="00D62C93">
        <w:rPr>
          <w:rFonts w:ascii="Arial" w:eastAsia="Times New Roman" w:hAnsi="Arial" w:cs="Arial"/>
          <w:lang w:eastAsia="en-GB"/>
        </w:rPr>
        <w:t xml:space="preserve"> Please note, due to the volume of applications expected, it may take several weeks to consider</w:t>
      </w:r>
      <w:r w:rsidR="00A5155B">
        <w:rPr>
          <w:rFonts w:ascii="Arial" w:eastAsia="Times New Roman" w:hAnsi="Arial" w:cs="Arial"/>
          <w:lang w:eastAsia="en-GB"/>
        </w:rPr>
        <w:t xml:space="preserve"> applications</w:t>
      </w:r>
      <w:r w:rsidR="00D62C93">
        <w:rPr>
          <w:rFonts w:ascii="Arial" w:eastAsia="Times New Roman" w:hAnsi="Arial" w:cs="Arial"/>
          <w:lang w:eastAsia="en-GB"/>
        </w:rPr>
        <w:t xml:space="preserve"> and for applicants to receive a decision.</w:t>
      </w:r>
    </w:p>
    <w:p w14:paraId="3314D620" w14:textId="77777777" w:rsidR="00AE3732" w:rsidRDefault="00AE3732" w:rsidP="00AE3732">
      <w:pPr>
        <w:spacing w:after="0" w:line="320" w:lineRule="atLeast"/>
        <w:jc w:val="both"/>
        <w:rPr>
          <w:rFonts w:ascii="Arial" w:hAnsi="Arial" w:cs="Arial"/>
          <w:bCs/>
        </w:rPr>
      </w:pPr>
    </w:p>
    <w:p w14:paraId="41675EBE" w14:textId="2FC4BDE3" w:rsidR="00AE3732" w:rsidRPr="002F2173" w:rsidRDefault="00AE3732" w:rsidP="00AE3732">
      <w:pPr>
        <w:spacing w:after="0" w:line="300" w:lineRule="atLeast"/>
        <w:jc w:val="both"/>
        <w:rPr>
          <w:rFonts w:ascii="Arial" w:hAnsi="Arial" w:cs="Arial"/>
          <w:color w:val="FF0000"/>
        </w:rPr>
      </w:pPr>
      <w:r>
        <w:rPr>
          <w:rFonts w:ascii="Arial" w:hAnsi="Arial" w:cs="Arial"/>
          <w:bCs/>
        </w:rPr>
        <w:t>An initial “window</w:t>
      </w:r>
      <w:r w:rsidRPr="002F2173">
        <w:rPr>
          <w:rFonts w:ascii="Arial" w:hAnsi="Arial" w:cs="Arial"/>
          <w:bCs/>
        </w:rPr>
        <w:t>” will open for receipt of applications for t</w:t>
      </w:r>
      <w:r w:rsidRPr="002F2173">
        <w:rPr>
          <w:rFonts w:ascii="Arial" w:hAnsi="Arial" w:cs="Arial"/>
          <w:shd w:val="clear" w:color="auto" w:fill="FFFFFF"/>
        </w:rPr>
        <w:t xml:space="preserve">he </w:t>
      </w:r>
      <w:r w:rsidRPr="002F2173">
        <w:rPr>
          <w:rFonts w:ascii="Arial" w:hAnsi="Arial" w:cs="Arial"/>
        </w:rPr>
        <w:t xml:space="preserve">Liverpool City Region </w:t>
      </w:r>
      <w:r w:rsidR="00D601D8" w:rsidRPr="002F2173">
        <w:rPr>
          <w:rFonts w:ascii="Arial" w:hAnsi="Arial" w:cs="Arial"/>
        </w:rPr>
        <w:t>Care Providers</w:t>
      </w:r>
      <w:r w:rsidR="001A42B2" w:rsidRPr="002F2173">
        <w:rPr>
          <w:rFonts w:ascii="Arial" w:hAnsi="Arial" w:cs="Arial"/>
        </w:rPr>
        <w:t>’</w:t>
      </w:r>
      <w:r w:rsidR="00D601D8" w:rsidRPr="002F2173">
        <w:rPr>
          <w:rFonts w:ascii="Arial" w:hAnsi="Arial" w:cs="Arial"/>
        </w:rPr>
        <w:t xml:space="preserve"> Grant </w:t>
      </w:r>
      <w:r w:rsidRPr="002F2173">
        <w:rPr>
          <w:rFonts w:ascii="Arial" w:hAnsi="Arial" w:cs="Arial"/>
          <w:b/>
          <w:bCs/>
        </w:rPr>
        <w:t xml:space="preserve">on </w:t>
      </w:r>
      <w:r w:rsidR="00570190" w:rsidRPr="002F2173">
        <w:rPr>
          <w:rFonts w:ascii="Arial" w:hAnsi="Arial" w:cs="Arial"/>
          <w:b/>
          <w:bCs/>
        </w:rPr>
        <w:t>Tues</w:t>
      </w:r>
      <w:r w:rsidRPr="002F2173">
        <w:rPr>
          <w:rFonts w:ascii="Arial" w:hAnsi="Arial" w:cs="Arial"/>
          <w:b/>
          <w:bCs/>
        </w:rPr>
        <w:t xml:space="preserve">day </w:t>
      </w:r>
      <w:r w:rsidR="00570190" w:rsidRPr="002F2173">
        <w:rPr>
          <w:rFonts w:ascii="Arial" w:hAnsi="Arial" w:cs="Arial"/>
          <w:b/>
          <w:bCs/>
        </w:rPr>
        <w:t>4</w:t>
      </w:r>
      <w:r w:rsidR="00E83AD3" w:rsidRPr="002F2173">
        <w:rPr>
          <w:rFonts w:ascii="Arial" w:hAnsi="Arial" w:cs="Arial"/>
          <w:b/>
          <w:bCs/>
        </w:rPr>
        <w:t xml:space="preserve"> </w:t>
      </w:r>
      <w:r w:rsidR="00570190" w:rsidRPr="002F2173">
        <w:rPr>
          <w:rFonts w:ascii="Arial" w:hAnsi="Arial" w:cs="Arial"/>
          <w:b/>
          <w:bCs/>
        </w:rPr>
        <w:t>May</w:t>
      </w:r>
      <w:r w:rsidRPr="002F2173">
        <w:rPr>
          <w:rFonts w:ascii="Arial" w:hAnsi="Arial" w:cs="Arial"/>
          <w:b/>
          <w:bCs/>
        </w:rPr>
        <w:t xml:space="preserve"> 2021</w:t>
      </w:r>
      <w:r w:rsidR="00570190" w:rsidRPr="002F2173">
        <w:rPr>
          <w:rFonts w:ascii="Arial" w:hAnsi="Arial" w:cs="Arial"/>
          <w:b/>
          <w:bCs/>
        </w:rPr>
        <w:t xml:space="preserve"> </w:t>
      </w:r>
      <w:r w:rsidRPr="002F2173">
        <w:rPr>
          <w:rFonts w:ascii="Arial" w:hAnsi="Arial" w:cs="Arial"/>
        </w:rPr>
        <w:t xml:space="preserve">and </w:t>
      </w:r>
      <w:r w:rsidRPr="002F2173">
        <w:rPr>
          <w:rFonts w:ascii="Arial" w:hAnsi="Arial" w:cs="Arial"/>
          <w:b/>
          <w:bCs/>
        </w:rPr>
        <w:t>CLOSE</w:t>
      </w:r>
      <w:r w:rsidRPr="002F2173">
        <w:rPr>
          <w:rFonts w:ascii="Arial" w:hAnsi="Arial" w:cs="Arial"/>
        </w:rPr>
        <w:t xml:space="preserve"> </w:t>
      </w:r>
      <w:r w:rsidRPr="002F2173">
        <w:rPr>
          <w:rFonts w:ascii="Arial" w:hAnsi="Arial" w:cs="Arial"/>
          <w:b/>
          <w:bCs/>
        </w:rPr>
        <w:t xml:space="preserve">on </w:t>
      </w:r>
      <w:r w:rsidR="00E83AD3" w:rsidRPr="002F2173">
        <w:rPr>
          <w:rFonts w:ascii="Arial" w:hAnsi="Arial" w:cs="Arial"/>
          <w:b/>
          <w:bCs/>
        </w:rPr>
        <w:t xml:space="preserve">Tuesday </w:t>
      </w:r>
      <w:r w:rsidRPr="002F2173">
        <w:rPr>
          <w:rFonts w:ascii="Arial" w:hAnsi="Arial" w:cs="Arial"/>
          <w:b/>
          <w:bCs/>
        </w:rPr>
        <w:t>1</w:t>
      </w:r>
      <w:r w:rsidR="00E83AD3" w:rsidRPr="002F2173">
        <w:rPr>
          <w:rFonts w:ascii="Arial" w:hAnsi="Arial" w:cs="Arial"/>
          <w:b/>
          <w:bCs/>
        </w:rPr>
        <w:t>8</w:t>
      </w:r>
      <w:r w:rsidRPr="002F2173">
        <w:rPr>
          <w:rFonts w:ascii="Arial" w:hAnsi="Arial" w:cs="Arial"/>
          <w:b/>
          <w:bCs/>
        </w:rPr>
        <w:t xml:space="preserve"> May 2021</w:t>
      </w:r>
      <w:r w:rsidRPr="002F2173">
        <w:rPr>
          <w:rFonts w:ascii="Arial" w:hAnsi="Arial" w:cs="Arial"/>
        </w:rPr>
        <w:t xml:space="preserve">. </w:t>
      </w:r>
      <w:r w:rsidR="00843963" w:rsidRPr="002F2173">
        <w:rPr>
          <w:rFonts w:ascii="Arial" w:hAnsi="Arial" w:cs="Arial"/>
        </w:rPr>
        <w:t>In order to be considered, a</w:t>
      </w:r>
      <w:r w:rsidR="00820CE0" w:rsidRPr="002F2173">
        <w:rPr>
          <w:rFonts w:ascii="Arial" w:hAnsi="Arial" w:cs="Arial"/>
        </w:rPr>
        <w:t>pplications must be received b</w:t>
      </w:r>
      <w:r w:rsidR="00A0083C" w:rsidRPr="002F2173">
        <w:rPr>
          <w:rFonts w:ascii="Arial" w:hAnsi="Arial" w:cs="Arial"/>
        </w:rPr>
        <w:t>efore the window closes.</w:t>
      </w:r>
      <w:r w:rsidRPr="002F2173">
        <w:rPr>
          <w:rFonts w:ascii="Arial" w:hAnsi="Arial" w:cs="Arial"/>
        </w:rPr>
        <w:t xml:space="preserve"> </w:t>
      </w:r>
    </w:p>
    <w:p w14:paraId="35AA860D" w14:textId="77777777" w:rsidR="00AE3732" w:rsidRPr="002F2173" w:rsidRDefault="00AE3732" w:rsidP="00AE3732">
      <w:pPr>
        <w:spacing w:after="0" w:line="300" w:lineRule="atLeast"/>
        <w:jc w:val="both"/>
        <w:rPr>
          <w:rFonts w:ascii="Arial" w:hAnsi="Arial" w:cs="Arial"/>
        </w:rPr>
      </w:pPr>
    </w:p>
    <w:p w14:paraId="69E57132" w14:textId="04988ED3" w:rsidR="00AE3732" w:rsidRPr="002F2173" w:rsidRDefault="00AE3732" w:rsidP="00AE3732">
      <w:pPr>
        <w:spacing w:after="0" w:line="300" w:lineRule="atLeast"/>
        <w:jc w:val="both"/>
        <w:rPr>
          <w:rFonts w:ascii="Arial" w:eastAsia="Times New Roman" w:hAnsi="Arial" w:cs="Arial"/>
          <w:lang w:eastAsia="en-GB"/>
        </w:rPr>
      </w:pPr>
      <w:r w:rsidRPr="002F2173">
        <w:rPr>
          <w:rFonts w:ascii="Arial" w:hAnsi="Arial" w:cs="Arial"/>
        </w:rPr>
        <w:t xml:space="preserve">It is the applicant’s responsibility to complete the application form and attach the required evidence, and we will not be able to chase individual businesses for supporting information if it is not included in the original application.  </w:t>
      </w:r>
      <w:r w:rsidRPr="002F2173">
        <w:rPr>
          <w:rFonts w:ascii="Arial" w:eastAsia="Times New Roman" w:hAnsi="Arial" w:cs="Arial"/>
          <w:b/>
          <w:bCs/>
          <w:lang w:eastAsia="en-GB"/>
        </w:rPr>
        <w:t>Incomplete applications will not be appraised</w:t>
      </w:r>
      <w:r w:rsidRPr="002F2173">
        <w:rPr>
          <w:rFonts w:ascii="Arial" w:eastAsia="Times New Roman" w:hAnsi="Arial" w:cs="Arial"/>
          <w:lang w:eastAsia="en-GB"/>
        </w:rPr>
        <w:t>. An application made during the ‘grant application window’ </w:t>
      </w:r>
      <w:r w:rsidRPr="002F2173">
        <w:rPr>
          <w:rFonts w:ascii="Arial" w:eastAsia="Times New Roman" w:hAnsi="Arial" w:cs="Arial"/>
          <w:b/>
          <w:bCs/>
          <w:lang w:eastAsia="en-GB"/>
        </w:rPr>
        <w:t>does not guarantee</w:t>
      </w:r>
      <w:r w:rsidRPr="002F2173">
        <w:rPr>
          <w:rFonts w:ascii="Arial" w:eastAsia="Times New Roman" w:hAnsi="Arial" w:cs="Arial"/>
          <w:lang w:eastAsia="en-GB"/>
        </w:rPr>
        <w:t> approval for payment.  Completed applications will be appraised in order of receipt by the local authority.</w:t>
      </w:r>
    </w:p>
    <w:p w14:paraId="6BABDD56" w14:textId="3B571E49" w:rsidR="00260BE3" w:rsidRPr="002F2173" w:rsidRDefault="00260BE3" w:rsidP="00AE3732">
      <w:pPr>
        <w:spacing w:after="0" w:line="300" w:lineRule="atLeast"/>
        <w:jc w:val="both"/>
        <w:rPr>
          <w:rFonts w:ascii="Arial" w:eastAsia="Times New Roman" w:hAnsi="Arial" w:cs="Arial"/>
          <w:lang w:eastAsia="en-GB"/>
        </w:rPr>
      </w:pPr>
    </w:p>
    <w:p w14:paraId="255A1A1B" w14:textId="7091AC2E" w:rsidR="007D2A45" w:rsidRPr="002F2173" w:rsidRDefault="00A20108"/>
    <w:p w14:paraId="24116BA0" w14:textId="77777777" w:rsidR="00AE3732" w:rsidRPr="002F2173" w:rsidRDefault="00AE3732" w:rsidP="00472A30">
      <w:pPr>
        <w:pStyle w:val="ListParagraph"/>
        <w:numPr>
          <w:ilvl w:val="0"/>
          <w:numId w:val="7"/>
        </w:numPr>
        <w:spacing w:after="0" w:line="320" w:lineRule="atLeast"/>
        <w:jc w:val="both"/>
        <w:rPr>
          <w:rFonts w:ascii="Arial" w:hAnsi="Arial" w:cs="Arial"/>
          <w:b/>
        </w:rPr>
      </w:pPr>
      <w:r w:rsidRPr="002F2173">
        <w:rPr>
          <w:rFonts w:ascii="Arial" w:hAnsi="Arial" w:cs="Arial"/>
          <w:b/>
        </w:rPr>
        <w:t>PRIORITY AREAS</w:t>
      </w:r>
    </w:p>
    <w:p w14:paraId="4B5A9105" w14:textId="0A2157A5" w:rsidR="00AE3732" w:rsidRPr="002F2173" w:rsidRDefault="00AE3732" w:rsidP="00AE3732">
      <w:pPr>
        <w:spacing w:after="0" w:line="320" w:lineRule="atLeast"/>
        <w:jc w:val="both"/>
        <w:rPr>
          <w:rFonts w:ascii="Arial" w:eastAsia="Times New Roman" w:hAnsi="Arial" w:cs="Arial"/>
          <w:lang w:eastAsia="en-GB"/>
        </w:rPr>
      </w:pPr>
      <w:r w:rsidRPr="002F2173">
        <w:rPr>
          <w:rFonts w:ascii="Arial" w:eastAsia="Times New Roman" w:hAnsi="Arial" w:cs="Arial"/>
          <w:lang w:eastAsia="en-GB"/>
        </w:rPr>
        <w:t xml:space="preserve">The amount of funding available under the </w:t>
      </w:r>
      <w:r w:rsidR="00D62C93" w:rsidRPr="002F2173">
        <w:rPr>
          <w:rFonts w:ascii="Arial" w:eastAsia="Times New Roman" w:hAnsi="Arial" w:cs="Arial"/>
          <w:lang w:eastAsia="en-GB"/>
        </w:rPr>
        <w:t xml:space="preserve">LCR Care </w:t>
      </w:r>
      <w:r w:rsidR="00E628F5" w:rsidRPr="002F2173">
        <w:rPr>
          <w:rFonts w:ascii="Arial" w:eastAsia="Times New Roman" w:hAnsi="Arial" w:cs="Arial"/>
          <w:lang w:eastAsia="en-GB"/>
        </w:rPr>
        <w:t>Providers</w:t>
      </w:r>
      <w:r w:rsidR="00047E85" w:rsidRPr="002F2173">
        <w:rPr>
          <w:rFonts w:ascii="Arial" w:eastAsia="Times New Roman" w:hAnsi="Arial" w:cs="Arial"/>
          <w:lang w:eastAsia="en-GB"/>
        </w:rPr>
        <w:t>’</w:t>
      </w:r>
      <w:r w:rsidR="00E628F5" w:rsidRPr="002F2173">
        <w:rPr>
          <w:rFonts w:ascii="Arial" w:eastAsia="Times New Roman" w:hAnsi="Arial" w:cs="Arial"/>
          <w:lang w:eastAsia="en-GB"/>
        </w:rPr>
        <w:t xml:space="preserve"> </w:t>
      </w:r>
      <w:r w:rsidR="00D62C93" w:rsidRPr="002F2173">
        <w:rPr>
          <w:rFonts w:ascii="Arial" w:eastAsia="Times New Roman" w:hAnsi="Arial" w:cs="Arial"/>
          <w:lang w:eastAsia="en-GB"/>
        </w:rPr>
        <w:t>Grant</w:t>
      </w:r>
      <w:r w:rsidRPr="002F2173">
        <w:rPr>
          <w:rFonts w:ascii="Arial" w:eastAsia="Times New Roman" w:hAnsi="Arial" w:cs="Arial"/>
          <w:lang w:eastAsia="en-GB"/>
        </w:rPr>
        <w:t xml:space="preserve"> is not expected to meet the demand from businesses, and unfortunately, not all applicants will be successful. Therefore, in determining the eligibility criteria, the Council has sought to balance the number of businesses it can support within the priority areas and the overall amount of money that is available.  In administering the grant, the Council will adopt the following priorities:</w:t>
      </w:r>
    </w:p>
    <w:p w14:paraId="6C7A59FC" w14:textId="77777777" w:rsidR="00AE3732" w:rsidRPr="002F2173" w:rsidRDefault="00AE3732" w:rsidP="00AE3732">
      <w:pPr>
        <w:spacing w:after="0" w:line="320" w:lineRule="atLeast"/>
        <w:jc w:val="both"/>
        <w:rPr>
          <w:rFonts w:ascii="Arial" w:eastAsia="Times New Roman" w:hAnsi="Arial" w:cs="Arial"/>
          <w:lang w:eastAsia="en-GB"/>
        </w:rPr>
      </w:pPr>
    </w:p>
    <w:p w14:paraId="2CDB0B57" w14:textId="77777777" w:rsidR="00AE3732" w:rsidRPr="006E6983" w:rsidRDefault="00AE3732" w:rsidP="00AE3732">
      <w:pPr>
        <w:numPr>
          <w:ilvl w:val="0"/>
          <w:numId w:val="2"/>
        </w:numPr>
        <w:tabs>
          <w:tab w:val="clear" w:pos="720"/>
        </w:tabs>
        <w:spacing w:after="0" w:line="320" w:lineRule="atLeast"/>
        <w:ind w:left="567" w:hanging="567"/>
        <w:jc w:val="both"/>
        <w:rPr>
          <w:rFonts w:ascii="Arial" w:eastAsia="Times New Roman" w:hAnsi="Arial" w:cs="Arial"/>
          <w:lang w:eastAsia="en-GB"/>
        </w:rPr>
      </w:pPr>
      <w:r w:rsidRPr="002F2173">
        <w:rPr>
          <w:rFonts w:ascii="Arial" w:eastAsia="Times New Roman" w:hAnsi="Arial" w:cs="Arial"/>
          <w:lang w:eastAsia="en-GB"/>
        </w:rPr>
        <w:t>Provide the greatest assistance to eligible micro and small businesses</w:t>
      </w:r>
      <w:r w:rsidRPr="006E6983">
        <w:rPr>
          <w:rFonts w:ascii="Arial" w:eastAsia="Times New Roman" w:hAnsi="Arial" w:cs="Arial"/>
          <w:lang w:eastAsia="en-GB"/>
        </w:rPr>
        <w:t xml:space="preserve"> (this includes home-based businesses, sole traders and charities);</w:t>
      </w:r>
    </w:p>
    <w:p w14:paraId="6A4EC692" w14:textId="77777777" w:rsidR="00AE3732" w:rsidRPr="006E6983" w:rsidRDefault="00AE3732" w:rsidP="00AE3732">
      <w:pPr>
        <w:numPr>
          <w:ilvl w:val="0"/>
          <w:numId w:val="2"/>
        </w:numPr>
        <w:tabs>
          <w:tab w:val="clear" w:pos="720"/>
        </w:tabs>
        <w:spacing w:after="0" w:line="320" w:lineRule="atLeast"/>
        <w:ind w:left="567" w:hanging="567"/>
        <w:jc w:val="both"/>
        <w:rPr>
          <w:rFonts w:ascii="Arial" w:eastAsia="Times New Roman" w:hAnsi="Arial" w:cs="Arial"/>
          <w:lang w:eastAsia="en-GB"/>
        </w:rPr>
      </w:pPr>
      <w:r w:rsidRPr="006E6983">
        <w:rPr>
          <w:rFonts w:ascii="Arial" w:eastAsia="Times New Roman" w:hAnsi="Arial" w:cs="Arial"/>
          <w:lang w:eastAsia="en-GB"/>
        </w:rPr>
        <w:t>Provide support to as many businesses as possible within the available financial resource;</w:t>
      </w:r>
    </w:p>
    <w:p w14:paraId="6B24B131" w14:textId="77777777" w:rsidR="00AE3732" w:rsidRPr="006E6983" w:rsidRDefault="00AE3732" w:rsidP="00AE3732">
      <w:pPr>
        <w:numPr>
          <w:ilvl w:val="0"/>
          <w:numId w:val="2"/>
        </w:numPr>
        <w:tabs>
          <w:tab w:val="clear" w:pos="720"/>
        </w:tabs>
        <w:spacing w:after="0" w:line="320" w:lineRule="atLeast"/>
        <w:ind w:left="567" w:hanging="567"/>
        <w:jc w:val="both"/>
        <w:rPr>
          <w:rFonts w:ascii="Arial" w:eastAsia="Times New Roman" w:hAnsi="Arial" w:cs="Arial"/>
          <w:lang w:eastAsia="en-GB"/>
        </w:rPr>
      </w:pPr>
      <w:r w:rsidRPr="006E6983">
        <w:rPr>
          <w:rFonts w:ascii="Arial" w:eastAsia="Times New Roman" w:hAnsi="Arial" w:cs="Arial"/>
          <w:lang w:eastAsia="en-GB"/>
        </w:rPr>
        <w:lastRenderedPageBreak/>
        <w:t xml:space="preserve">Deliver a grant application process which is </w:t>
      </w:r>
      <w:r>
        <w:rPr>
          <w:rFonts w:ascii="Arial" w:eastAsia="Times New Roman" w:hAnsi="Arial" w:cs="Arial"/>
          <w:lang w:eastAsia="en-GB"/>
        </w:rPr>
        <w:t xml:space="preserve">as </w:t>
      </w:r>
      <w:r w:rsidRPr="006E6983">
        <w:rPr>
          <w:rFonts w:ascii="Arial" w:eastAsia="Times New Roman" w:hAnsi="Arial" w:cs="Arial"/>
          <w:lang w:eastAsia="en-GB"/>
        </w:rPr>
        <w:t>simple</w:t>
      </w:r>
      <w:r>
        <w:rPr>
          <w:rFonts w:ascii="Arial" w:eastAsia="Times New Roman" w:hAnsi="Arial" w:cs="Arial"/>
          <w:lang w:eastAsia="en-GB"/>
        </w:rPr>
        <w:t xml:space="preserve"> and </w:t>
      </w:r>
      <w:r w:rsidRPr="006E6983">
        <w:rPr>
          <w:rFonts w:ascii="Arial" w:eastAsia="Times New Roman" w:hAnsi="Arial" w:cs="Arial"/>
          <w:lang w:eastAsia="en-GB"/>
        </w:rPr>
        <w:t xml:space="preserve">straightforward </w:t>
      </w:r>
      <w:r>
        <w:rPr>
          <w:rFonts w:ascii="Arial" w:eastAsia="Times New Roman" w:hAnsi="Arial" w:cs="Arial"/>
          <w:lang w:eastAsia="en-GB"/>
        </w:rPr>
        <w:t xml:space="preserve">as possible </w:t>
      </w:r>
      <w:r w:rsidRPr="006E6983">
        <w:rPr>
          <w:rFonts w:ascii="Arial" w:eastAsia="Times New Roman" w:hAnsi="Arial" w:cs="Arial"/>
          <w:lang w:eastAsia="en-GB"/>
        </w:rPr>
        <w:t>and makes decisions as quickly as possible;</w:t>
      </w:r>
    </w:p>
    <w:p w14:paraId="79AEA30D" w14:textId="77777777" w:rsidR="00AE3732" w:rsidRPr="006E6983" w:rsidRDefault="00AE3732" w:rsidP="00AE3732">
      <w:pPr>
        <w:numPr>
          <w:ilvl w:val="0"/>
          <w:numId w:val="2"/>
        </w:numPr>
        <w:tabs>
          <w:tab w:val="clear" w:pos="720"/>
        </w:tabs>
        <w:spacing w:after="0" w:line="320" w:lineRule="atLeast"/>
        <w:ind w:left="567" w:hanging="567"/>
        <w:jc w:val="both"/>
        <w:rPr>
          <w:rFonts w:ascii="Arial" w:eastAsia="Times New Roman" w:hAnsi="Arial" w:cs="Arial"/>
          <w:lang w:eastAsia="en-GB"/>
        </w:rPr>
      </w:pPr>
      <w:r w:rsidRPr="006E6983">
        <w:rPr>
          <w:rFonts w:ascii="Arial" w:eastAsia="Times New Roman" w:hAnsi="Arial" w:cs="Arial"/>
          <w:lang w:eastAsia="en-GB"/>
        </w:rPr>
        <w:t>Ensure that there is proper due diligence and that fraud and error are avoided.</w:t>
      </w:r>
    </w:p>
    <w:p w14:paraId="3BB22C79" w14:textId="77777777" w:rsidR="00AE3732" w:rsidRPr="006E6983" w:rsidRDefault="00AE3732" w:rsidP="00AE3732">
      <w:pPr>
        <w:spacing w:after="0" w:line="320" w:lineRule="atLeast"/>
        <w:jc w:val="both"/>
        <w:rPr>
          <w:rFonts w:ascii="Arial" w:eastAsia="Times New Roman" w:hAnsi="Arial" w:cs="Arial"/>
          <w:lang w:eastAsia="en-GB"/>
        </w:rPr>
      </w:pPr>
    </w:p>
    <w:p w14:paraId="3D60F673" w14:textId="70F0EEDE" w:rsidR="00AE3732" w:rsidRPr="002F60EB" w:rsidRDefault="00AE3732" w:rsidP="00472A30">
      <w:pPr>
        <w:pStyle w:val="ListParagraph"/>
        <w:numPr>
          <w:ilvl w:val="0"/>
          <w:numId w:val="7"/>
        </w:numPr>
        <w:spacing w:after="0" w:line="320" w:lineRule="atLeast"/>
        <w:rPr>
          <w:rFonts w:ascii="Arial" w:hAnsi="Arial" w:cs="Arial"/>
          <w:b/>
        </w:rPr>
      </w:pPr>
      <w:r w:rsidRPr="002F60EB">
        <w:rPr>
          <w:rFonts w:ascii="Arial" w:hAnsi="Arial" w:cs="Arial"/>
          <w:b/>
        </w:rPr>
        <w:t>ELIGIBILITY</w:t>
      </w:r>
    </w:p>
    <w:p w14:paraId="2B9920F6" w14:textId="7AB98B2A" w:rsidR="00260BE3" w:rsidRPr="00B6652E" w:rsidRDefault="00260BE3" w:rsidP="00260BE3">
      <w:pPr>
        <w:pStyle w:val="ListParagraph"/>
        <w:numPr>
          <w:ilvl w:val="0"/>
          <w:numId w:val="1"/>
        </w:numPr>
        <w:spacing w:after="0" w:line="300" w:lineRule="atLeast"/>
        <w:jc w:val="both"/>
        <w:rPr>
          <w:rFonts w:ascii="Arial" w:eastAsia="Times New Roman" w:hAnsi="Arial" w:cs="Arial"/>
          <w:lang w:eastAsia="en-GB"/>
        </w:rPr>
      </w:pPr>
      <w:r w:rsidRPr="00B6652E">
        <w:rPr>
          <w:rFonts w:ascii="Arial" w:eastAsia="Times New Roman" w:hAnsi="Arial" w:cs="Arial"/>
          <w:lang w:eastAsia="en-GB"/>
        </w:rPr>
        <w:t>Registered Childminder; Registered Out of School Club;</w:t>
      </w:r>
      <w:r w:rsidR="00D06DAB" w:rsidRPr="00D06DAB">
        <w:t xml:space="preserve"> </w:t>
      </w:r>
      <w:r w:rsidR="00D06DAB" w:rsidRPr="006C1807">
        <w:rPr>
          <w:rFonts w:ascii="Arial" w:eastAsia="Times New Roman" w:hAnsi="Arial" w:cs="Arial"/>
          <w:lang w:eastAsia="en-GB"/>
        </w:rPr>
        <w:t>Day Care Nursery/ pre-school provision</w:t>
      </w:r>
      <w:r w:rsidRPr="00B6652E">
        <w:rPr>
          <w:rFonts w:ascii="Arial" w:eastAsia="Times New Roman" w:hAnsi="Arial" w:cs="Arial"/>
          <w:lang w:eastAsia="en-GB"/>
        </w:rPr>
        <w:t>; Registered Care Home (Adults)</w:t>
      </w:r>
    </w:p>
    <w:p w14:paraId="62A9C432" w14:textId="0A717B84" w:rsidR="005947E6" w:rsidRPr="00260BE3" w:rsidRDefault="005947E6" w:rsidP="00260BE3">
      <w:pPr>
        <w:pStyle w:val="ListParagraph"/>
        <w:numPr>
          <w:ilvl w:val="0"/>
          <w:numId w:val="1"/>
        </w:numPr>
        <w:spacing w:after="0" w:line="300" w:lineRule="atLeast"/>
        <w:jc w:val="both"/>
        <w:rPr>
          <w:rFonts w:ascii="Arial" w:eastAsia="Times New Roman" w:hAnsi="Arial" w:cs="Arial"/>
          <w:lang w:eastAsia="en-GB"/>
        </w:rPr>
      </w:pPr>
      <w:r w:rsidRPr="00260BE3">
        <w:rPr>
          <w:rFonts w:ascii="Arial" w:eastAsia="Times New Roman" w:hAnsi="Arial" w:cs="Arial"/>
          <w:lang w:eastAsia="en-GB"/>
        </w:rPr>
        <w:t>A</w:t>
      </w:r>
      <w:r w:rsidR="007A5E3E" w:rsidRPr="00260BE3">
        <w:rPr>
          <w:rFonts w:ascii="Arial" w:eastAsia="Times New Roman" w:hAnsi="Arial" w:cs="Arial"/>
          <w:lang w:eastAsia="en-GB"/>
        </w:rPr>
        <w:t>ll businesses</w:t>
      </w:r>
      <w:r w:rsidRPr="00260BE3">
        <w:rPr>
          <w:rFonts w:ascii="Arial" w:eastAsia="Times New Roman" w:hAnsi="Arial" w:cs="Arial"/>
          <w:lang w:eastAsia="en-GB"/>
        </w:rPr>
        <w:t xml:space="preserve"> must be </w:t>
      </w:r>
      <w:r w:rsidR="00283911">
        <w:rPr>
          <w:rFonts w:ascii="Arial" w:eastAsia="Times New Roman" w:hAnsi="Arial" w:cs="Arial"/>
          <w:lang w:eastAsia="en-GB"/>
        </w:rPr>
        <w:t xml:space="preserve">an </w:t>
      </w:r>
      <w:r w:rsidRPr="00260BE3">
        <w:rPr>
          <w:rFonts w:ascii="Arial" w:eastAsia="Times New Roman" w:hAnsi="Arial" w:cs="Arial"/>
          <w:lang w:eastAsia="en-GB"/>
        </w:rPr>
        <w:t>Ofsted registered childcare provider or CQC registered adult care home provider.</w:t>
      </w:r>
    </w:p>
    <w:p w14:paraId="5A8E1E0C" w14:textId="77777777" w:rsidR="00260BE3" w:rsidRPr="00BB2107" w:rsidRDefault="00AE3732" w:rsidP="00260BE3">
      <w:pPr>
        <w:pStyle w:val="ListParagraph"/>
        <w:numPr>
          <w:ilvl w:val="0"/>
          <w:numId w:val="1"/>
        </w:numPr>
        <w:spacing w:after="0" w:line="320" w:lineRule="atLeast"/>
        <w:jc w:val="both"/>
        <w:rPr>
          <w:rFonts w:ascii="Arial" w:hAnsi="Arial" w:cs="Arial"/>
        </w:rPr>
      </w:pPr>
      <w:r w:rsidRPr="00BB2107">
        <w:rPr>
          <w:rFonts w:ascii="Arial" w:hAnsi="Arial" w:cs="Arial"/>
        </w:rPr>
        <w:t xml:space="preserve">All businesses must be a small or micro business (as defined in Section 33 Part 2 of the Small Business, Enterprise and Employment Act 2015 and the Companies Act 2006) and be able to accept the grant under </w:t>
      </w:r>
      <w:r w:rsidR="003E02CB" w:rsidRPr="00BB2107">
        <w:rPr>
          <w:rFonts w:ascii="Arial" w:hAnsi="Arial" w:cs="Arial"/>
        </w:rPr>
        <w:t>Covid-19 Business Grant Subsidy Allowance</w:t>
      </w:r>
      <w:r w:rsidRPr="00BB2107">
        <w:rPr>
          <w:rFonts w:ascii="Arial" w:hAnsi="Arial" w:cs="Arial"/>
        </w:rPr>
        <w:t xml:space="preserve"> rules (see section </w:t>
      </w:r>
      <w:r w:rsidR="005947E6" w:rsidRPr="00BB2107">
        <w:rPr>
          <w:rFonts w:ascii="Arial" w:hAnsi="Arial" w:cs="Arial"/>
        </w:rPr>
        <w:t>4 and 9</w:t>
      </w:r>
      <w:r w:rsidRPr="00BB2107">
        <w:rPr>
          <w:rFonts w:ascii="Arial" w:hAnsi="Arial" w:cs="Arial"/>
        </w:rPr>
        <w:t xml:space="preserve"> below).</w:t>
      </w:r>
    </w:p>
    <w:p w14:paraId="479C7CB6" w14:textId="15009047" w:rsidR="00A24B0D" w:rsidRPr="00F01010" w:rsidRDefault="00BB2107" w:rsidP="00A24B0D">
      <w:pPr>
        <w:pStyle w:val="ListParagraph"/>
        <w:numPr>
          <w:ilvl w:val="0"/>
          <w:numId w:val="1"/>
        </w:numPr>
        <w:spacing w:after="0" w:line="320" w:lineRule="atLeast"/>
        <w:jc w:val="both"/>
        <w:rPr>
          <w:rFonts w:ascii="Arial" w:hAnsi="Arial" w:cs="Arial"/>
        </w:rPr>
      </w:pPr>
      <w:r w:rsidRPr="00F01010">
        <w:rPr>
          <w:rFonts w:ascii="Arial" w:hAnsi="Arial" w:cs="Arial"/>
          <w:shd w:val="clear" w:color="auto" w:fill="FFFFFF"/>
        </w:rPr>
        <w:t>O</w:t>
      </w:r>
      <w:r w:rsidR="00A24B0D" w:rsidRPr="00F01010">
        <w:rPr>
          <w:rFonts w:ascii="Arial" w:hAnsi="Arial" w:cs="Arial"/>
          <w:shd w:val="clear" w:color="auto" w:fill="FFFFFF"/>
        </w:rPr>
        <w:t>perati</w:t>
      </w:r>
      <w:r w:rsidR="00B72C50" w:rsidRPr="00F01010">
        <w:rPr>
          <w:rFonts w:ascii="Arial" w:hAnsi="Arial" w:cs="Arial"/>
          <w:shd w:val="clear" w:color="auto" w:fill="FFFFFF"/>
        </w:rPr>
        <w:t xml:space="preserve">onal </w:t>
      </w:r>
      <w:r w:rsidR="00A24B0D" w:rsidRPr="00F01010">
        <w:rPr>
          <w:rFonts w:ascii="Arial" w:hAnsi="Arial" w:cs="Arial"/>
          <w:shd w:val="clear" w:color="auto" w:fill="FFFFFF"/>
        </w:rPr>
        <w:t>premises must be</w:t>
      </w:r>
      <w:r w:rsidR="00A24B0D" w:rsidRPr="00F01010">
        <w:rPr>
          <w:rFonts w:ascii="Arial" w:hAnsi="Arial" w:cs="Arial"/>
        </w:rPr>
        <w:t xml:space="preserve"> based in the Liverpool City Region; </w:t>
      </w:r>
    </w:p>
    <w:p w14:paraId="51D3DB9A" w14:textId="78153361" w:rsidR="00A24B0D" w:rsidRPr="00F01010" w:rsidRDefault="00A24B0D" w:rsidP="00D11308">
      <w:pPr>
        <w:pStyle w:val="ListParagraph"/>
        <w:numPr>
          <w:ilvl w:val="0"/>
          <w:numId w:val="1"/>
        </w:numPr>
        <w:spacing w:after="0" w:line="320" w:lineRule="atLeast"/>
        <w:jc w:val="both"/>
        <w:rPr>
          <w:rFonts w:ascii="Arial" w:hAnsi="Arial" w:cs="Arial"/>
        </w:rPr>
      </w:pPr>
      <w:r w:rsidRPr="00F01010">
        <w:rPr>
          <w:rFonts w:ascii="Arial" w:hAnsi="Arial" w:cs="Arial"/>
        </w:rPr>
        <w:t xml:space="preserve">All businesses must be currently trading </w:t>
      </w:r>
      <w:r w:rsidRPr="00F01010">
        <w:rPr>
          <w:rFonts w:ascii="Arial" w:eastAsia="Times New Roman" w:hAnsi="Arial" w:cs="Arial"/>
          <w:lang w:eastAsia="en-GB"/>
        </w:rPr>
        <w:t>and continuing to trade with a view to making a profit or surplus (i.e. not a dormant company).</w:t>
      </w:r>
    </w:p>
    <w:p w14:paraId="1EE812BB" w14:textId="5AB7AE34" w:rsidR="00AE3732" w:rsidRPr="00717B5A" w:rsidRDefault="00AE3732" w:rsidP="00717B5A">
      <w:pPr>
        <w:pStyle w:val="ListParagraph"/>
        <w:numPr>
          <w:ilvl w:val="0"/>
          <w:numId w:val="1"/>
        </w:numPr>
        <w:spacing w:after="0" w:line="320" w:lineRule="atLeast"/>
        <w:jc w:val="both"/>
        <w:rPr>
          <w:rFonts w:ascii="Arial" w:hAnsi="Arial" w:cs="Arial"/>
        </w:rPr>
      </w:pPr>
      <w:r w:rsidRPr="00717B5A">
        <w:rPr>
          <w:rFonts w:ascii="Arial" w:eastAsia="Times New Roman" w:hAnsi="Arial" w:cs="Arial"/>
          <w:lang w:eastAsia="en-GB"/>
        </w:rPr>
        <w:t xml:space="preserve">All businesses must employ 1 or more people (a sole director, or self-employed counts as 1 </w:t>
      </w:r>
      <w:r w:rsidR="007A5E3E" w:rsidRPr="00717B5A">
        <w:rPr>
          <w:rFonts w:ascii="Arial" w:eastAsia="Times New Roman" w:hAnsi="Arial" w:cs="Arial"/>
          <w:lang w:eastAsia="en-GB"/>
        </w:rPr>
        <w:t xml:space="preserve">staff </w:t>
      </w:r>
      <w:r w:rsidRPr="00717B5A">
        <w:rPr>
          <w:rFonts w:ascii="Arial" w:eastAsia="Times New Roman" w:hAnsi="Arial" w:cs="Arial"/>
          <w:lang w:eastAsia="en-GB"/>
        </w:rPr>
        <w:t>employee).</w:t>
      </w:r>
    </w:p>
    <w:p w14:paraId="48234F66" w14:textId="77777777" w:rsidR="00AE3732" w:rsidRPr="00AE2BE1" w:rsidRDefault="00AE3732" w:rsidP="00AE3732">
      <w:pPr>
        <w:spacing w:after="0" w:line="320" w:lineRule="atLeast"/>
        <w:jc w:val="both"/>
        <w:rPr>
          <w:rFonts w:ascii="Arial" w:hAnsi="Arial" w:cs="Arial"/>
        </w:rPr>
      </w:pPr>
    </w:p>
    <w:p w14:paraId="46A22DD2" w14:textId="44926D1F" w:rsidR="00AE3732" w:rsidRPr="00D11308" w:rsidRDefault="00AE3732" w:rsidP="00472A30">
      <w:pPr>
        <w:pStyle w:val="ListParagraph"/>
        <w:numPr>
          <w:ilvl w:val="0"/>
          <w:numId w:val="7"/>
        </w:numPr>
        <w:spacing w:after="0" w:line="300" w:lineRule="atLeast"/>
        <w:rPr>
          <w:rFonts w:ascii="Arial" w:hAnsi="Arial" w:cs="Arial"/>
          <w:b/>
          <w:bCs/>
        </w:rPr>
      </w:pPr>
      <w:r w:rsidRPr="00D11308">
        <w:rPr>
          <w:rFonts w:ascii="Arial" w:hAnsi="Arial" w:cs="Arial"/>
          <w:b/>
          <w:bCs/>
        </w:rPr>
        <w:t>SMALL AND MICRO BUSINESSES</w:t>
      </w:r>
    </w:p>
    <w:p w14:paraId="56C4B518" w14:textId="77777777" w:rsidR="00AE3732" w:rsidRPr="00D11308" w:rsidRDefault="00AE3732" w:rsidP="00AE3732">
      <w:pPr>
        <w:pStyle w:val="ListParagraph"/>
        <w:spacing w:after="0" w:line="300" w:lineRule="atLeast"/>
        <w:ind w:left="0"/>
        <w:rPr>
          <w:rFonts w:ascii="Arial" w:eastAsia="Times New Roman" w:hAnsi="Arial" w:cs="Arial"/>
          <w:lang w:eastAsia="en-GB"/>
        </w:rPr>
      </w:pPr>
      <w:r w:rsidRPr="00D11308">
        <w:rPr>
          <w:rFonts w:ascii="Arial" w:hAnsi="Arial" w:cs="Arial"/>
        </w:rPr>
        <w:t xml:space="preserve">The business must be a </w:t>
      </w:r>
      <w:r w:rsidRPr="00D11308">
        <w:rPr>
          <w:rFonts w:ascii="Arial" w:eastAsia="Times New Roman" w:hAnsi="Arial" w:cs="Arial"/>
          <w:lang w:eastAsia="en-GB"/>
        </w:rPr>
        <w:t xml:space="preserve">Small or Micro business Under the Companies Act 2006, a </w:t>
      </w:r>
      <w:r w:rsidRPr="00D11308">
        <w:rPr>
          <w:rFonts w:ascii="Arial" w:eastAsia="Times New Roman" w:hAnsi="Arial" w:cs="Arial"/>
          <w:b/>
          <w:bCs/>
          <w:lang w:eastAsia="en-GB"/>
        </w:rPr>
        <w:t>Small</w:t>
      </w:r>
      <w:r w:rsidRPr="00D11308">
        <w:rPr>
          <w:rFonts w:ascii="Arial" w:eastAsia="Times New Roman" w:hAnsi="Arial" w:cs="Arial"/>
          <w:lang w:eastAsia="en-GB"/>
        </w:rPr>
        <w:t xml:space="preserve"> business must satisfy </w:t>
      </w:r>
      <w:r w:rsidRPr="00D11308">
        <w:rPr>
          <w:rFonts w:ascii="Arial" w:eastAsia="Times New Roman" w:hAnsi="Arial" w:cs="Arial"/>
          <w:u w:val="single"/>
          <w:lang w:eastAsia="en-GB"/>
        </w:rPr>
        <w:t>two or more</w:t>
      </w:r>
      <w:r w:rsidRPr="00D11308">
        <w:rPr>
          <w:rFonts w:ascii="Arial" w:eastAsia="Times New Roman" w:hAnsi="Arial" w:cs="Arial"/>
          <w:lang w:eastAsia="en-GB"/>
        </w:rPr>
        <w:t xml:space="preserve"> of the following requirements in a year:</w:t>
      </w:r>
    </w:p>
    <w:p w14:paraId="53643175" w14:textId="77777777" w:rsidR="00AE3732" w:rsidRPr="00D11308" w:rsidRDefault="00AE3732" w:rsidP="00AE3732">
      <w:pPr>
        <w:pStyle w:val="ListParagraph"/>
        <w:shd w:val="clear" w:color="auto" w:fill="FFFFFF"/>
        <w:spacing w:after="0" w:line="300" w:lineRule="atLeast"/>
        <w:ind w:left="0"/>
        <w:rPr>
          <w:rFonts w:ascii="Arial" w:eastAsia="Times New Roman" w:hAnsi="Arial" w:cs="Arial"/>
          <w:lang w:eastAsia="en-GB"/>
        </w:rPr>
      </w:pPr>
      <w:r w:rsidRPr="00D11308">
        <w:rPr>
          <w:rFonts w:ascii="Arial" w:eastAsia="Times New Roman" w:hAnsi="Arial" w:cs="Arial"/>
          <w:b/>
          <w:bCs/>
          <w:lang w:eastAsia="en-GB"/>
        </w:rPr>
        <w:t>Turnover:</w:t>
      </w:r>
      <w:r w:rsidRPr="00D11308">
        <w:rPr>
          <w:rFonts w:ascii="Arial" w:eastAsia="Times New Roman" w:hAnsi="Arial" w:cs="Arial"/>
          <w:lang w:eastAsia="en-GB"/>
        </w:rPr>
        <w:t xml:space="preserve"> Not more than £10.2 million;</w:t>
      </w:r>
    </w:p>
    <w:p w14:paraId="45CA4A3E" w14:textId="77777777" w:rsidR="00AE3732" w:rsidRPr="00D11308" w:rsidRDefault="00AE3732" w:rsidP="00AE3732">
      <w:pPr>
        <w:pStyle w:val="ListParagraph"/>
        <w:shd w:val="clear" w:color="auto" w:fill="FFFFFF"/>
        <w:spacing w:after="0" w:line="300" w:lineRule="atLeast"/>
        <w:ind w:left="0"/>
        <w:rPr>
          <w:rFonts w:ascii="Arial" w:eastAsia="Times New Roman" w:hAnsi="Arial" w:cs="Arial"/>
          <w:lang w:eastAsia="en-GB"/>
        </w:rPr>
      </w:pPr>
      <w:r w:rsidRPr="00D11308">
        <w:rPr>
          <w:rFonts w:ascii="Arial" w:eastAsia="Times New Roman" w:hAnsi="Arial" w:cs="Arial"/>
          <w:b/>
          <w:bCs/>
          <w:lang w:eastAsia="en-GB"/>
        </w:rPr>
        <w:t>Balance sheet total:</w:t>
      </w:r>
      <w:r w:rsidRPr="00D11308">
        <w:rPr>
          <w:rFonts w:ascii="Arial" w:eastAsia="Times New Roman" w:hAnsi="Arial" w:cs="Arial"/>
          <w:lang w:eastAsia="en-GB"/>
        </w:rPr>
        <w:t xml:space="preserve"> Not more than £5.1 million;</w:t>
      </w:r>
    </w:p>
    <w:p w14:paraId="7C8F0636" w14:textId="77777777" w:rsidR="00AE3732" w:rsidRPr="00D11308" w:rsidRDefault="00AE3732" w:rsidP="00AE3732">
      <w:pPr>
        <w:pStyle w:val="ListParagraph"/>
        <w:shd w:val="clear" w:color="auto" w:fill="FFFFFF"/>
        <w:spacing w:after="0" w:line="300" w:lineRule="atLeast"/>
        <w:ind w:left="0"/>
        <w:rPr>
          <w:rFonts w:ascii="Arial" w:eastAsia="Times New Roman" w:hAnsi="Arial" w:cs="Arial"/>
          <w:lang w:eastAsia="en-GB"/>
        </w:rPr>
      </w:pPr>
      <w:r w:rsidRPr="00D11308">
        <w:rPr>
          <w:rFonts w:ascii="Arial" w:eastAsia="Times New Roman" w:hAnsi="Arial" w:cs="Arial"/>
          <w:b/>
          <w:bCs/>
          <w:lang w:eastAsia="en-GB"/>
        </w:rPr>
        <w:t>Number of employees:</w:t>
      </w:r>
      <w:r w:rsidRPr="00D11308">
        <w:rPr>
          <w:rFonts w:ascii="Arial" w:eastAsia="Times New Roman" w:hAnsi="Arial" w:cs="Arial"/>
          <w:lang w:eastAsia="en-GB"/>
        </w:rPr>
        <w:t xml:space="preserve"> a staff headcount of not more than 50.</w:t>
      </w:r>
      <w:r w:rsidRPr="00D11308">
        <w:rPr>
          <w:rFonts w:ascii="Arial" w:eastAsia="Times New Roman" w:hAnsi="Arial" w:cs="Arial"/>
          <w:lang w:eastAsia="en-GB"/>
        </w:rPr>
        <w:br/>
      </w:r>
    </w:p>
    <w:p w14:paraId="15EE2FB8" w14:textId="77777777" w:rsidR="00AE3732" w:rsidRPr="00D11308" w:rsidRDefault="00AE3732" w:rsidP="00AE3732">
      <w:pPr>
        <w:shd w:val="clear" w:color="auto" w:fill="FFFFFF"/>
        <w:spacing w:after="0" w:line="300" w:lineRule="atLeast"/>
        <w:jc w:val="both"/>
        <w:rPr>
          <w:rFonts w:ascii="Arial" w:eastAsia="Times New Roman" w:hAnsi="Arial" w:cs="Arial"/>
          <w:lang w:eastAsia="en-GB"/>
        </w:rPr>
      </w:pPr>
      <w:r w:rsidRPr="00D11308">
        <w:rPr>
          <w:rFonts w:ascii="Arial" w:eastAsia="Times New Roman" w:hAnsi="Arial" w:cs="Arial"/>
          <w:lang w:eastAsia="en-GB"/>
        </w:rPr>
        <w:t xml:space="preserve">Under the Companies Act 2006, a </w:t>
      </w:r>
      <w:r w:rsidRPr="00D11308">
        <w:rPr>
          <w:rFonts w:ascii="Arial" w:eastAsia="Times New Roman" w:hAnsi="Arial" w:cs="Arial"/>
          <w:b/>
          <w:bCs/>
          <w:lang w:eastAsia="en-GB"/>
        </w:rPr>
        <w:t>Micro</w:t>
      </w:r>
      <w:r w:rsidRPr="00D11308">
        <w:rPr>
          <w:rFonts w:ascii="Arial" w:eastAsia="Times New Roman" w:hAnsi="Arial" w:cs="Arial"/>
          <w:lang w:eastAsia="en-GB"/>
        </w:rPr>
        <w:t xml:space="preserve"> business must satisfy </w:t>
      </w:r>
      <w:r w:rsidRPr="00D11308">
        <w:rPr>
          <w:rFonts w:ascii="Arial" w:eastAsia="Times New Roman" w:hAnsi="Arial" w:cs="Arial"/>
          <w:u w:val="single"/>
          <w:lang w:eastAsia="en-GB"/>
        </w:rPr>
        <w:t>two or more</w:t>
      </w:r>
      <w:r w:rsidRPr="00D11308">
        <w:rPr>
          <w:rFonts w:ascii="Arial" w:eastAsia="Times New Roman" w:hAnsi="Arial" w:cs="Arial"/>
          <w:lang w:eastAsia="en-GB"/>
        </w:rPr>
        <w:t xml:space="preserve"> of the following requirements:</w:t>
      </w:r>
    </w:p>
    <w:p w14:paraId="6DA9611C" w14:textId="77777777" w:rsidR="00AE3732" w:rsidRPr="00D11308" w:rsidRDefault="00AE3732" w:rsidP="00AE3732">
      <w:pPr>
        <w:shd w:val="clear" w:color="auto" w:fill="FFFFFF"/>
        <w:spacing w:after="0" w:line="300" w:lineRule="atLeast"/>
        <w:rPr>
          <w:rFonts w:ascii="Arial" w:eastAsia="Times New Roman" w:hAnsi="Arial" w:cs="Arial"/>
          <w:lang w:eastAsia="en-GB"/>
        </w:rPr>
      </w:pPr>
      <w:r w:rsidRPr="00D11308">
        <w:rPr>
          <w:rFonts w:ascii="Arial" w:eastAsia="Times New Roman" w:hAnsi="Arial" w:cs="Arial"/>
          <w:b/>
          <w:bCs/>
          <w:lang w:eastAsia="en-GB"/>
        </w:rPr>
        <w:t>Turnover:</w:t>
      </w:r>
      <w:r w:rsidRPr="00D11308">
        <w:rPr>
          <w:rFonts w:ascii="Arial" w:eastAsia="Times New Roman" w:hAnsi="Arial" w:cs="Arial"/>
          <w:lang w:eastAsia="en-GB"/>
        </w:rPr>
        <w:t xml:space="preserve"> Not more than £632,000;</w:t>
      </w:r>
      <w:r w:rsidRPr="00D11308">
        <w:rPr>
          <w:rFonts w:ascii="Arial" w:eastAsia="Times New Roman" w:hAnsi="Arial" w:cs="Arial"/>
          <w:lang w:eastAsia="en-GB"/>
        </w:rPr>
        <w:br/>
      </w:r>
      <w:r w:rsidRPr="00D11308">
        <w:rPr>
          <w:rFonts w:ascii="Arial" w:eastAsia="Times New Roman" w:hAnsi="Arial" w:cs="Arial"/>
          <w:b/>
          <w:bCs/>
          <w:lang w:eastAsia="en-GB"/>
        </w:rPr>
        <w:t>Balance sheet total:</w:t>
      </w:r>
      <w:r w:rsidRPr="00D11308">
        <w:rPr>
          <w:rFonts w:ascii="Arial" w:eastAsia="Times New Roman" w:hAnsi="Arial" w:cs="Arial"/>
          <w:lang w:eastAsia="en-GB"/>
        </w:rPr>
        <w:t xml:space="preserve"> Not more than £316,000;</w:t>
      </w:r>
      <w:r w:rsidRPr="00D11308">
        <w:rPr>
          <w:rFonts w:ascii="Arial" w:eastAsia="Times New Roman" w:hAnsi="Arial" w:cs="Arial"/>
          <w:lang w:eastAsia="en-GB"/>
        </w:rPr>
        <w:br/>
      </w:r>
      <w:r w:rsidRPr="00D11308">
        <w:rPr>
          <w:rFonts w:ascii="Arial" w:eastAsia="Times New Roman" w:hAnsi="Arial" w:cs="Arial"/>
          <w:b/>
          <w:bCs/>
          <w:lang w:eastAsia="en-GB"/>
        </w:rPr>
        <w:t>Number of employees:</w:t>
      </w:r>
      <w:r w:rsidRPr="00D11308">
        <w:rPr>
          <w:rFonts w:ascii="Arial" w:eastAsia="Times New Roman" w:hAnsi="Arial" w:cs="Arial"/>
          <w:lang w:eastAsia="en-GB"/>
        </w:rPr>
        <w:t xml:space="preserve"> a staff headcount of not more than 10.</w:t>
      </w:r>
    </w:p>
    <w:p w14:paraId="15FF6304" w14:textId="77777777" w:rsidR="00AE3732" w:rsidRPr="00D11308" w:rsidRDefault="00AE3732" w:rsidP="00AE3732">
      <w:pPr>
        <w:pStyle w:val="ListParagraph"/>
        <w:shd w:val="clear" w:color="auto" w:fill="FFFFFF"/>
        <w:spacing w:after="0" w:line="300" w:lineRule="atLeast"/>
        <w:ind w:left="360"/>
        <w:rPr>
          <w:rFonts w:ascii="Arial" w:eastAsia="Times New Roman" w:hAnsi="Arial" w:cs="Arial"/>
          <w:lang w:eastAsia="en-GB"/>
        </w:rPr>
      </w:pPr>
    </w:p>
    <w:p w14:paraId="01863D0A" w14:textId="77777777" w:rsidR="00AE3732" w:rsidRPr="00D11308" w:rsidRDefault="00AE3732" w:rsidP="00AE3732">
      <w:pPr>
        <w:spacing w:after="0" w:line="300" w:lineRule="atLeast"/>
        <w:ind w:left="357"/>
        <w:jc w:val="both"/>
        <w:rPr>
          <w:rFonts w:ascii="Arial" w:eastAsia="Times New Roman" w:hAnsi="Arial" w:cs="Arial"/>
          <w:lang w:eastAsia="en-GB"/>
        </w:rPr>
      </w:pPr>
    </w:p>
    <w:p w14:paraId="15E05F09" w14:textId="781C5CA2" w:rsidR="00AE3732" w:rsidRPr="00D11308" w:rsidRDefault="00AE3732" w:rsidP="006C1807">
      <w:pPr>
        <w:pStyle w:val="ListParagraph"/>
        <w:numPr>
          <w:ilvl w:val="0"/>
          <w:numId w:val="7"/>
        </w:numPr>
        <w:spacing w:after="0" w:line="300" w:lineRule="atLeast"/>
        <w:rPr>
          <w:rFonts w:ascii="Arial" w:eastAsia="Times New Roman" w:hAnsi="Arial" w:cs="Arial"/>
          <w:b/>
          <w:bCs/>
          <w:lang w:eastAsia="en-GB"/>
        </w:rPr>
      </w:pPr>
      <w:r w:rsidRPr="00D11308">
        <w:rPr>
          <w:rFonts w:ascii="Arial" w:eastAsia="Times New Roman" w:hAnsi="Arial" w:cs="Arial"/>
          <w:b/>
          <w:bCs/>
          <w:lang w:eastAsia="en-GB"/>
        </w:rPr>
        <w:t>EXCLUSIONS</w:t>
      </w:r>
    </w:p>
    <w:p w14:paraId="5BAA8ACD" w14:textId="77777777" w:rsidR="00AE3732" w:rsidRPr="00D11308" w:rsidRDefault="00AE3732" w:rsidP="00AE3732">
      <w:pPr>
        <w:spacing w:after="0" w:line="320" w:lineRule="atLeast"/>
        <w:jc w:val="both"/>
        <w:rPr>
          <w:rFonts w:ascii="Arial" w:eastAsia="Times New Roman" w:hAnsi="Arial" w:cs="Arial"/>
          <w:lang w:eastAsia="en-GB"/>
        </w:rPr>
      </w:pPr>
      <w:r w:rsidRPr="00D11308">
        <w:rPr>
          <w:rFonts w:ascii="Arial" w:eastAsia="Times New Roman" w:hAnsi="Arial" w:cs="Arial"/>
          <w:lang w:eastAsia="en-GB"/>
        </w:rPr>
        <w:t xml:space="preserve">A business is excluded if, </w:t>
      </w:r>
      <w:r w:rsidRPr="00D11308">
        <w:rPr>
          <w:rFonts w:ascii="Arial" w:eastAsia="Times New Roman" w:hAnsi="Arial" w:cs="Arial"/>
          <w:u w:val="single"/>
          <w:lang w:eastAsia="en-GB"/>
        </w:rPr>
        <w:t>on the date of making the application,</w:t>
      </w:r>
      <w:r w:rsidRPr="00D11308">
        <w:rPr>
          <w:rFonts w:ascii="Arial" w:eastAsia="Times New Roman" w:hAnsi="Arial" w:cs="Arial"/>
          <w:lang w:eastAsia="en-GB"/>
        </w:rPr>
        <w:t xml:space="preserve"> it:</w:t>
      </w:r>
    </w:p>
    <w:p w14:paraId="385F0736" w14:textId="5F17EEF5" w:rsidR="005947E6" w:rsidRPr="00D11308" w:rsidRDefault="005947E6" w:rsidP="005947E6">
      <w:pPr>
        <w:pStyle w:val="ListParagraph"/>
        <w:numPr>
          <w:ilvl w:val="0"/>
          <w:numId w:val="4"/>
        </w:numPr>
        <w:spacing w:after="0" w:line="320" w:lineRule="atLeast"/>
        <w:jc w:val="both"/>
        <w:rPr>
          <w:rFonts w:ascii="Arial" w:eastAsia="Times New Roman" w:hAnsi="Arial" w:cs="Arial"/>
          <w:color w:val="000000" w:themeColor="text1"/>
          <w:lang w:eastAsia="en-GB"/>
        </w:rPr>
      </w:pPr>
      <w:r w:rsidRPr="00D11308">
        <w:rPr>
          <w:rFonts w:ascii="Arial" w:eastAsia="Times New Roman" w:hAnsi="Arial" w:cs="Arial"/>
          <w:lang w:eastAsia="en-GB"/>
        </w:rPr>
        <w:t>is not registered with either Ofsted (if childcare provider); or not registered with the Care Quality Commission (if an adult care home provider)</w:t>
      </w:r>
      <w:r w:rsidR="00260BE3" w:rsidRPr="00D11308">
        <w:rPr>
          <w:rFonts w:ascii="Arial" w:eastAsia="Times New Roman" w:hAnsi="Arial" w:cs="Arial"/>
          <w:lang w:eastAsia="en-GB"/>
        </w:rPr>
        <w:t>;</w:t>
      </w:r>
    </w:p>
    <w:p w14:paraId="34372168" w14:textId="37026CDE" w:rsidR="00260BE3" w:rsidRPr="00D11308" w:rsidRDefault="00260BE3" w:rsidP="005947E6">
      <w:pPr>
        <w:pStyle w:val="ListParagraph"/>
        <w:numPr>
          <w:ilvl w:val="0"/>
          <w:numId w:val="4"/>
        </w:numPr>
        <w:spacing w:after="0" w:line="320" w:lineRule="atLeast"/>
        <w:jc w:val="both"/>
        <w:rPr>
          <w:rFonts w:ascii="Arial" w:eastAsia="Times New Roman" w:hAnsi="Arial" w:cs="Arial"/>
          <w:color w:val="000000" w:themeColor="text1"/>
          <w:lang w:eastAsia="en-GB"/>
        </w:rPr>
      </w:pPr>
      <w:r w:rsidRPr="00D11308">
        <w:rPr>
          <w:rFonts w:ascii="Arial" w:eastAsia="Times New Roman" w:hAnsi="Arial" w:cs="Arial"/>
          <w:color w:val="000000" w:themeColor="text1"/>
          <w:lang w:eastAsia="en-GB"/>
        </w:rPr>
        <w:t>is an adult day care centre, domiciliary care provider or supported living provider (except where the business operates a CQC registered adult Care Home);</w:t>
      </w:r>
    </w:p>
    <w:p w14:paraId="73175B89" w14:textId="5D3DB3E3" w:rsidR="009A04B1" w:rsidRPr="00D11308" w:rsidRDefault="009A04B1" w:rsidP="005947E6">
      <w:pPr>
        <w:pStyle w:val="ListParagraph"/>
        <w:numPr>
          <w:ilvl w:val="0"/>
          <w:numId w:val="4"/>
        </w:numPr>
        <w:spacing w:after="0" w:line="320" w:lineRule="atLeast"/>
        <w:jc w:val="both"/>
        <w:rPr>
          <w:rFonts w:ascii="Arial" w:eastAsia="Times New Roman" w:hAnsi="Arial" w:cs="Arial"/>
          <w:color w:val="000000" w:themeColor="text1"/>
          <w:lang w:eastAsia="en-GB"/>
        </w:rPr>
      </w:pPr>
      <w:r w:rsidRPr="00D11308">
        <w:rPr>
          <w:rFonts w:ascii="Arial" w:eastAsia="Times New Roman" w:hAnsi="Arial" w:cs="Arial"/>
          <w:color w:val="000000" w:themeColor="text1"/>
          <w:lang w:eastAsia="en-GB"/>
        </w:rPr>
        <w:t>is a childminding agency business;</w:t>
      </w:r>
    </w:p>
    <w:p w14:paraId="50E3843E" w14:textId="21A640C4" w:rsidR="00260BE3" w:rsidRPr="00D11308" w:rsidRDefault="00260BE3" w:rsidP="005947E6">
      <w:pPr>
        <w:pStyle w:val="ListParagraph"/>
        <w:numPr>
          <w:ilvl w:val="0"/>
          <w:numId w:val="4"/>
        </w:numPr>
        <w:spacing w:after="0" w:line="320" w:lineRule="atLeast"/>
        <w:jc w:val="both"/>
        <w:rPr>
          <w:rFonts w:ascii="Arial" w:eastAsia="Times New Roman" w:hAnsi="Arial" w:cs="Arial"/>
          <w:color w:val="000000" w:themeColor="text1"/>
          <w:lang w:eastAsia="en-GB"/>
        </w:rPr>
      </w:pPr>
      <w:r w:rsidRPr="00D11308">
        <w:rPr>
          <w:rFonts w:ascii="Arial" w:eastAsia="Times New Roman" w:hAnsi="Arial" w:cs="Arial"/>
          <w:lang w:eastAsia="en-GB"/>
        </w:rPr>
        <w:t>is not a Small or Micro business;</w:t>
      </w:r>
    </w:p>
    <w:p w14:paraId="389BB819" w14:textId="11F0C690" w:rsidR="00AE3732" w:rsidRPr="00D11308" w:rsidRDefault="00AE3732" w:rsidP="00AE3732">
      <w:pPr>
        <w:numPr>
          <w:ilvl w:val="0"/>
          <w:numId w:val="4"/>
        </w:numPr>
        <w:spacing w:after="0" w:line="320" w:lineRule="atLeast"/>
        <w:ind w:left="567" w:hanging="567"/>
        <w:jc w:val="both"/>
        <w:rPr>
          <w:rFonts w:ascii="Arial" w:eastAsia="Times New Roman" w:hAnsi="Arial" w:cs="Arial"/>
          <w:lang w:eastAsia="en-GB"/>
        </w:rPr>
      </w:pPr>
      <w:r w:rsidRPr="00D11308">
        <w:rPr>
          <w:rFonts w:ascii="Arial" w:eastAsia="Times New Roman" w:hAnsi="Arial" w:cs="Arial"/>
          <w:lang w:eastAsia="en-GB"/>
        </w:rPr>
        <w:t>is dissolved or about to be dissolved</w:t>
      </w:r>
      <w:r w:rsidR="00260BE3" w:rsidRPr="00D11308">
        <w:rPr>
          <w:rFonts w:ascii="Arial" w:eastAsia="Times New Roman" w:hAnsi="Arial" w:cs="Arial"/>
          <w:lang w:eastAsia="en-GB"/>
        </w:rPr>
        <w:t>;</w:t>
      </w:r>
    </w:p>
    <w:p w14:paraId="48F25C2A" w14:textId="5CFE49CB" w:rsidR="00AE3732" w:rsidRPr="00D11308" w:rsidRDefault="00AE3732" w:rsidP="00AE3732">
      <w:pPr>
        <w:numPr>
          <w:ilvl w:val="0"/>
          <w:numId w:val="4"/>
        </w:numPr>
        <w:spacing w:after="0" w:line="320" w:lineRule="atLeast"/>
        <w:ind w:left="567" w:hanging="567"/>
        <w:jc w:val="both"/>
        <w:rPr>
          <w:rFonts w:ascii="Arial" w:eastAsia="Times New Roman" w:hAnsi="Arial" w:cs="Arial"/>
          <w:lang w:eastAsia="en-GB"/>
        </w:rPr>
      </w:pPr>
      <w:r w:rsidRPr="00D11308">
        <w:rPr>
          <w:rFonts w:ascii="Arial" w:eastAsia="Times New Roman" w:hAnsi="Arial" w:cs="Arial"/>
          <w:lang w:eastAsia="en-GB"/>
        </w:rPr>
        <w:lastRenderedPageBreak/>
        <w:t>is insolvent or if insolvency action had been instigated against it including any petition or where a striking off notice has been made. (The records of each business and of each individual applying for a grant will be checked as part of the grant appraisal process)</w:t>
      </w:r>
      <w:r w:rsidR="00260BE3" w:rsidRPr="00D11308">
        <w:rPr>
          <w:rFonts w:ascii="Arial" w:eastAsia="Times New Roman" w:hAnsi="Arial" w:cs="Arial"/>
          <w:lang w:eastAsia="en-GB"/>
        </w:rPr>
        <w:t>;</w:t>
      </w:r>
    </w:p>
    <w:p w14:paraId="7537F9E9" w14:textId="7BE51570" w:rsidR="00472A30" w:rsidRPr="00D11308" w:rsidRDefault="00AE3732" w:rsidP="00472A30">
      <w:pPr>
        <w:numPr>
          <w:ilvl w:val="0"/>
          <w:numId w:val="4"/>
        </w:numPr>
        <w:spacing w:after="0" w:line="320" w:lineRule="atLeast"/>
        <w:ind w:left="567" w:hanging="567"/>
        <w:jc w:val="both"/>
        <w:rPr>
          <w:rFonts w:ascii="Arial" w:eastAsia="Times New Roman" w:hAnsi="Arial" w:cs="Arial"/>
          <w:lang w:eastAsia="en-GB"/>
        </w:rPr>
      </w:pPr>
      <w:r w:rsidRPr="00D11308">
        <w:rPr>
          <w:rFonts w:ascii="Arial" w:eastAsia="Times New Roman" w:hAnsi="Arial" w:cs="Arial"/>
          <w:lang w:eastAsia="en-GB"/>
        </w:rPr>
        <w:t>is dormant, i.e. not trading but not insolvent</w:t>
      </w:r>
      <w:r w:rsidR="00260BE3" w:rsidRPr="00D11308">
        <w:rPr>
          <w:rFonts w:ascii="Arial" w:eastAsia="Times New Roman" w:hAnsi="Arial" w:cs="Arial"/>
          <w:lang w:eastAsia="en-GB"/>
        </w:rPr>
        <w:t>;</w:t>
      </w:r>
    </w:p>
    <w:p w14:paraId="1E74743B" w14:textId="40A97A30" w:rsidR="00601836" w:rsidRPr="00D11308" w:rsidRDefault="00601836" w:rsidP="00472A30">
      <w:pPr>
        <w:numPr>
          <w:ilvl w:val="0"/>
          <w:numId w:val="4"/>
        </w:numPr>
        <w:spacing w:after="0" w:line="320" w:lineRule="atLeast"/>
        <w:ind w:left="567" w:hanging="567"/>
        <w:jc w:val="both"/>
        <w:rPr>
          <w:rFonts w:ascii="Arial" w:eastAsia="Times New Roman" w:hAnsi="Arial" w:cs="Arial"/>
          <w:lang w:eastAsia="en-GB"/>
        </w:rPr>
      </w:pPr>
      <w:r w:rsidRPr="00D11308">
        <w:rPr>
          <w:rFonts w:ascii="Arial" w:eastAsia="Times New Roman" w:hAnsi="Arial" w:cs="Arial"/>
          <w:lang w:eastAsia="en-GB"/>
        </w:rPr>
        <w:t>is not trading;</w:t>
      </w:r>
    </w:p>
    <w:p w14:paraId="7765C8A5" w14:textId="799756C3" w:rsidR="00472A30" w:rsidRPr="00D11308" w:rsidRDefault="00AE3732" w:rsidP="00472A30">
      <w:pPr>
        <w:numPr>
          <w:ilvl w:val="0"/>
          <w:numId w:val="4"/>
        </w:numPr>
        <w:spacing w:after="0" w:line="320" w:lineRule="atLeast"/>
        <w:ind w:left="567" w:hanging="567"/>
        <w:jc w:val="both"/>
        <w:rPr>
          <w:rFonts w:ascii="Arial" w:eastAsia="Times New Roman" w:hAnsi="Arial" w:cs="Arial"/>
          <w:lang w:eastAsia="en-GB"/>
        </w:rPr>
      </w:pPr>
      <w:r w:rsidRPr="00D11308">
        <w:rPr>
          <w:rFonts w:ascii="Arial" w:hAnsi="Arial" w:cs="Arial"/>
        </w:rPr>
        <w:t xml:space="preserve">has previously received a </w:t>
      </w:r>
      <w:bookmarkStart w:id="0" w:name="_Hlk63675283"/>
      <w:r w:rsidR="00472A30" w:rsidRPr="00D11308">
        <w:rPr>
          <w:rFonts w:ascii="Arial" w:hAnsi="Arial" w:cs="Arial"/>
        </w:rPr>
        <w:t>Grant administered by a local authority in the Liverpool City Region since the 1</w:t>
      </w:r>
      <w:r w:rsidR="00472A30" w:rsidRPr="00D11308">
        <w:rPr>
          <w:rFonts w:ascii="Arial" w:hAnsi="Arial" w:cs="Arial"/>
          <w:vertAlign w:val="superscript"/>
        </w:rPr>
        <w:t>st</w:t>
      </w:r>
      <w:r w:rsidR="00472A30" w:rsidRPr="00D11308">
        <w:rPr>
          <w:rFonts w:ascii="Arial" w:hAnsi="Arial" w:cs="Arial"/>
        </w:rPr>
        <w:t xml:space="preserve"> October 2020 such as:-</w:t>
      </w:r>
    </w:p>
    <w:p w14:paraId="16CF5782" w14:textId="77777777" w:rsidR="00472A30" w:rsidRPr="00D11308" w:rsidRDefault="00472A30" w:rsidP="00472A30">
      <w:pPr>
        <w:pStyle w:val="ListParagraph"/>
        <w:numPr>
          <w:ilvl w:val="1"/>
          <w:numId w:val="4"/>
        </w:numPr>
        <w:rPr>
          <w:rFonts w:ascii="Arial" w:hAnsi="Arial" w:cs="Arial"/>
        </w:rPr>
      </w:pPr>
      <w:r w:rsidRPr="00D11308">
        <w:rPr>
          <w:rFonts w:ascii="Arial" w:hAnsi="Arial" w:cs="Arial"/>
        </w:rPr>
        <w:t>LCR Hospitality and Leisure Grant</w:t>
      </w:r>
    </w:p>
    <w:p w14:paraId="2B5CC98E" w14:textId="77777777" w:rsidR="00472A30" w:rsidRPr="00D11308" w:rsidRDefault="00472A30" w:rsidP="00472A30">
      <w:pPr>
        <w:pStyle w:val="ListParagraph"/>
        <w:numPr>
          <w:ilvl w:val="1"/>
          <w:numId w:val="4"/>
        </w:numPr>
        <w:rPr>
          <w:rFonts w:ascii="Arial" w:hAnsi="Arial" w:cs="Arial"/>
        </w:rPr>
      </w:pPr>
      <w:r w:rsidRPr="00D11308">
        <w:rPr>
          <w:rFonts w:ascii="Arial" w:hAnsi="Arial" w:cs="Arial"/>
        </w:rPr>
        <w:t>LCR Hospitality, Leisure and Retail Grant (Expanded Scheme)</w:t>
      </w:r>
    </w:p>
    <w:p w14:paraId="21AD1053" w14:textId="501BBE2E" w:rsidR="00472A30" w:rsidRPr="00D11308" w:rsidRDefault="00472A30" w:rsidP="00472A30">
      <w:pPr>
        <w:pStyle w:val="ListParagraph"/>
        <w:numPr>
          <w:ilvl w:val="1"/>
          <w:numId w:val="4"/>
        </w:numPr>
        <w:rPr>
          <w:rFonts w:ascii="Arial" w:hAnsi="Arial" w:cs="Arial"/>
        </w:rPr>
      </w:pPr>
      <w:r w:rsidRPr="00D11308">
        <w:rPr>
          <w:rFonts w:ascii="Arial" w:hAnsi="Arial" w:cs="Arial"/>
        </w:rPr>
        <w:t>LCR Local Business Support Grant</w:t>
      </w:r>
      <w:r w:rsidR="00C91381" w:rsidRPr="00D11308">
        <w:rPr>
          <w:rFonts w:ascii="Arial" w:hAnsi="Arial" w:cs="Arial"/>
        </w:rPr>
        <w:t>;</w:t>
      </w:r>
    </w:p>
    <w:p w14:paraId="12507000" w14:textId="14F691F5" w:rsidR="00AF7796" w:rsidRPr="00D11308" w:rsidRDefault="007A5E3E" w:rsidP="00AF7796">
      <w:pPr>
        <w:pStyle w:val="ListParagraph"/>
        <w:numPr>
          <w:ilvl w:val="0"/>
          <w:numId w:val="4"/>
        </w:numPr>
        <w:rPr>
          <w:rFonts w:ascii="Arial" w:hAnsi="Arial" w:cs="Arial"/>
        </w:rPr>
      </w:pPr>
      <w:r w:rsidRPr="00D11308">
        <w:rPr>
          <w:rFonts w:ascii="Arial" w:hAnsi="Arial" w:cs="Arial"/>
        </w:rPr>
        <w:t>i</w:t>
      </w:r>
      <w:r w:rsidR="00AF7796" w:rsidRPr="00D11308">
        <w:rPr>
          <w:rFonts w:ascii="Arial" w:hAnsi="Arial" w:cs="Arial"/>
        </w:rPr>
        <w:t>s a public authority</w:t>
      </w:r>
      <w:r w:rsidR="00260BE3" w:rsidRPr="00D11308">
        <w:rPr>
          <w:rFonts w:ascii="Arial" w:hAnsi="Arial" w:cs="Arial"/>
        </w:rPr>
        <w:t>;</w:t>
      </w:r>
    </w:p>
    <w:p w14:paraId="5A316112" w14:textId="77777777" w:rsidR="00346682" w:rsidRPr="00D11308" w:rsidRDefault="00AE3732" w:rsidP="001C5D97">
      <w:pPr>
        <w:pStyle w:val="ListParagraph"/>
        <w:numPr>
          <w:ilvl w:val="0"/>
          <w:numId w:val="4"/>
        </w:numPr>
        <w:spacing w:after="0" w:line="320" w:lineRule="atLeast"/>
        <w:jc w:val="both"/>
        <w:rPr>
          <w:rFonts w:ascii="Arial" w:eastAsia="Times New Roman" w:hAnsi="Arial" w:cs="Arial"/>
          <w:color w:val="000000" w:themeColor="text1"/>
          <w:lang w:eastAsia="en-GB"/>
        </w:rPr>
      </w:pPr>
      <w:r w:rsidRPr="00D11308">
        <w:rPr>
          <w:rFonts w:ascii="Arial" w:eastAsia="Times New Roman" w:hAnsi="Arial" w:cs="Arial"/>
          <w:lang w:eastAsia="en-GB"/>
        </w:rPr>
        <w:t xml:space="preserve">has been subject to Covid-19, environmental health or planning enforcement </w:t>
      </w:r>
      <w:r w:rsidRPr="00D11308">
        <w:rPr>
          <w:rFonts w:ascii="Arial" w:eastAsia="Times New Roman" w:hAnsi="Arial" w:cs="Arial"/>
          <w:color w:val="000000" w:themeColor="text1"/>
          <w:lang w:eastAsia="en-GB"/>
        </w:rPr>
        <w:t>prosecution (by the Police or any other authority) since 1 April 2020</w:t>
      </w:r>
      <w:r w:rsidR="00DE4FB3" w:rsidRPr="00D11308">
        <w:rPr>
          <w:rFonts w:ascii="Arial" w:eastAsia="Times New Roman" w:hAnsi="Arial" w:cs="Arial"/>
          <w:color w:val="000000" w:themeColor="text1"/>
          <w:lang w:eastAsia="en-GB"/>
        </w:rPr>
        <w:t xml:space="preserve"> </w:t>
      </w:r>
    </w:p>
    <w:p w14:paraId="3C13080B" w14:textId="268BF332" w:rsidR="00AE3732" w:rsidRPr="00D11308" w:rsidRDefault="00DE4FB3" w:rsidP="001C5D97">
      <w:pPr>
        <w:pStyle w:val="ListParagraph"/>
        <w:numPr>
          <w:ilvl w:val="0"/>
          <w:numId w:val="4"/>
        </w:numPr>
        <w:spacing w:after="0" w:line="320" w:lineRule="atLeast"/>
        <w:jc w:val="both"/>
        <w:rPr>
          <w:rFonts w:ascii="Arial" w:eastAsia="Times New Roman" w:hAnsi="Arial" w:cs="Arial"/>
          <w:color w:val="000000" w:themeColor="text1"/>
          <w:lang w:eastAsia="en-GB"/>
        </w:rPr>
      </w:pPr>
      <w:r w:rsidRPr="00D11308">
        <w:rPr>
          <w:rFonts w:ascii="Arial" w:eastAsia="Times New Roman" w:hAnsi="Arial" w:cs="Arial"/>
          <w:color w:val="000000" w:themeColor="text1"/>
          <w:lang w:eastAsia="en-GB"/>
        </w:rPr>
        <w:t>ha</w:t>
      </w:r>
      <w:r w:rsidR="00346682" w:rsidRPr="00D11308">
        <w:rPr>
          <w:rFonts w:ascii="Arial" w:eastAsia="Times New Roman" w:hAnsi="Arial" w:cs="Arial"/>
          <w:color w:val="000000" w:themeColor="text1"/>
          <w:lang w:eastAsia="en-GB"/>
        </w:rPr>
        <w:t>s had</w:t>
      </w:r>
      <w:r w:rsidRPr="00D11308">
        <w:rPr>
          <w:rFonts w:ascii="Arial" w:eastAsia="Times New Roman" w:hAnsi="Arial" w:cs="Arial"/>
          <w:color w:val="000000" w:themeColor="text1"/>
          <w:lang w:eastAsia="en-GB"/>
        </w:rPr>
        <w:t xml:space="preserve"> </w:t>
      </w:r>
      <w:r w:rsidR="006876A7" w:rsidRPr="00D11308">
        <w:rPr>
          <w:rFonts w:ascii="Arial" w:eastAsia="Times New Roman" w:hAnsi="Arial" w:cs="Arial"/>
          <w:color w:val="000000" w:themeColor="text1"/>
          <w:lang w:eastAsia="en-GB"/>
        </w:rPr>
        <w:t>its</w:t>
      </w:r>
      <w:r w:rsidRPr="00D11308">
        <w:rPr>
          <w:rFonts w:ascii="Arial" w:eastAsia="Times New Roman" w:hAnsi="Arial" w:cs="Arial"/>
          <w:color w:val="000000" w:themeColor="text1"/>
          <w:lang w:eastAsia="en-GB"/>
        </w:rPr>
        <w:t xml:space="preserve"> Ofsted </w:t>
      </w:r>
      <w:r w:rsidR="00464EA7" w:rsidRPr="00D11308">
        <w:rPr>
          <w:rFonts w:ascii="Arial" w:eastAsia="Times New Roman" w:hAnsi="Arial" w:cs="Arial"/>
          <w:color w:val="000000" w:themeColor="text1"/>
          <w:lang w:eastAsia="en-GB"/>
        </w:rPr>
        <w:t xml:space="preserve">or CQC </w:t>
      </w:r>
      <w:r w:rsidRPr="00D11308">
        <w:rPr>
          <w:rFonts w:ascii="Arial" w:eastAsia="Times New Roman" w:hAnsi="Arial" w:cs="Arial"/>
          <w:color w:val="000000" w:themeColor="text1"/>
          <w:lang w:eastAsia="en-GB"/>
        </w:rPr>
        <w:t>registration suspended or removed</w:t>
      </w:r>
      <w:r w:rsidR="00260BE3" w:rsidRPr="00D11308">
        <w:rPr>
          <w:rFonts w:ascii="Arial" w:eastAsia="Times New Roman" w:hAnsi="Arial" w:cs="Arial"/>
          <w:color w:val="000000" w:themeColor="text1"/>
          <w:lang w:eastAsia="en-GB"/>
        </w:rPr>
        <w:t>;</w:t>
      </w:r>
    </w:p>
    <w:p w14:paraId="7DF2B46E" w14:textId="0B280D37" w:rsidR="00C46985" w:rsidRPr="00D11308" w:rsidRDefault="00C46985" w:rsidP="001C5D97">
      <w:pPr>
        <w:pStyle w:val="ListParagraph"/>
        <w:numPr>
          <w:ilvl w:val="0"/>
          <w:numId w:val="4"/>
        </w:numPr>
        <w:spacing w:after="0" w:line="320" w:lineRule="atLeast"/>
        <w:jc w:val="both"/>
        <w:rPr>
          <w:rFonts w:ascii="Arial" w:eastAsia="Times New Roman" w:hAnsi="Arial" w:cs="Arial"/>
          <w:color w:val="000000" w:themeColor="text1"/>
          <w:lang w:eastAsia="en-GB"/>
        </w:rPr>
      </w:pPr>
      <w:r w:rsidRPr="00D11308">
        <w:rPr>
          <w:rFonts w:ascii="Arial" w:eastAsia="Times New Roman" w:hAnsi="Arial" w:cs="Arial"/>
          <w:lang w:eastAsia="en-GB"/>
        </w:rPr>
        <w:t>if the business is in rent or business rates arrears with the local authority, the local authority reserves the right to withhold a grant</w:t>
      </w:r>
      <w:r w:rsidR="00750717" w:rsidRPr="00D11308">
        <w:rPr>
          <w:rFonts w:ascii="Arial" w:eastAsia="Times New Roman" w:hAnsi="Arial" w:cs="Arial"/>
          <w:lang w:eastAsia="en-GB"/>
        </w:rPr>
        <w:t xml:space="preserve"> award</w:t>
      </w:r>
      <w:r w:rsidR="00260BE3" w:rsidRPr="00D11308">
        <w:rPr>
          <w:rFonts w:ascii="Arial" w:eastAsia="Times New Roman" w:hAnsi="Arial" w:cs="Arial"/>
          <w:lang w:eastAsia="en-GB"/>
        </w:rPr>
        <w:t>;</w:t>
      </w:r>
    </w:p>
    <w:p w14:paraId="24BB8323" w14:textId="480B5108" w:rsidR="00472A30" w:rsidRPr="00D11308" w:rsidRDefault="00472A30" w:rsidP="00472A30">
      <w:pPr>
        <w:spacing w:after="0" w:line="320" w:lineRule="atLeast"/>
        <w:jc w:val="both"/>
        <w:rPr>
          <w:rFonts w:ascii="Arial" w:eastAsia="Times New Roman" w:hAnsi="Arial" w:cs="Arial"/>
          <w:color w:val="000000" w:themeColor="text1"/>
          <w:lang w:eastAsia="en-GB"/>
        </w:rPr>
      </w:pPr>
    </w:p>
    <w:p w14:paraId="2E75C17E" w14:textId="02C856E6" w:rsidR="00472A30" w:rsidRPr="00D11308" w:rsidRDefault="00472A30" w:rsidP="006C1807">
      <w:pPr>
        <w:pStyle w:val="ListParagraph"/>
        <w:numPr>
          <w:ilvl w:val="0"/>
          <w:numId w:val="7"/>
        </w:numPr>
        <w:spacing w:after="0" w:line="300" w:lineRule="atLeast"/>
        <w:rPr>
          <w:rFonts w:ascii="Arial" w:eastAsia="Times New Roman" w:hAnsi="Arial" w:cs="Arial"/>
          <w:b/>
          <w:bCs/>
          <w:lang w:eastAsia="en-GB"/>
        </w:rPr>
      </w:pPr>
      <w:r w:rsidRPr="00D11308">
        <w:rPr>
          <w:rFonts w:ascii="Arial" w:eastAsia="Times New Roman" w:hAnsi="Arial" w:cs="Arial"/>
          <w:b/>
          <w:bCs/>
          <w:lang w:eastAsia="en-GB"/>
        </w:rPr>
        <w:t>CATEGORIES OF BUSINESS ELIGIBLE TO APPLY</w:t>
      </w:r>
    </w:p>
    <w:p w14:paraId="75308A87" w14:textId="24A82133" w:rsidR="00472A30" w:rsidRPr="00D11308" w:rsidRDefault="00472A30" w:rsidP="00472A30">
      <w:pPr>
        <w:spacing w:after="0" w:line="320" w:lineRule="atLeast"/>
        <w:jc w:val="both"/>
        <w:rPr>
          <w:rFonts w:ascii="Arial" w:eastAsia="Times New Roman" w:hAnsi="Arial" w:cs="Arial"/>
          <w:color w:val="000000" w:themeColor="text1"/>
          <w:lang w:eastAsia="en-GB"/>
        </w:rPr>
      </w:pPr>
    </w:p>
    <w:tbl>
      <w:tblPr>
        <w:tblStyle w:val="TableGrid"/>
        <w:tblW w:w="0" w:type="auto"/>
        <w:tblLook w:val="04A0" w:firstRow="1" w:lastRow="0" w:firstColumn="1" w:lastColumn="0" w:noHBand="0" w:noVBand="1"/>
      </w:tblPr>
      <w:tblGrid>
        <w:gridCol w:w="4390"/>
        <w:gridCol w:w="3118"/>
      </w:tblGrid>
      <w:tr w:rsidR="0025510D" w:rsidRPr="00D11308" w14:paraId="63033E96" w14:textId="77777777" w:rsidTr="0025510D">
        <w:tc>
          <w:tcPr>
            <w:tcW w:w="4390" w:type="dxa"/>
          </w:tcPr>
          <w:p w14:paraId="77E89A29" w14:textId="1CF8FB58" w:rsidR="0025510D" w:rsidRPr="00D11308" w:rsidRDefault="0025510D" w:rsidP="00472A30">
            <w:pPr>
              <w:spacing w:line="320" w:lineRule="atLeast"/>
              <w:jc w:val="both"/>
              <w:rPr>
                <w:rFonts w:ascii="Arial" w:eastAsia="Times New Roman" w:hAnsi="Arial" w:cs="Arial"/>
                <w:b/>
                <w:bCs/>
                <w:color w:val="000000" w:themeColor="text1"/>
                <w:lang w:eastAsia="en-GB"/>
              </w:rPr>
            </w:pPr>
            <w:r w:rsidRPr="00D11308">
              <w:rPr>
                <w:rFonts w:ascii="Arial" w:eastAsia="Times New Roman" w:hAnsi="Arial" w:cs="Arial"/>
                <w:b/>
                <w:bCs/>
                <w:color w:val="000000" w:themeColor="text1"/>
                <w:lang w:eastAsia="en-GB"/>
              </w:rPr>
              <w:t>Business</w:t>
            </w:r>
          </w:p>
        </w:tc>
        <w:tc>
          <w:tcPr>
            <w:tcW w:w="3118" w:type="dxa"/>
          </w:tcPr>
          <w:p w14:paraId="316F0D5B" w14:textId="4A1A5368" w:rsidR="0025510D" w:rsidRPr="00D11308" w:rsidRDefault="0025510D" w:rsidP="00472A30">
            <w:pPr>
              <w:spacing w:line="320" w:lineRule="atLeast"/>
              <w:jc w:val="both"/>
              <w:rPr>
                <w:rFonts w:ascii="Arial" w:eastAsia="Times New Roman" w:hAnsi="Arial" w:cs="Arial"/>
                <w:b/>
                <w:bCs/>
                <w:color w:val="000000" w:themeColor="text1"/>
                <w:lang w:eastAsia="en-GB"/>
              </w:rPr>
            </w:pPr>
            <w:r w:rsidRPr="00D11308">
              <w:rPr>
                <w:rFonts w:ascii="Arial" w:eastAsia="Times New Roman" w:hAnsi="Arial" w:cs="Arial"/>
                <w:b/>
                <w:bCs/>
                <w:color w:val="000000" w:themeColor="text1"/>
                <w:lang w:eastAsia="en-GB"/>
              </w:rPr>
              <w:t>Grant Value</w:t>
            </w:r>
          </w:p>
        </w:tc>
      </w:tr>
      <w:tr w:rsidR="0025510D" w:rsidRPr="00D11308" w14:paraId="764A4883" w14:textId="77777777" w:rsidTr="0025510D">
        <w:tc>
          <w:tcPr>
            <w:tcW w:w="4390" w:type="dxa"/>
          </w:tcPr>
          <w:p w14:paraId="0E84E69F" w14:textId="7D5D63B9" w:rsidR="0025510D" w:rsidRPr="00D11308" w:rsidRDefault="0025510D" w:rsidP="00472A30">
            <w:pPr>
              <w:spacing w:line="320" w:lineRule="atLeast"/>
              <w:jc w:val="both"/>
              <w:rPr>
                <w:rFonts w:ascii="Arial" w:eastAsia="Times New Roman" w:hAnsi="Arial" w:cs="Arial"/>
                <w:color w:val="000000" w:themeColor="text1"/>
                <w:lang w:eastAsia="en-GB"/>
              </w:rPr>
            </w:pPr>
            <w:r w:rsidRPr="00D11308">
              <w:rPr>
                <w:rFonts w:ascii="Arial" w:eastAsia="Times New Roman" w:hAnsi="Arial" w:cs="Arial"/>
                <w:color w:val="000000" w:themeColor="text1"/>
                <w:lang w:eastAsia="en-GB"/>
              </w:rPr>
              <w:t>Registered Childminder</w:t>
            </w:r>
          </w:p>
        </w:tc>
        <w:tc>
          <w:tcPr>
            <w:tcW w:w="3118" w:type="dxa"/>
          </w:tcPr>
          <w:p w14:paraId="1B902B58" w14:textId="70DF9F26" w:rsidR="0025510D" w:rsidRPr="00D11308" w:rsidRDefault="0025510D" w:rsidP="00472A30">
            <w:pPr>
              <w:spacing w:line="320" w:lineRule="atLeast"/>
              <w:jc w:val="both"/>
              <w:rPr>
                <w:rFonts w:ascii="Arial" w:eastAsia="Times New Roman" w:hAnsi="Arial" w:cs="Arial"/>
                <w:color w:val="000000" w:themeColor="text1"/>
                <w:lang w:eastAsia="en-GB"/>
              </w:rPr>
            </w:pPr>
            <w:r w:rsidRPr="00D11308">
              <w:rPr>
                <w:rFonts w:ascii="Arial" w:eastAsia="Times New Roman" w:hAnsi="Arial" w:cs="Arial"/>
                <w:color w:val="000000" w:themeColor="text1"/>
                <w:lang w:eastAsia="en-GB"/>
              </w:rPr>
              <w:t>£500</w:t>
            </w:r>
          </w:p>
        </w:tc>
      </w:tr>
      <w:tr w:rsidR="0025510D" w:rsidRPr="00D11308" w14:paraId="560782A8" w14:textId="77777777" w:rsidTr="0025510D">
        <w:tc>
          <w:tcPr>
            <w:tcW w:w="4390" w:type="dxa"/>
          </w:tcPr>
          <w:p w14:paraId="1ACCB99C" w14:textId="40EDA486" w:rsidR="0025510D" w:rsidRPr="00D11308" w:rsidRDefault="00C46985" w:rsidP="00472A30">
            <w:pPr>
              <w:spacing w:line="320" w:lineRule="atLeast"/>
              <w:jc w:val="both"/>
              <w:rPr>
                <w:rFonts w:ascii="Arial" w:eastAsia="Times New Roman" w:hAnsi="Arial" w:cs="Arial"/>
                <w:color w:val="000000" w:themeColor="text1"/>
                <w:lang w:eastAsia="en-GB"/>
              </w:rPr>
            </w:pPr>
            <w:r w:rsidRPr="00D11308">
              <w:rPr>
                <w:rFonts w:ascii="Arial" w:eastAsia="Times New Roman" w:hAnsi="Arial" w:cs="Arial"/>
                <w:color w:val="000000" w:themeColor="text1"/>
                <w:lang w:eastAsia="en-GB"/>
              </w:rPr>
              <w:t xml:space="preserve">Registered </w:t>
            </w:r>
            <w:r w:rsidR="0025510D" w:rsidRPr="00D11308">
              <w:rPr>
                <w:rFonts w:ascii="Arial" w:eastAsia="Times New Roman" w:hAnsi="Arial" w:cs="Arial"/>
                <w:color w:val="000000" w:themeColor="text1"/>
                <w:lang w:eastAsia="en-GB"/>
              </w:rPr>
              <w:t>Out of School Club</w:t>
            </w:r>
          </w:p>
        </w:tc>
        <w:tc>
          <w:tcPr>
            <w:tcW w:w="3118" w:type="dxa"/>
          </w:tcPr>
          <w:p w14:paraId="3AF95E6E" w14:textId="3DEC54CC" w:rsidR="0025510D" w:rsidRPr="00D11308" w:rsidRDefault="0025510D" w:rsidP="00472A30">
            <w:pPr>
              <w:spacing w:line="320" w:lineRule="atLeast"/>
              <w:jc w:val="both"/>
              <w:rPr>
                <w:rFonts w:ascii="Arial" w:eastAsia="Times New Roman" w:hAnsi="Arial" w:cs="Arial"/>
                <w:color w:val="000000" w:themeColor="text1"/>
                <w:lang w:eastAsia="en-GB"/>
              </w:rPr>
            </w:pPr>
            <w:r w:rsidRPr="00D11308">
              <w:rPr>
                <w:rFonts w:ascii="Arial" w:eastAsia="Times New Roman" w:hAnsi="Arial" w:cs="Arial"/>
                <w:color w:val="000000" w:themeColor="text1"/>
                <w:lang w:eastAsia="en-GB"/>
              </w:rPr>
              <w:t>£2,500</w:t>
            </w:r>
          </w:p>
        </w:tc>
      </w:tr>
      <w:tr w:rsidR="0025510D" w:rsidRPr="00D11308" w14:paraId="4D6018B1" w14:textId="77777777" w:rsidTr="0025510D">
        <w:tc>
          <w:tcPr>
            <w:tcW w:w="4390" w:type="dxa"/>
          </w:tcPr>
          <w:p w14:paraId="792C52ED" w14:textId="1A8FB04E" w:rsidR="0025510D" w:rsidRPr="00D11308" w:rsidRDefault="00DA0BC4" w:rsidP="00DA0BC4">
            <w:pPr>
              <w:spacing w:line="240" w:lineRule="auto"/>
              <w:rPr>
                <w:rFonts w:ascii="Arial" w:hAnsi="Arial" w:cs="Arial"/>
              </w:rPr>
            </w:pPr>
            <w:r w:rsidRPr="00D11308">
              <w:rPr>
                <w:rFonts w:ascii="Arial" w:hAnsi="Arial" w:cs="Arial"/>
              </w:rPr>
              <w:t>Registered Day Care Nursery/ pre-school provision</w:t>
            </w:r>
            <w:r w:rsidR="007D31D1" w:rsidRPr="00D11308">
              <w:rPr>
                <w:rFonts w:ascii="Arial" w:hAnsi="Arial" w:cs="Arial"/>
              </w:rPr>
              <w:t>*</w:t>
            </w:r>
            <w:r w:rsidRPr="00D11308">
              <w:rPr>
                <w:rFonts w:ascii="Arial" w:hAnsi="Arial" w:cs="Arial"/>
              </w:rPr>
              <w:t xml:space="preserve"> </w:t>
            </w:r>
          </w:p>
        </w:tc>
        <w:tc>
          <w:tcPr>
            <w:tcW w:w="3118" w:type="dxa"/>
          </w:tcPr>
          <w:p w14:paraId="34763D84" w14:textId="30E35DE6" w:rsidR="0025510D" w:rsidRPr="00D11308" w:rsidRDefault="0025510D" w:rsidP="00472A30">
            <w:pPr>
              <w:spacing w:line="320" w:lineRule="atLeast"/>
              <w:jc w:val="both"/>
              <w:rPr>
                <w:rFonts w:ascii="Arial" w:eastAsia="Times New Roman" w:hAnsi="Arial" w:cs="Arial"/>
                <w:color w:val="000000" w:themeColor="text1"/>
                <w:lang w:eastAsia="en-GB"/>
              </w:rPr>
            </w:pPr>
            <w:r w:rsidRPr="00D11308">
              <w:rPr>
                <w:rFonts w:ascii="Arial" w:eastAsia="Times New Roman" w:hAnsi="Arial" w:cs="Arial"/>
                <w:color w:val="000000" w:themeColor="text1"/>
                <w:lang w:eastAsia="en-GB"/>
              </w:rPr>
              <w:t>£</w:t>
            </w:r>
            <w:r w:rsidR="009B5EE1" w:rsidRPr="00D11308">
              <w:rPr>
                <w:rFonts w:ascii="Arial" w:eastAsia="Times New Roman" w:hAnsi="Arial" w:cs="Arial"/>
                <w:color w:val="000000" w:themeColor="text1"/>
                <w:lang w:eastAsia="en-GB"/>
              </w:rPr>
              <w:t>5</w:t>
            </w:r>
            <w:r w:rsidRPr="00D11308">
              <w:rPr>
                <w:rFonts w:ascii="Arial" w:eastAsia="Times New Roman" w:hAnsi="Arial" w:cs="Arial"/>
                <w:color w:val="000000" w:themeColor="text1"/>
                <w:lang w:eastAsia="en-GB"/>
              </w:rPr>
              <w:t>,000</w:t>
            </w:r>
          </w:p>
        </w:tc>
      </w:tr>
      <w:tr w:rsidR="0025510D" w:rsidRPr="00D11308" w14:paraId="0B3E5E27" w14:textId="77777777" w:rsidTr="0025510D">
        <w:tc>
          <w:tcPr>
            <w:tcW w:w="4390" w:type="dxa"/>
          </w:tcPr>
          <w:p w14:paraId="7AA02792" w14:textId="4753F890" w:rsidR="0025510D" w:rsidRPr="00D11308" w:rsidRDefault="00C46985" w:rsidP="00472A30">
            <w:pPr>
              <w:spacing w:line="320" w:lineRule="atLeast"/>
              <w:jc w:val="both"/>
              <w:rPr>
                <w:rFonts w:ascii="Arial" w:eastAsia="Times New Roman" w:hAnsi="Arial" w:cs="Arial"/>
                <w:color w:val="000000" w:themeColor="text1"/>
                <w:lang w:eastAsia="en-GB"/>
              </w:rPr>
            </w:pPr>
            <w:r w:rsidRPr="00D11308">
              <w:rPr>
                <w:rFonts w:ascii="Arial" w:eastAsia="Times New Roman" w:hAnsi="Arial" w:cs="Arial"/>
                <w:color w:val="000000" w:themeColor="text1"/>
                <w:lang w:eastAsia="en-GB"/>
              </w:rPr>
              <w:t xml:space="preserve">Registered </w:t>
            </w:r>
            <w:r w:rsidR="0025510D" w:rsidRPr="00D11308">
              <w:rPr>
                <w:rFonts w:ascii="Arial" w:eastAsia="Times New Roman" w:hAnsi="Arial" w:cs="Arial"/>
                <w:color w:val="000000" w:themeColor="text1"/>
                <w:lang w:eastAsia="en-GB"/>
              </w:rPr>
              <w:t>Care Home (Adults)</w:t>
            </w:r>
            <w:r w:rsidR="009A2532" w:rsidRPr="00D11308">
              <w:rPr>
                <w:rFonts w:ascii="Arial" w:eastAsia="Times New Roman" w:hAnsi="Arial" w:cs="Arial"/>
                <w:color w:val="000000" w:themeColor="text1"/>
                <w:lang w:eastAsia="en-GB"/>
              </w:rPr>
              <w:t>*</w:t>
            </w:r>
          </w:p>
        </w:tc>
        <w:tc>
          <w:tcPr>
            <w:tcW w:w="3118" w:type="dxa"/>
          </w:tcPr>
          <w:p w14:paraId="6D1B141B" w14:textId="3A941373" w:rsidR="0025510D" w:rsidRPr="00D11308" w:rsidRDefault="0025510D" w:rsidP="00472A30">
            <w:pPr>
              <w:spacing w:line="320" w:lineRule="atLeast"/>
              <w:jc w:val="both"/>
              <w:rPr>
                <w:rFonts w:ascii="Arial" w:eastAsia="Times New Roman" w:hAnsi="Arial" w:cs="Arial"/>
                <w:color w:val="000000" w:themeColor="text1"/>
                <w:lang w:eastAsia="en-GB"/>
              </w:rPr>
            </w:pPr>
            <w:r w:rsidRPr="00D11308">
              <w:rPr>
                <w:rFonts w:ascii="Arial" w:eastAsia="Times New Roman" w:hAnsi="Arial" w:cs="Arial"/>
                <w:color w:val="000000" w:themeColor="text1"/>
                <w:lang w:eastAsia="en-GB"/>
              </w:rPr>
              <w:t>£</w:t>
            </w:r>
            <w:r w:rsidR="009B5EE1" w:rsidRPr="00D11308">
              <w:rPr>
                <w:rFonts w:ascii="Arial" w:eastAsia="Times New Roman" w:hAnsi="Arial" w:cs="Arial"/>
                <w:color w:val="000000" w:themeColor="text1"/>
                <w:lang w:eastAsia="en-GB"/>
              </w:rPr>
              <w:t>5</w:t>
            </w:r>
            <w:r w:rsidRPr="00D11308">
              <w:rPr>
                <w:rFonts w:ascii="Arial" w:eastAsia="Times New Roman" w:hAnsi="Arial" w:cs="Arial"/>
                <w:color w:val="000000" w:themeColor="text1"/>
                <w:lang w:eastAsia="en-GB"/>
              </w:rPr>
              <w:t>,000</w:t>
            </w:r>
          </w:p>
        </w:tc>
      </w:tr>
    </w:tbl>
    <w:p w14:paraId="610E5BE5" w14:textId="77777777" w:rsidR="0025510D" w:rsidRPr="00D11308" w:rsidRDefault="0025510D" w:rsidP="00472A30">
      <w:pPr>
        <w:spacing w:after="0" w:line="320" w:lineRule="atLeast"/>
        <w:jc w:val="both"/>
        <w:rPr>
          <w:rFonts w:ascii="Arial" w:eastAsia="Times New Roman" w:hAnsi="Arial" w:cs="Arial"/>
          <w:color w:val="000000" w:themeColor="text1"/>
          <w:lang w:eastAsia="en-GB"/>
        </w:rPr>
      </w:pPr>
    </w:p>
    <w:p w14:paraId="175FB838" w14:textId="0FCAD589" w:rsidR="00C46985" w:rsidRPr="00D11308" w:rsidRDefault="009A2532" w:rsidP="00472A30">
      <w:pPr>
        <w:spacing w:after="0" w:line="320" w:lineRule="atLeast"/>
        <w:jc w:val="both"/>
        <w:rPr>
          <w:rFonts w:ascii="Arial" w:eastAsia="Times New Roman" w:hAnsi="Arial" w:cs="Arial"/>
          <w:color w:val="000000" w:themeColor="text1"/>
          <w:lang w:eastAsia="en-GB"/>
        </w:rPr>
      </w:pPr>
      <w:r w:rsidRPr="00D11308">
        <w:rPr>
          <w:rFonts w:ascii="Arial" w:eastAsia="Times New Roman" w:hAnsi="Arial" w:cs="Arial"/>
          <w:color w:val="000000" w:themeColor="text1"/>
          <w:lang w:eastAsia="en-GB"/>
        </w:rPr>
        <w:t xml:space="preserve">*Businesses can apply for one grant per property if operating more than one premises within the local authority area. </w:t>
      </w:r>
      <w:r w:rsidR="005947E6" w:rsidRPr="00D11308">
        <w:rPr>
          <w:rFonts w:ascii="Arial" w:eastAsia="Times New Roman" w:hAnsi="Arial" w:cs="Arial"/>
          <w:color w:val="000000" w:themeColor="text1"/>
          <w:lang w:eastAsia="en-GB"/>
        </w:rPr>
        <w:t xml:space="preserve"> </w:t>
      </w:r>
    </w:p>
    <w:p w14:paraId="620B0844" w14:textId="77777777" w:rsidR="00C46985" w:rsidRPr="00D11308" w:rsidRDefault="00C46985" w:rsidP="00472A30">
      <w:pPr>
        <w:spacing w:after="0" w:line="320" w:lineRule="atLeast"/>
        <w:jc w:val="both"/>
        <w:rPr>
          <w:rFonts w:ascii="Arial" w:eastAsia="Times New Roman" w:hAnsi="Arial" w:cs="Arial"/>
          <w:color w:val="000000" w:themeColor="text1"/>
          <w:lang w:eastAsia="en-GB"/>
        </w:rPr>
      </w:pPr>
    </w:p>
    <w:p w14:paraId="138A1A48" w14:textId="2137F932" w:rsidR="00472A30" w:rsidRPr="00D11308" w:rsidRDefault="009A2532" w:rsidP="00472A30">
      <w:pPr>
        <w:spacing w:after="0" w:line="320" w:lineRule="atLeast"/>
        <w:jc w:val="both"/>
        <w:rPr>
          <w:rFonts w:ascii="Arial" w:eastAsia="Times New Roman" w:hAnsi="Arial" w:cs="Arial"/>
          <w:color w:val="000000" w:themeColor="text1"/>
          <w:lang w:eastAsia="en-GB"/>
        </w:rPr>
      </w:pPr>
      <w:r w:rsidRPr="00D11308">
        <w:rPr>
          <w:rFonts w:ascii="Arial" w:eastAsia="Times New Roman" w:hAnsi="Arial" w:cs="Arial"/>
          <w:color w:val="000000" w:themeColor="text1"/>
          <w:lang w:eastAsia="en-GB"/>
        </w:rPr>
        <w:t xml:space="preserve">If your business operates premises in </w:t>
      </w:r>
      <w:r w:rsidR="005947E6" w:rsidRPr="00D11308">
        <w:rPr>
          <w:rFonts w:ascii="Arial" w:eastAsia="Times New Roman" w:hAnsi="Arial" w:cs="Arial"/>
          <w:color w:val="000000" w:themeColor="text1"/>
          <w:lang w:eastAsia="en-GB"/>
        </w:rPr>
        <w:t>another</w:t>
      </w:r>
      <w:r w:rsidRPr="00D11308">
        <w:rPr>
          <w:rFonts w:ascii="Arial" w:eastAsia="Times New Roman" w:hAnsi="Arial" w:cs="Arial"/>
          <w:color w:val="000000" w:themeColor="text1"/>
          <w:lang w:eastAsia="en-GB"/>
        </w:rPr>
        <w:t xml:space="preserve"> local authority within Liverpool City Region (</w:t>
      </w:r>
      <w:r w:rsidR="00541538" w:rsidRPr="00D11308">
        <w:rPr>
          <w:rFonts w:ascii="Arial" w:eastAsia="Times New Roman" w:hAnsi="Arial" w:cs="Arial"/>
          <w:color w:val="000000" w:themeColor="text1"/>
          <w:lang w:eastAsia="en-GB"/>
        </w:rPr>
        <w:t xml:space="preserve">this encompasses </w:t>
      </w:r>
      <w:r w:rsidRPr="00D11308">
        <w:rPr>
          <w:rFonts w:ascii="Arial" w:eastAsia="Times New Roman" w:hAnsi="Arial" w:cs="Arial"/>
          <w:color w:val="000000" w:themeColor="text1"/>
          <w:lang w:eastAsia="en-GB"/>
        </w:rPr>
        <w:t>Halton, Knowsley, Liverpool, Sefton, St Helens, Wirral), and you would like those premises to be considered for this grant, you will need to submit a separate application to each local authority where the premises are located.</w:t>
      </w:r>
    </w:p>
    <w:p w14:paraId="4B4E68FA" w14:textId="31656FC7" w:rsidR="00472A30" w:rsidRPr="00D11308" w:rsidRDefault="00472A30" w:rsidP="00472A30">
      <w:pPr>
        <w:spacing w:after="0" w:line="320" w:lineRule="atLeast"/>
        <w:jc w:val="both"/>
        <w:rPr>
          <w:rFonts w:ascii="Arial" w:eastAsia="Times New Roman" w:hAnsi="Arial" w:cs="Arial"/>
          <w:color w:val="000000" w:themeColor="text1"/>
          <w:lang w:eastAsia="en-GB"/>
        </w:rPr>
      </w:pPr>
    </w:p>
    <w:p w14:paraId="62E022C8" w14:textId="4B502E7F" w:rsidR="00472A30" w:rsidRPr="00D11308" w:rsidRDefault="00472A30" w:rsidP="0025510D">
      <w:pPr>
        <w:pStyle w:val="ListParagraph"/>
        <w:numPr>
          <w:ilvl w:val="0"/>
          <w:numId w:val="7"/>
        </w:numPr>
        <w:spacing w:after="0" w:line="300" w:lineRule="atLeast"/>
        <w:rPr>
          <w:rFonts w:ascii="Arial" w:hAnsi="Arial" w:cs="Arial"/>
          <w:b/>
          <w:bCs/>
          <w:sz w:val="24"/>
          <w:szCs w:val="24"/>
        </w:rPr>
      </w:pPr>
      <w:r w:rsidRPr="00D11308">
        <w:rPr>
          <w:rFonts w:ascii="Arial" w:hAnsi="Arial" w:cs="Arial"/>
          <w:b/>
          <w:bCs/>
          <w:sz w:val="24"/>
          <w:szCs w:val="24"/>
        </w:rPr>
        <w:t>GRANT PAYMENTS</w:t>
      </w:r>
    </w:p>
    <w:p w14:paraId="4BA34F43" w14:textId="078E4C66" w:rsidR="00472A30" w:rsidRPr="00D11308" w:rsidRDefault="00472A30" w:rsidP="00472A30">
      <w:pPr>
        <w:spacing w:after="0" w:line="300" w:lineRule="atLeast"/>
        <w:jc w:val="both"/>
        <w:rPr>
          <w:rFonts w:ascii="Arial" w:hAnsi="Arial" w:cs="Arial"/>
          <w:shd w:val="clear" w:color="auto" w:fill="FFFFFF"/>
        </w:rPr>
      </w:pPr>
      <w:r w:rsidRPr="00D11308">
        <w:rPr>
          <w:rFonts w:ascii="Arial" w:hAnsi="Arial" w:cs="Arial"/>
          <w:shd w:val="clear" w:color="auto" w:fill="FFFFFF"/>
        </w:rPr>
        <w:t xml:space="preserve">The aim is that the funding will reach applicants within 10 working days of an application being approved, with payment by BACS (a BACS payment can take up to 3 days to be received). </w:t>
      </w:r>
      <w:r w:rsidR="00A5155B" w:rsidRPr="00D11308">
        <w:rPr>
          <w:rFonts w:ascii="Arial" w:eastAsia="Times New Roman" w:hAnsi="Arial" w:cs="Arial"/>
          <w:lang w:eastAsia="en-GB"/>
        </w:rPr>
        <w:t>Please note, due to the volume of applications expected, it may take several weeks to consider applications and for applicants to receive a decision.</w:t>
      </w:r>
    </w:p>
    <w:p w14:paraId="1B7DF791" w14:textId="661EB02A" w:rsidR="00472A30" w:rsidRPr="00D11308" w:rsidRDefault="00472A30" w:rsidP="00472A30">
      <w:pPr>
        <w:spacing w:after="0" w:line="320" w:lineRule="atLeast"/>
        <w:jc w:val="both"/>
        <w:rPr>
          <w:rFonts w:ascii="Arial" w:eastAsia="Times New Roman" w:hAnsi="Arial" w:cs="Arial"/>
          <w:color w:val="000000" w:themeColor="text1"/>
          <w:lang w:eastAsia="en-GB"/>
        </w:rPr>
      </w:pPr>
    </w:p>
    <w:p w14:paraId="3A1BF970" w14:textId="3CC7AB2F" w:rsidR="00472A30" w:rsidRPr="00D11308" w:rsidRDefault="00472A30" w:rsidP="0025510D">
      <w:pPr>
        <w:pStyle w:val="ListParagraph"/>
        <w:numPr>
          <w:ilvl w:val="0"/>
          <w:numId w:val="7"/>
        </w:numPr>
        <w:spacing w:after="0" w:line="320" w:lineRule="atLeast"/>
        <w:jc w:val="both"/>
        <w:rPr>
          <w:rFonts w:ascii="Arial" w:hAnsi="Arial" w:cs="Arial"/>
          <w:b/>
          <w:bCs/>
          <w:sz w:val="24"/>
          <w:szCs w:val="24"/>
        </w:rPr>
      </w:pPr>
      <w:r w:rsidRPr="00D11308">
        <w:rPr>
          <w:rFonts w:ascii="Arial" w:hAnsi="Arial" w:cs="Arial"/>
          <w:b/>
          <w:bCs/>
          <w:sz w:val="24"/>
          <w:szCs w:val="24"/>
        </w:rPr>
        <w:t>APPEALS</w:t>
      </w:r>
    </w:p>
    <w:p w14:paraId="5E3D17C0" w14:textId="5FE19FB0" w:rsidR="00472A30" w:rsidRPr="00D11308" w:rsidRDefault="00472A30" w:rsidP="00472A30">
      <w:pPr>
        <w:spacing w:after="0" w:line="320" w:lineRule="atLeast"/>
        <w:jc w:val="both"/>
        <w:rPr>
          <w:rFonts w:ascii="Arial" w:eastAsia="Times New Roman" w:hAnsi="Arial" w:cs="Arial"/>
          <w:lang w:eastAsia="en-GB"/>
        </w:rPr>
      </w:pPr>
      <w:r w:rsidRPr="00D11308">
        <w:rPr>
          <w:rFonts w:ascii="Arial" w:hAnsi="Arial" w:cs="Arial"/>
        </w:rPr>
        <w:t xml:space="preserve">There is no right to appeal and the decision of the Council is final.  </w:t>
      </w:r>
      <w:r w:rsidRPr="00D11308">
        <w:rPr>
          <w:rFonts w:ascii="Arial" w:eastAsia="Times New Roman" w:hAnsi="Arial" w:cs="Arial"/>
          <w:lang w:eastAsia="en-GB"/>
        </w:rPr>
        <w:t xml:space="preserve">Unsuccessful applicants will be advised of the outcome of an application. </w:t>
      </w:r>
    </w:p>
    <w:p w14:paraId="2EBF4A5C" w14:textId="29EA19D9" w:rsidR="00472A30" w:rsidRPr="00D11308" w:rsidRDefault="00472A30" w:rsidP="00472A30">
      <w:pPr>
        <w:spacing w:after="0" w:line="320" w:lineRule="atLeast"/>
        <w:jc w:val="both"/>
        <w:rPr>
          <w:rFonts w:ascii="Arial" w:eastAsia="Times New Roman" w:hAnsi="Arial" w:cs="Arial"/>
          <w:color w:val="000000" w:themeColor="text1"/>
          <w:lang w:eastAsia="en-GB"/>
        </w:rPr>
      </w:pPr>
    </w:p>
    <w:p w14:paraId="120C82D1" w14:textId="16625B2C" w:rsidR="00472A30" w:rsidRPr="00D11308" w:rsidRDefault="0025510D" w:rsidP="0025510D">
      <w:pPr>
        <w:pStyle w:val="ListParagraph"/>
        <w:numPr>
          <w:ilvl w:val="0"/>
          <w:numId w:val="7"/>
        </w:numPr>
        <w:spacing w:after="0" w:line="320" w:lineRule="atLeast"/>
        <w:jc w:val="both"/>
        <w:rPr>
          <w:rFonts w:ascii="Arial" w:hAnsi="Arial" w:cs="Arial"/>
          <w:b/>
          <w:bCs/>
        </w:rPr>
      </w:pPr>
      <w:r w:rsidRPr="00D11308">
        <w:rPr>
          <w:rFonts w:ascii="Arial" w:hAnsi="Arial" w:cs="Arial"/>
          <w:b/>
          <w:bCs/>
        </w:rPr>
        <w:lastRenderedPageBreak/>
        <w:t>COVID-19 BUSINESS GRANT SUBSIDY ALLOWANCE</w:t>
      </w:r>
    </w:p>
    <w:p w14:paraId="77B30256" w14:textId="3EF99082" w:rsidR="00472A30" w:rsidRPr="00D11308" w:rsidRDefault="00472A30" w:rsidP="00472A30">
      <w:pPr>
        <w:pStyle w:val="NormalWeb"/>
        <w:shd w:val="clear" w:color="auto" w:fill="FFFFFF"/>
        <w:spacing w:line="324" w:lineRule="atLeast"/>
        <w:rPr>
          <w:rFonts w:ascii="Arial" w:hAnsi="Arial" w:cs="Arial"/>
          <w:color w:val="0B0C0C"/>
          <w:sz w:val="22"/>
          <w:szCs w:val="22"/>
          <w:lang w:val="en"/>
        </w:rPr>
      </w:pPr>
      <w:r w:rsidRPr="00D11308">
        <w:rPr>
          <w:rFonts w:ascii="Arial" w:hAnsi="Arial" w:cs="Arial"/>
          <w:sz w:val="22"/>
          <w:szCs w:val="22"/>
        </w:rPr>
        <w:t xml:space="preserve">All successful businesses will be required to declare that by accepting the grant payment, they confirm that they are eligible for the grant scheme, and that they confirm that any payments accepted will be in compliance with Covid-19 Business Grant Subsidy Allowance. </w:t>
      </w:r>
      <w:r w:rsidRPr="00D11308">
        <w:rPr>
          <w:rFonts w:ascii="Arial" w:hAnsi="Arial" w:cs="Arial"/>
          <w:color w:val="0B0C0C"/>
          <w:sz w:val="22"/>
          <w:szCs w:val="22"/>
          <w:lang w:val="en"/>
        </w:rPr>
        <w:t>The new domestic subsidy allowance for the COVID-19 business support grants took effect on 4 March 2021. This scheme is covered by 3 subsidy allowances:</w:t>
      </w:r>
    </w:p>
    <w:p w14:paraId="296DA816" w14:textId="77777777" w:rsidR="00472A30" w:rsidRPr="00D11308" w:rsidRDefault="00472A30" w:rsidP="00472A30">
      <w:pPr>
        <w:numPr>
          <w:ilvl w:val="0"/>
          <w:numId w:val="8"/>
        </w:numPr>
        <w:shd w:val="clear" w:color="auto" w:fill="FFFFFF"/>
        <w:spacing w:before="100" w:beforeAutospacing="1" w:after="100" w:afterAutospacing="1" w:line="324" w:lineRule="atLeast"/>
        <w:rPr>
          <w:rFonts w:ascii="Arial" w:eastAsia="Times New Roman" w:hAnsi="Arial" w:cs="Arial"/>
          <w:color w:val="0B0C0C"/>
          <w:lang w:val="en" w:eastAsia="en-GB"/>
        </w:rPr>
      </w:pPr>
      <w:r w:rsidRPr="00D11308">
        <w:rPr>
          <w:rFonts w:ascii="Arial" w:eastAsia="Times New Roman" w:hAnsi="Arial" w:cs="Arial"/>
          <w:color w:val="0B0C0C"/>
          <w:lang w:val="en" w:eastAsia="en-GB"/>
        </w:rPr>
        <w:t>Small Amounts of Financial Assistance Allowance – you’re allowed up to £335,000 (subject to exchange rates) over any period of 3 years</w:t>
      </w:r>
    </w:p>
    <w:p w14:paraId="6ED61DCB" w14:textId="77777777" w:rsidR="00472A30" w:rsidRPr="00D11308" w:rsidRDefault="00472A30" w:rsidP="00472A30">
      <w:pPr>
        <w:numPr>
          <w:ilvl w:val="0"/>
          <w:numId w:val="8"/>
        </w:numPr>
        <w:shd w:val="clear" w:color="auto" w:fill="FFFFFF"/>
        <w:spacing w:before="100" w:beforeAutospacing="1" w:after="100" w:afterAutospacing="1" w:line="324" w:lineRule="atLeast"/>
        <w:rPr>
          <w:rFonts w:ascii="Arial" w:eastAsia="Times New Roman" w:hAnsi="Arial" w:cs="Arial"/>
          <w:color w:val="0B0C0C"/>
          <w:lang w:val="en" w:eastAsia="en-GB"/>
        </w:rPr>
      </w:pPr>
      <w:r w:rsidRPr="00D11308">
        <w:rPr>
          <w:rFonts w:ascii="Arial" w:eastAsia="Times New Roman" w:hAnsi="Arial" w:cs="Arial"/>
          <w:color w:val="0B0C0C"/>
          <w:lang w:val="en" w:eastAsia="en-GB"/>
        </w:rPr>
        <w:t>COVID-19 Business Grant Allowance – you’re allowed up to £1,600,000</w:t>
      </w:r>
    </w:p>
    <w:p w14:paraId="2741F1BA" w14:textId="40CE68CF" w:rsidR="00472A30" w:rsidRPr="00D11308" w:rsidRDefault="00472A30" w:rsidP="00472A30">
      <w:pPr>
        <w:numPr>
          <w:ilvl w:val="0"/>
          <w:numId w:val="8"/>
        </w:numPr>
        <w:shd w:val="clear" w:color="auto" w:fill="FFFFFF"/>
        <w:spacing w:before="100" w:beforeAutospacing="1" w:after="100" w:afterAutospacing="1" w:line="324" w:lineRule="atLeast"/>
        <w:rPr>
          <w:rFonts w:ascii="Arial" w:eastAsia="Times New Roman" w:hAnsi="Arial" w:cs="Arial"/>
          <w:color w:val="0B0C0C"/>
          <w:lang w:val="en" w:eastAsia="en-GB"/>
        </w:rPr>
      </w:pPr>
      <w:r w:rsidRPr="00D11308">
        <w:rPr>
          <w:rFonts w:ascii="Arial" w:eastAsia="Times New Roman" w:hAnsi="Arial" w:cs="Arial"/>
          <w:color w:val="0B0C0C"/>
          <w:lang w:val="en" w:eastAsia="en-GB"/>
        </w:rPr>
        <w:t>COVID-19 Business Grant Special Allowance - if you have reached your limits under the Small Amounts of Financial Assistance Allowance and COVID-19 Business Grant Allowance, you may be able to access a further allowance of funding under these scheme rules of up to £9,000,000, provided certain conditions are met.</w:t>
      </w:r>
    </w:p>
    <w:p w14:paraId="27E34583" w14:textId="77777777" w:rsidR="00472A30" w:rsidRPr="00D11308" w:rsidRDefault="00472A30" w:rsidP="00472A30">
      <w:pPr>
        <w:shd w:val="clear" w:color="auto" w:fill="FFFFFF"/>
        <w:spacing w:line="324" w:lineRule="atLeast"/>
        <w:rPr>
          <w:rFonts w:ascii="Arial" w:eastAsia="Times New Roman" w:hAnsi="Arial" w:cs="Arial"/>
          <w:color w:val="0B0C0C"/>
          <w:lang w:val="en" w:eastAsia="en-GB"/>
        </w:rPr>
      </w:pPr>
      <w:r w:rsidRPr="00D11308">
        <w:rPr>
          <w:rFonts w:ascii="Arial" w:eastAsia="Times New Roman" w:hAnsi="Arial" w:cs="Arial"/>
          <w:color w:val="0B0C0C"/>
          <w:lang w:val="en" w:eastAsia="en-GB"/>
        </w:rPr>
        <w:t>Grants under these 3 allowances can be combined for a potential total allowance of up to £10,935,000 (subject to exchange rates).</w:t>
      </w:r>
    </w:p>
    <w:bookmarkEnd w:id="0"/>
    <w:p w14:paraId="7CA4090B" w14:textId="77777777" w:rsidR="0025510D" w:rsidRPr="00D11308" w:rsidRDefault="0025510D" w:rsidP="00472A30">
      <w:pPr>
        <w:spacing w:after="0" w:line="320" w:lineRule="atLeast"/>
        <w:ind w:left="567" w:hanging="567"/>
        <w:jc w:val="both"/>
        <w:rPr>
          <w:rFonts w:ascii="Arial" w:hAnsi="Arial" w:cs="Arial"/>
          <w:b/>
          <w:bCs/>
          <w:sz w:val="24"/>
          <w:szCs w:val="24"/>
        </w:rPr>
      </w:pPr>
    </w:p>
    <w:p w14:paraId="21F92337" w14:textId="25502F71" w:rsidR="00472A30" w:rsidRPr="00D11308" w:rsidRDefault="00472A30" w:rsidP="0025510D">
      <w:pPr>
        <w:pStyle w:val="ListParagraph"/>
        <w:numPr>
          <w:ilvl w:val="0"/>
          <w:numId w:val="7"/>
        </w:numPr>
        <w:spacing w:after="0" w:line="320" w:lineRule="atLeast"/>
        <w:jc w:val="both"/>
        <w:rPr>
          <w:rFonts w:ascii="Arial" w:hAnsi="Arial" w:cs="Arial"/>
          <w:b/>
          <w:bCs/>
          <w:sz w:val="24"/>
          <w:szCs w:val="24"/>
        </w:rPr>
      </w:pPr>
      <w:r w:rsidRPr="00D11308">
        <w:rPr>
          <w:rFonts w:ascii="Arial" w:hAnsi="Arial" w:cs="Arial"/>
          <w:b/>
          <w:bCs/>
          <w:sz w:val="24"/>
          <w:szCs w:val="24"/>
        </w:rPr>
        <w:t>TAX</w:t>
      </w:r>
    </w:p>
    <w:p w14:paraId="6DC8C7B3" w14:textId="2D759815" w:rsidR="00472A30" w:rsidRPr="00D11308" w:rsidRDefault="00472A30" w:rsidP="00472A30">
      <w:pPr>
        <w:spacing w:after="0" w:line="320" w:lineRule="atLeast"/>
        <w:jc w:val="both"/>
        <w:rPr>
          <w:rFonts w:ascii="Arial" w:hAnsi="Arial" w:cs="Arial"/>
        </w:rPr>
      </w:pPr>
      <w:r w:rsidRPr="00D11308">
        <w:rPr>
          <w:rFonts w:ascii="Arial" w:hAnsi="Arial" w:cs="Arial"/>
        </w:rPr>
        <w:t xml:space="preserve">Grant income received by a business is taxable, therefore funding paid under the </w:t>
      </w:r>
      <w:r w:rsidR="0025510D" w:rsidRPr="00D11308">
        <w:rPr>
          <w:rFonts w:ascii="Arial" w:hAnsi="Arial" w:cs="Arial"/>
        </w:rPr>
        <w:t xml:space="preserve">LCR Care </w:t>
      </w:r>
      <w:r w:rsidR="00731DCE" w:rsidRPr="00D11308">
        <w:rPr>
          <w:rFonts w:ascii="Arial" w:hAnsi="Arial" w:cs="Arial"/>
        </w:rPr>
        <w:t xml:space="preserve">Providers </w:t>
      </w:r>
      <w:r w:rsidRPr="00D11308">
        <w:rPr>
          <w:rFonts w:ascii="Arial" w:hAnsi="Arial" w:cs="Arial"/>
        </w:rPr>
        <w:t>Grant (Additional Restrictions Grant) will be subject to tax.  Only businesses which make an overall profit once grant sales/revenue is included will be subject to tax.</w:t>
      </w:r>
    </w:p>
    <w:p w14:paraId="4AA20C3F" w14:textId="77777777" w:rsidR="00472A30" w:rsidRPr="00D11308" w:rsidRDefault="00472A30" w:rsidP="00472A30">
      <w:pPr>
        <w:spacing w:after="0" w:line="320" w:lineRule="atLeast"/>
        <w:jc w:val="both"/>
        <w:rPr>
          <w:rFonts w:ascii="Arial" w:hAnsi="Arial" w:cs="Arial"/>
        </w:rPr>
      </w:pPr>
    </w:p>
    <w:p w14:paraId="45BCAE38" w14:textId="77777777" w:rsidR="00472A30" w:rsidRPr="00D11308" w:rsidRDefault="00472A30" w:rsidP="00472A30">
      <w:pPr>
        <w:spacing w:after="0" w:line="320" w:lineRule="atLeast"/>
        <w:ind w:left="567" w:hanging="567"/>
        <w:jc w:val="both"/>
        <w:rPr>
          <w:rFonts w:ascii="Arial" w:hAnsi="Arial" w:cs="Arial"/>
          <w:b/>
          <w:bCs/>
          <w:sz w:val="24"/>
          <w:szCs w:val="24"/>
        </w:rPr>
      </w:pPr>
      <w:r w:rsidRPr="00D11308">
        <w:rPr>
          <w:rFonts w:ascii="Arial" w:hAnsi="Arial" w:cs="Arial"/>
          <w:b/>
          <w:bCs/>
          <w:sz w:val="24"/>
          <w:szCs w:val="24"/>
        </w:rPr>
        <w:t>11.</w:t>
      </w:r>
      <w:r w:rsidRPr="00D11308">
        <w:rPr>
          <w:rFonts w:ascii="Arial" w:hAnsi="Arial" w:cs="Arial"/>
          <w:b/>
          <w:bCs/>
          <w:sz w:val="24"/>
          <w:szCs w:val="24"/>
        </w:rPr>
        <w:tab/>
        <w:t>GENERAL</w:t>
      </w:r>
    </w:p>
    <w:p w14:paraId="7274724F" w14:textId="77777777" w:rsidR="00472A30" w:rsidRPr="00D11308" w:rsidRDefault="00472A30" w:rsidP="00472A30">
      <w:pPr>
        <w:spacing w:after="0" w:line="320" w:lineRule="atLeast"/>
        <w:jc w:val="both"/>
        <w:rPr>
          <w:rFonts w:ascii="Arial" w:eastAsia="Times New Roman" w:hAnsi="Arial" w:cs="Arial"/>
          <w:lang w:eastAsia="en-GB"/>
        </w:rPr>
      </w:pPr>
      <w:r w:rsidRPr="00D11308">
        <w:rPr>
          <w:rFonts w:ascii="Arial" w:eastAsia="Times New Roman" w:hAnsi="Arial" w:cs="Arial"/>
          <w:lang w:eastAsia="en-GB"/>
        </w:rPr>
        <w:t xml:space="preserve">The Council reserve the right to modify and/or withdraw the grant and its associated conditions, particularly to ensure that public money is spent well. This may be in response to changes in national legislation, local economic and health conditions and changes in funding circumstances. </w:t>
      </w:r>
    </w:p>
    <w:p w14:paraId="785223FA" w14:textId="77777777" w:rsidR="00472A30" w:rsidRPr="00D11308" w:rsidRDefault="00472A30" w:rsidP="00472A30">
      <w:pPr>
        <w:spacing w:after="0" w:line="320" w:lineRule="atLeast"/>
        <w:jc w:val="both"/>
        <w:rPr>
          <w:rFonts w:ascii="Arial" w:eastAsia="Times New Roman" w:hAnsi="Arial" w:cs="Arial"/>
          <w:lang w:eastAsia="en-GB"/>
        </w:rPr>
      </w:pPr>
    </w:p>
    <w:p w14:paraId="023B2197" w14:textId="5DCC866D" w:rsidR="00472A30" w:rsidRPr="00D11308" w:rsidRDefault="00472A30" w:rsidP="00472A30">
      <w:pPr>
        <w:spacing w:after="0" w:line="300" w:lineRule="atLeast"/>
        <w:jc w:val="both"/>
        <w:rPr>
          <w:rFonts w:ascii="Arial" w:hAnsi="Arial" w:cs="Arial"/>
        </w:rPr>
      </w:pPr>
      <w:r w:rsidRPr="00D11308">
        <w:rPr>
          <w:rFonts w:ascii="Arial" w:hAnsi="Arial" w:cs="Arial"/>
        </w:rPr>
        <w:t>Businesses are responsible for providing true and accurate information, and applicants are asked to note that:-</w:t>
      </w:r>
    </w:p>
    <w:p w14:paraId="0A4DE36F" w14:textId="77777777" w:rsidR="00947E0F" w:rsidRPr="00D11308" w:rsidRDefault="00947E0F" w:rsidP="00472A30">
      <w:pPr>
        <w:spacing w:after="0" w:line="300" w:lineRule="atLeast"/>
        <w:jc w:val="both"/>
        <w:rPr>
          <w:rFonts w:ascii="Arial" w:hAnsi="Arial" w:cs="Arial"/>
        </w:rPr>
      </w:pPr>
    </w:p>
    <w:p w14:paraId="31844365" w14:textId="77777777" w:rsidR="00472A30" w:rsidRPr="00D11308" w:rsidRDefault="00472A30" w:rsidP="00472A30">
      <w:pPr>
        <w:pStyle w:val="ListParagraph"/>
        <w:numPr>
          <w:ilvl w:val="0"/>
          <w:numId w:val="9"/>
        </w:numPr>
        <w:spacing w:after="0" w:line="300" w:lineRule="atLeast"/>
        <w:ind w:left="567" w:hanging="567"/>
        <w:jc w:val="both"/>
        <w:rPr>
          <w:rFonts w:ascii="Arial" w:hAnsi="Arial" w:cs="Arial"/>
        </w:rPr>
      </w:pPr>
      <w:r w:rsidRPr="00D11308">
        <w:rPr>
          <w:rFonts w:ascii="Arial" w:hAnsi="Arial" w:cs="Arial"/>
        </w:rPr>
        <w:t xml:space="preserve">Providing wrong or misleading information is a criminal offence and any such information may be used against applicants in any subsequent criminal investigation. The information provided on the online application form may be made available to other departments/agencies for the purposes of preventing or detecting crime. </w:t>
      </w:r>
    </w:p>
    <w:p w14:paraId="3A1A539C" w14:textId="77777777" w:rsidR="00472A30" w:rsidRPr="00D11308" w:rsidRDefault="00472A30" w:rsidP="00472A30">
      <w:pPr>
        <w:pStyle w:val="ListParagraph"/>
        <w:numPr>
          <w:ilvl w:val="0"/>
          <w:numId w:val="9"/>
        </w:numPr>
        <w:spacing w:after="0" w:line="300" w:lineRule="atLeast"/>
        <w:ind w:left="567" w:hanging="567"/>
        <w:jc w:val="both"/>
        <w:rPr>
          <w:rFonts w:ascii="Arial" w:hAnsi="Arial" w:cs="Arial"/>
        </w:rPr>
      </w:pPr>
      <w:r w:rsidRPr="00D11308">
        <w:rPr>
          <w:rFonts w:ascii="Arial" w:hAnsi="Arial" w:cs="Arial"/>
        </w:rPr>
        <w:t xml:space="preserve">Any grant received by a business must be declared to HM Revenue &amp; Customs (HMRC) as appropriate as part of the tax return for the business. For further information, you can contact HMRC's Coronavirus (COVID-19) helpline. </w:t>
      </w:r>
    </w:p>
    <w:p w14:paraId="1F0650F4" w14:textId="77777777" w:rsidR="00472A30" w:rsidRPr="00D11308" w:rsidRDefault="00472A30" w:rsidP="00472A30">
      <w:pPr>
        <w:pStyle w:val="ListParagraph"/>
        <w:numPr>
          <w:ilvl w:val="0"/>
          <w:numId w:val="9"/>
        </w:numPr>
        <w:spacing w:after="0" w:line="300" w:lineRule="atLeast"/>
        <w:ind w:left="567" w:hanging="567"/>
        <w:jc w:val="both"/>
        <w:rPr>
          <w:rFonts w:ascii="Arial" w:hAnsi="Arial" w:cs="Arial"/>
        </w:rPr>
      </w:pPr>
      <w:r w:rsidRPr="00D11308">
        <w:rPr>
          <w:rFonts w:ascii="Arial" w:hAnsi="Arial" w:cs="Arial"/>
        </w:rPr>
        <w:t xml:space="preserve">Any grant received by the business will be used only for the purpose intended ie. to help alleviate the financial pressure of the recipient business and to the exclusion of any other individual or third-party gain. </w:t>
      </w:r>
    </w:p>
    <w:p w14:paraId="505C6CD8" w14:textId="77777777" w:rsidR="00472A30" w:rsidRPr="00D11308" w:rsidRDefault="00472A30" w:rsidP="00472A30">
      <w:pPr>
        <w:pStyle w:val="ListParagraph"/>
        <w:numPr>
          <w:ilvl w:val="0"/>
          <w:numId w:val="9"/>
        </w:numPr>
        <w:spacing w:after="0" w:line="300" w:lineRule="atLeast"/>
        <w:ind w:left="567" w:hanging="567"/>
        <w:jc w:val="both"/>
        <w:rPr>
          <w:rFonts w:ascii="Arial" w:hAnsi="Arial" w:cs="Arial"/>
        </w:rPr>
      </w:pPr>
      <w:r w:rsidRPr="00D11308">
        <w:rPr>
          <w:rFonts w:ascii="Arial" w:hAnsi="Arial" w:cs="Arial"/>
        </w:rPr>
        <w:lastRenderedPageBreak/>
        <w:t xml:space="preserve">The applicant will be asked to certify that the information provided on behalf of the business is true and correct to the best of the applicant’s knowledge and belief, and should it be subsequently determined that the grant was awarded on the basis of wrong or misleading information, the grant will be subject to recovery in full. </w:t>
      </w:r>
    </w:p>
    <w:p w14:paraId="04C869E6" w14:textId="77777777" w:rsidR="00472A30" w:rsidRPr="00D11308" w:rsidRDefault="00472A30" w:rsidP="00472A30">
      <w:pPr>
        <w:pStyle w:val="ListParagraph"/>
        <w:numPr>
          <w:ilvl w:val="0"/>
          <w:numId w:val="9"/>
        </w:numPr>
        <w:spacing w:after="0" w:line="300" w:lineRule="atLeast"/>
        <w:ind w:left="567" w:hanging="567"/>
        <w:jc w:val="both"/>
        <w:rPr>
          <w:rFonts w:ascii="Arial" w:hAnsi="Arial" w:cs="Arial"/>
        </w:rPr>
      </w:pPr>
      <w:r w:rsidRPr="00D11308">
        <w:rPr>
          <w:rFonts w:ascii="Arial" w:hAnsi="Arial" w:cs="Arial"/>
        </w:rPr>
        <w:t xml:space="preserve">The applicant accepts that in applying for a grant an officer of the Council may at a reasonable time enter the premises to interview the applicant and inspect, copy, record and remove any accounting or other record, including original documents, as may be required for the purposes of confirming the eligibility of the business. </w:t>
      </w:r>
    </w:p>
    <w:p w14:paraId="17933E5A" w14:textId="77777777" w:rsidR="00472A30" w:rsidRPr="00D11308" w:rsidRDefault="00472A30" w:rsidP="00472A30">
      <w:pPr>
        <w:pStyle w:val="ListParagraph"/>
        <w:numPr>
          <w:ilvl w:val="0"/>
          <w:numId w:val="9"/>
        </w:numPr>
        <w:spacing w:after="0" w:line="300" w:lineRule="atLeast"/>
        <w:ind w:left="567" w:hanging="567"/>
        <w:jc w:val="both"/>
        <w:rPr>
          <w:rFonts w:ascii="Arial" w:hAnsi="Arial" w:cs="Arial"/>
        </w:rPr>
      </w:pPr>
      <w:r w:rsidRPr="00D11308">
        <w:rPr>
          <w:rFonts w:ascii="Arial" w:hAnsi="Arial" w:cs="Arial"/>
        </w:rPr>
        <w:t xml:space="preserve">The applicant understands that an officer of the Council, including Planning, Environmental Health, Public Health and/or Trading Standards, may undertake spot checks of the premises.  If there is non-compliance with regulatory requirements, the grant, or any portion of the grant, may be withheld, or will be repayable by the business. </w:t>
      </w:r>
    </w:p>
    <w:p w14:paraId="06CBB31A" w14:textId="6DB816B3" w:rsidR="00472A30" w:rsidRPr="00D11308" w:rsidRDefault="00472A30" w:rsidP="00472A30">
      <w:pPr>
        <w:pStyle w:val="ListParagraph"/>
        <w:numPr>
          <w:ilvl w:val="0"/>
          <w:numId w:val="9"/>
        </w:numPr>
        <w:spacing w:after="0" w:line="300" w:lineRule="atLeast"/>
        <w:ind w:left="567" w:hanging="567"/>
        <w:jc w:val="both"/>
        <w:rPr>
          <w:rFonts w:ascii="Arial" w:hAnsi="Arial" w:cs="Arial"/>
        </w:rPr>
      </w:pPr>
      <w:r w:rsidRPr="00D11308">
        <w:rPr>
          <w:rFonts w:ascii="Arial" w:hAnsi="Arial" w:cs="Arial"/>
        </w:rPr>
        <w:t xml:space="preserve">The applicant understands that the information provided on the </w:t>
      </w:r>
      <w:r w:rsidR="00A5155B" w:rsidRPr="00D11308">
        <w:rPr>
          <w:rFonts w:ascii="Arial" w:hAnsi="Arial" w:cs="Arial"/>
        </w:rPr>
        <w:t xml:space="preserve">application </w:t>
      </w:r>
      <w:r w:rsidRPr="00D11308">
        <w:rPr>
          <w:rFonts w:ascii="Arial" w:hAnsi="Arial" w:cs="Arial"/>
        </w:rPr>
        <w:t xml:space="preserve">form will be made available to other government departments and their agencies for the purpose of detecting and preventing crime. </w:t>
      </w:r>
    </w:p>
    <w:p w14:paraId="4FA2ACF5" w14:textId="06738C6F" w:rsidR="00472A30" w:rsidRPr="00D11308" w:rsidRDefault="00472A30" w:rsidP="00472A30">
      <w:pPr>
        <w:pStyle w:val="ListParagraph"/>
        <w:numPr>
          <w:ilvl w:val="0"/>
          <w:numId w:val="9"/>
        </w:numPr>
        <w:spacing w:after="0" w:line="300" w:lineRule="atLeast"/>
        <w:ind w:left="567" w:hanging="567"/>
        <w:jc w:val="both"/>
        <w:rPr>
          <w:rFonts w:ascii="Arial" w:hAnsi="Arial" w:cs="Arial"/>
        </w:rPr>
      </w:pPr>
      <w:r w:rsidRPr="00D11308">
        <w:rPr>
          <w:rFonts w:ascii="Arial" w:hAnsi="Arial" w:cs="Arial"/>
        </w:rPr>
        <w:t>The applicant understands that if the Council approves the application, the terms and conditions shall be enforceable</w:t>
      </w:r>
      <w:r w:rsidR="00750717" w:rsidRPr="00D11308">
        <w:rPr>
          <w:rFonts w:ascii="Arial" w:hAnsi="Arial" w:cs="Arial"/>
        </w:rPr>
        <w:t xml:space="preserve"> based</w:t>
      </w:r>
      <w:r w:rsidRPr="00D11308">
        <w:rPr>
          <w:rFonts w:ascii="Arial" w:hAnsi="Arial" w:cs="Arial"/>
        </w:rPr>
        <w:t xml:space="preserve"> on the Terms and Conditions of the grant scheme</w:t>
      </w:r>
      <w:r w:rsidR="00794CB1" w:rsidRPr="00D11308">
        <w:rPr>
          <w:rFonts w:ascii="Arial" w:hAnsi="Arial" w:cs="Arial"/>
        </w:rPr>
        <w:t>.</w:t>
      </w:r>
      <w:r w:rsidRPr="00D11308">
        <w:rPr>
          <w:rFonts w:ascii="Arial" w:hAnsi="Arial" w:cs="Arial"/>
        </w:rPr>
        <w:t xml:space="preserve"> </w:t>
      </w:r>
    </w:p>
    <w:p w14:paraId="2ED21BE8" w14:textId="77777777" w:rsidR="00472A30" w:rsidRPr="00D11308" w:rsidRDefault="00472A30" w:rsidP="00472A30">
      <w:pPr>
        <w:spacing w:after="0" w:line="300" w:lineRule="atLeast"/>
        <w:jc w:val="both"/>
        <w:rPr>
          <w:rFonts w:ascii="Arial" w:hAnsi="Arial" w:cs="Arial"/>
          <w:shd w:val="clear" w:color="auto" w:fill="FFFFFF"/>
        </w:rPr>
      </w:pPr>
    </w:p>
    <w:p w14:paraId="4D855225" w14:textId="77777777" w:rsidR="00472A30" w:rsidRPr="00D11308" w:rsidRDefault="00472A30" w:rsidP="00472A30">
      <w:pPr>
        <w:spacing w:after="0" w:line="300" w:lineRule="atLeast"/>
        <w:rPr>
          <w:rFonts w:ascii="Arial" w:hAnsi="Arial" w:cs="Arial"/>
          <w:b/>
          <w:bCs/>
        </w:rPr>
      </w:pPr>
      <w:r w:rsidRPr="00D11308">
        <w:rPr>
          <w:rFonts w:ascii="Arial" w:hAnsi="Arial" w:cs="Arial"/>
          <w:b/>
          <w:bCs/>
        </w:rPr>
        <w:t>12.</w:t>
      </w:r>
      <w:r w:rsidRPr="00D11308">
        <w:rPr>
          <w:rFonts w:ascii="Arial" w:hAnsi="Arial" w:cs="Arial"/>
          <w:b/>
          <w:bCs/>
        </w:rPr>
        <w:tab/>
        <w:t>CHECKLIST FOR APPLICANTS</w:t>
      </w:r>
    </w:p>
    <w:p w14:paraId="6A3189A6" w14:textId="7922DBCC" w:rsidR="009A2532" w:rsidRPr="00D11308" w:rsidRDefault="00472A30" w:rsidP="00472A30">
      <w:pPr>
        <w:spacing w:after="0" w:line="300" w:lineRule="atLeast"/>
        <w:jc w:val="both"/>
        <w:rPr>
          <w:rFonts w:ascii="Arial" w:hAnsi="Arial" w:cs="Arial"/>
        </w:rPr>
      </w:pPr>
      <w:r w:rsidRPr="00D11308">
        <w:rPr>
          <w:rFonts w:ascii="Arial" w:hAnsi="Arial" w:cs="Arial"/>
        </w:rPr>
        <w:t xml:space="preserve">You will be asked to provide information and documents to support your grant application, so the following checklist is to be used to help you gather the information </w:t>
      </w:r>
      <w:r w:rsidRPr="00D11308">
        <w:rPr>
          <w:rFonts w:ascii="Arial" w:hAnsi="Arial" w:cs="Arial"/>
          <w:b/>
          <w:bCs/>
        </w:rPr>
        <w:t>BEFORE</w:t>
      </w:r>
      <w:r w:rsidRPr="00D11308">
        <w:rPr>
          <w:rFonts w:ascii="Arial" w:hAnsi="Arial" w:cs="Arial"/>
        </w:rPr>
        <w:t xml:space="preserve"> you start to complete the application form. Any missing or incorrect information will delay the appraisal and payment process.</w:t>
      </w:r>
      <w:r w:rsidR="009A2532" w:rsidRPr="00D11308">
        <w:rPr>
          <w:rFonts w:ascii="Arial" w:hAnsi="Arial" w:cs="Arial"/>
        </w:rPr>
        <w:t xml:space="preserve"> You will need the following information ready to complete your application:</w:t>
      </w:r>
    </w:p>
    <w:p w14:paraId="2540D3A9" w14:textId="4304BC2F" w:rsidR="009A2532" w:rsidRPr="00D11308" w:rsidRDefault="009A2532" w:rsidP="00472A30">
      <w:pPr>
        <w:spacing w:after="0" w:line="300" w:lineRule="atLeast"/>
        <w:jc w:val="both"/>
        <w:rPr>
          <w:rFonts w:ascii="Arial" w:hAnsi="Arial" w:cs="Arial"/>
        </w:rPr>
      </w:pPr>
    </w:p>
    <w:p w14:paraId="57D65C4E" w14:textId="4D0E3466" w:rsidR="005947E6" w:rsidRPr="00D11308" w:rsidRDefault="005947E6" w:rsidP="00472A30">
      <w:pPr>
        <w:spacing w:after="0" w:line="300" w:lineRule="atLeast"/>
        <w:jc w:val="both"/>
        <w:rPr>
          <w:rFonts w:ascii="Arial" w:hAnsi="Arial" w:cs="Arial"/>
        </w:rPr>
      </w:pPr>
    </w:p>
    <w:p w14:paraId="0EA612F7" w14:textId="39D2CB0E" w:rsidR="00343610" w:rsidRPr="00D11308" w:rsidRDefault="005947E6" w:rsidP="005947E6">
      <w:pPr>
        <w:pStyle w:val="ListParagraph"/>
        <w:numPr>
          <w:ilvl w:val="0"/>
          <w:numId w:val="14"/>
        </w:numPr>
        <w:spacing w:after="0" w:line="240" w:lineRule="auto"/>
        <w:rPr>
          <w:rFonts w:ascii="Arial" w:hAnsi="Arial" w:cs="Arial"/>
        </w:rPr>
      </w:pPr>
      <w:r w:rsidRPr="00D11308">
        <w:rPr>
          <w:rFonts w:ascii="Arial" w:hAnsi="Arial" w:cs="Arial"/>
        </w:rPr>
        <w:t>CQC registration number</w:t>
      </w:r>
      <w:r w:rsidR="00343610" w:rsidRPr="00D11308">
        <w:rPr>
          <w:rFonts w:ascii="Arial" w:hAnsi="Arial" w:cs="Arial"/>
        </w:rPr>
        <w:t xml:space="preserve"> </w:t>
      </w:r>
      <w:r w:rsidR="00E60D66" w:rsidRPr="00D11308">
        <w:rPr>
          <w:rFonts w:ascii="Arial" w:hAnsi="Arial" w:cs="Arial"/>
        </w:rPr>
        <w:t>if a</w:t>
      </w:r>
      <w:r w:rsidR="00343610" w:rsidRPr="00D11308">
        <w:rPr>
          <w:rFonts w:ascii="Arial" w:hAnsi="Arial" w:cs="Arial"/>
        </w:rPr>
        <w:t xml:space="preserve"> </w:t>
      </w:r>
      <w:r w:rsidR="00E60D66" w:rsidRPr="00D11308">
        <w:rPr>
          <w:rFonts w:ascii="Arial" w:hAnsi="Arial" w:cs="Arial"/>
        </w:rPr>
        <w:t>Care Home provider</w:t>
      </w:r>
      <w:r w:rsidRPr="00D11308">
        <w:rPr>
          <w:rFonts w:ascii="Arial" w:hAnsi="Arial" w:cs="Arial"/>
        </w:rPr>
        <w:t xml:space="preserve"> </w:t>
      </w:r>
      <w:r w:rsidR="00343610" w:rsidRPr="00D11308">
        <w:rPr>
          <w:rFonts w:ascii="Arial" w:hAnsi="Arial" w:cs="Arial"/>
        </w:rPr>
        <w:t>(</w:t>
      </w:r>
      <w:r w:rsidR="00E60D66" w:rsidRPr="00D11308">
        <w:rPr>
          <w:rFonts w:ascii="Arial" w:hAnsi="Arial" w:cs="Arial"/>
        </w:rPr>
        <w:t>we require the</w:t>
      </w:r>
      <w:r w:rsidR="00ED6535" w:rsidRPr="00D11308">
        <w:rPr>
          <w:rFonts w:ascii="Arial" w:hAnsi="Arial" w:cs="Arial"/>
        </w:rPr>
        <w:t xml:space="preserve"> provider</w:t>
      </w:r>
      <w:r w:rsidR="00E60D66" w:rsidRPr="00D11308">
        <w:rPr>
          <w:rFonts w:ascii="Arial" w:hAnsi="Arial" w:cs="Arial"/>
        </w:rPr>
        <w:t xml:space="preserve"> registration number </w:t>
      </w:r>
      <w:r w:rsidR="00ED6535" w:rsidRPr="00D11308">
        <w:rPr>
          <w:rFonts w:ascii="Arial" w:hAnsi="Arial" w:cs="Arial"/>
        </w:rPr>
        <w:t>and</w:t>
      </w:r>
      <w:r w:rsidR="00343610" w:rsidRPr="00D11308">
        <w:rPr>
          <w:rFonts w:ascii="Arial" w:hAnsi="Arial" w:cs="Arial"/>
        </w:rPr>
        <w:t xml:space="preserve"> not the location ID for the care home</w:t>
      </w:r>
      <w:r w:rsidR="00E60D66" w:rsidRPr="00D11308">
        <w:rPr>
          <w:rFonts w:ascii="Arial" w:hAnsi="Arial" w:cs="Arial"/>
        </w:rPr>
        <w:t>)</w:t>
      </w:r>
    </w:p>
    <w:p w14:paraId="66C4BB97" w14:textId="77777777" w:rsidR="009A5C00" w:rsidRPr="00D11308" w:rsidRDefault="009A5C00" w:rsidP="009A5C00">
      <w:pPr>
        <w:pStyle w:val="ListParagraph"/>
        <w:spacing w:after="0" w:line="240" w:lineRule="auto"/>
        <w:ind w:left="360"/>
        <w:rPr>
          <w:rFonts w:ascii="Arial" w:hAnsi="Arial" w:cs="Arial"/>
        </w:rPr>
      </w:pPr>
    </w:p>
    <w:p w14:paraId="34FD156E" w14:textId="6B135233" w:rsidR="005947E6" w:rsidRPr="00D11308" w:rsidRDefault="005947E6" w:rsidP="005947E6">
      <w:pPr>
        <w:pStyle w:val="ListParagraph"/>
        <w:numPr>
          <w:ilvl w:val="0"/>
          <w:numId w:val="14"/>
        </w:numPr>
        <w:spacing w:after="0" w:line="240" w:lineRule="auto"/>
        <w:rPr>
          <w:rFonts w:ascii="Arial" w:hAnsi="Arial" w:cs="Arial"/>
        </w:rPr>
      </w:pPr>
      <w:r w:rsidRPr="00D11308">
        <w:rPr>
          <w:rFonts w:ascii="Arial" w:hAnsi="Arial" w:cs="Arial"/>
        </w:rPr>
        <w:t>O</w:t>
      </w:r>
      <w:r w:rsidR="00750717" w:rsidRPr="00D11308">
        <w:rPr>
          <w:rFonts w:ascii="Arial" w:hAnsi="Arial" w:cs="Arial"/>
        </w:rPr>
        <w:t>FSTED</w:t>
      </w:r>
      <w:r w:rsidRPr="00D11308">
        <w:rPr>
          <w:rFonts w:ascii="Arial" w:hAnsi="Arial" w:cs="Arial"/>
        </w:rPr>
        <w:t xml:space="preserve"> registration number</w:t>
      </w:r>
      <w:r w:rsidR="00D8694A" w:rsidRPr="00D11308">
        <w:rPr>
          <w:rFonts w:ascii="Arial" w:hAnsi="Arial" w:cs="Arial"/>
        </w:rPr>
        <w:t xml:space="preserve"> if a childcare provider</w:t>
      </w:r>
    </w:p>
    <w:p w14:paraId="76A257C6" w14:textId="77777777" w:rsidR="005947E6" w:rsidRPr="00D11308" w:rsidRDefault="005947E6" w:rsidP="00472A30">
      <w:pPr>
        <w:spacing w:after="0" w:line="300" w:lineRule="atLeast"/>
        <w:jc w:val="both"/>
        <w:rPr>
          <w:rFonts w:ascii="Arial" w:hAnsi="Arial" w:cs="Arial"/>
        </w:rPr>
      </w:pPr>
    </w:p>
    <w:p w14:paraId="27B41CFC" w14:textId="55A00310" w:rsidR="009A2532" w:rsidRPr="00D11308" w:rsidRDefault="009A2532" w:rsidP="005947E6">
      <w:pPr>
        <w:pStyle w:val="ListParagraph"/>
        <w:numPr>
          <w:ilvl w:val="0"/>
          <w:numId w:val="14"/>
        </w:numPr>
        <w:spacing w:after="0" w:line="300" w:lineRule="atLeast"/>
        <w:jc w:val="both"/>
        <w:rPr>
          <w:rFonts w:ascii="Arial" w:hAnsi="Arial" w:cs="Arial"/>
        </w:rPr>
      </w:pPr>
      <w:r w:rsidRPr="00D11308">
        <w:rPr>
          <w:rFonts w:ascii="Arial" w:hAnsi="Arial" w:cs="Arial"/>
        </w:rPr>
        <w:t xml:space="preserve">At least </w:t>
      </w:r>
      <w:r w:rsidRPr="00D11308">
        <w:rPr>
          <w:rFonts w:ascii="Arial" w:hAnsi="Arial" w:cs="Arial"/>
          <w:u w:val="single"/>
        </w:rPr>
        <w:t>one</w:t>
      </w:r>
      <w:r w:rsidRPr="00D11308">
        <w:rPr>
          <w:rFonts w:ascii="Arial" w:hAnsi="Arial" w:cs="Arial"/>
        </w:rPr>
        <w:t xml:space="preserve"> of the following business identifiers:</w:t>
      </w:r>
    </w:p>
    <w:p w14:paraId="6FAD0C56" w14:textId="073FEF4C" w:rsidR="009A2532" w:rsidRPr="00D11308" w:rsidRDefault="009A2532" w:rsidP="005947E6">
      <w:pPr>
        <w:pStyle w:val="ListParagraph"/>
        <w:numPr>
          <w:ilvl w:val="0"/>
          <w:numId w:val="15"/>
        </w:numPr>
        <w:spacing w:after="0" w:line="240" w:lineRule="auto"/>
        <w:rPr>
          <w:rFonts w:ascii="Arial" w:hAnsi="Arial" w:cs="Arial"/>
        </w:rPr>
      </w:pPr>
      <w:r w:rsidRPr="00D11308">
        <w:rPr>
          <w:rFonts w:ascii="Arial" w:hAnsi="Arial" w:cs="Arial"/>
        </w:rPr>
        <w:t xml:space="preserve">Companies House Number </w:t>
      </w:r>
    </w:p>
    <w:p w14:paraId="5CBF3088" w14:textId="3EEB30FE" w:rsidR="009A2532" w:rsidRPr="00D11308" w:rsidRDefault="009A2532" w:rsidP="005947E6">
      <w:pPr>
        <w:pStyle w:val="ListParagraph"/>
        <w:numPr>
          <w:ilvl w:val="0"/>
          <w:numId w:val="15"/>
        </w:numPr>
        <w:spacing w:after="0" w:line="240" w:lineRule="auto"/>
        <w:rPr>
          <w:rFonts w:ascii="Arial" w:hAnsi="Arial" w:cs="Arial"/>
        </w:rPr>
      </w:pPr>
      <w:r w:rsidRPr="00D11308">
        <w:rPr>
          <w:rFonts w:ascii="Arial" w:hAnsi="Arial" w:cs="Arial"/>
        </w:rPr>
        <w:t xml:space="preserve">Charity commission registration number </w:t>
      </w:r>
    </w:p>
    <w:p w14:paraId="2DB5C3D3" w14:textId="433A8A6E" w:rsidR="009A2532" w:rsidRPr="00D11308" w:rsidRDefault="009A2532" w:rsidP="005947E6">
      <w:pPr>
        <w:pStyle w:val="ListParagraph"/>
        <w:numPr>
          <w:ilvl w:val="0"/>
          <w:numId w:val="15"/>
        </w:numPr>
        <w:spacing w:after="0" w:line="240" w:lineRule="auto"/>
        <w:rPr>
          <w:rFonts w:ascii="Arial" w:hAnsi="Arial" w:cs="Arial"/>
        </w:rPr>
      </w:pPr>
      <w:r w:rsidRPr="00D11308">
        <w:rPr>
          <w:rFonts w:ascii="Arial" w:hAnsi="Arial" w:cs="Arial"/>
        </w:rPr>
        <w:t xml:space="preserve">Unique Taxpayer Reference if self-employed/sole trader </w:t>
      </w:r>
    </w:p>
    <w:p w14:paraId="31263724" w14:textId="62860457" w:rsidR="009A2532" w:rsidRPr="00D11308" w:rsidRDefault="009A2532" w:rsidP="005947E6">
      <w:pPr>
        <w:pStyle w:val="ListParagraph"/>
        <w:numPr>
          <w:ilvl w:val="0"/>
          <w:numId w:val="15"/>
        </w:numPr>
        <w:spacing w:after="0" w:line="240" w:lineRule="auto"/>
        <w:rPr>
          <w:rFonts w:ascii="Arial" w:hAnsi="Arial" w:cs="Arial"/>
        </w:rPr>
      </w:pPr>
      <w:r w:rsidRPr="00D11308">
        <w:rPr>
          <w:rFonts w:ascii="Arial" w:hAnsi="Arial" w:cs="Arial"/>
        </w:rPr>
        <w:t xml:space="preserve">VAT Number </w:t>
      </w:r>
    </w:p>
    <w:p w14:paraId="221E307A" w14:textId="3B407731" w:rsidR="009A2532" w:rsidRPr="00D11308" w:rsidRDefault="009A2532" w:rsidP="005947E6">
      <w:pPr>
        <w:pStyle w:val="ListParagraph"/>
        <w:numPr>
          <w:ilvl w:val="0"/>
          <w:numId w:val="15"/>
        </w:numPr>
        <w:spacing w:after="0" w:line="240" w:lineRule="auto"/>
        <w:rPr>
          <w:rFonts w:ascii="Arial" w:hAnsi="Arial" w:cs="Arial"/>
        </w:rPr>
      </w:pPr>
      <w:r w:rsidRPr="00D11308">
        <w:rPr>
          <w:rFonts w:ascii="Arial" w:hAnsi="Arial" w:cs="Arial"/>
        </w:rPr>
        <w:t>Partnership /Self-assessment number if partnership</w:t>
      </w:r>
    </w:p>
    <w:p w14:paraId="3329635A" w14:textId="564AD11C" w:rsidR="005947E6" w:rsidRPr="00D11308" w:rsidRDefault="005947E6" w:rsidP="005947E6">
      <w:pPr>
        <w:spacing w:after="0" w:line="240" w:lineRule="auto"/>
        <w:rPr>
          <w:rFonts w:ascii="Arial" w:hAnsi="Arial" w:cs="Arial"/>
          <w:color w:val="FF0000"/>
        </w:rPr>
      </w:pPr>
    </w:p>
    <w:p w14:paraId="0D09F213" w14:textId="5ECF7B1E" w:rsidR="007A5E3E" w:rsidRPr="00D11308" w:rsidRDefault="007A5E3E" w:rsidP="00AF7796">
      <w:pPr>
        <w:pStyle w:val="ListParagraph"/>
        <w:numPr>
          <w:ilvl w:val="0"/>
          <w:numId w:val="17"/>
        </w:numPr>
        <w:spacing w:after="0" w:line="300" w:lineRule="atLeast"/>
        <w:jc w:val="both"/>
        <w:rPr>
          <w:rFonts w:ascii="Arial" w:hAnsi="Arial" w:cs="Arial"/>
        </w:rPr>
      </w:pPr>
      <w:r w:rsidRPr="00D11308">
        <w:rPr>
          <w:rFonts w:ascii="Arial" w:hAnsi="Arial" w:cs="Arial"/>
        </w:rPr>
        <w:t>Date the business was first established</w:t>
      </w:r>
    </w:p>
    <w:p w14:paraId="58B32901" w14:textId="77777777" w:rsidR="00201904" w:rsidRPr="00D11308" w:rsidRDefault="00201904" w:rsidP="00201904">
      <w:pPr>
        <w:pStyle w:val="ListParagraph"/>
        <w:spacing w:after="0" w:line="300" w:lineRule="atLeast"/>
        <w:ind w:left="360"/>
        <w:jc w:val="both"/>
        <w:rPr>
          <w:rFonts w:ascii="Arial" w:hAnsi="Arial" w:cs="Arial"/>
        </w:rPr>
      </w:pPr>
    </w:p>
    <w:p w14:paraId="7555273E" w14:textId="722BF3BF" w:rsidR="00201904" w:rsidRPr="00D11308" w:rsidRDefault="00201904" w:rsidP="00AF7796">
      <w:pPr>
        <w:pStyle w:val="ListParagraph"/>
        <w:numPr>
          <w:ilvl w:val="0"/>
          <w:numId w:val="17"/>
        </w:numPr>
        <w:spacing w:after="0" w:line="300" w:lineRule="atLeast"/>
        <w:jc w:val="both"/>
        <w:rPr>
          <w:rFonts w:ascii="Arial" w:hAnsi="Arial" w:cs="Arial"/>
        </w:rPr>
      </w:pPr>
      <w:r w:rsidRPr="00D11308">
        <w:rPr>
          <w:rFonts w:ascii="Arial" w:hAnsi="Arial" w:cs="Arial"/>
        </w:rPr>
        <w:t>Number of employees</w:t>
      </w:r>
      <w:r w:rsidR="00D602E0" w:rsidRPr="00D11308">
        <w:rPr>
          <w:rFonts w:ascii="Arial" w:hAnsi="Arial" w:cs="Arial"/>
        </w:rPr>
        <w:t xml:space="preserve"> working for the business</w:t>
      </w:r>
    </w:p>
    <w:p w14:paraId="73A63E54" w14:textId="77777777" w:rsidR="007A5E3E" w:rsidRPr="00D11308" w:rsidRDefault="007A5E3E" w:rsidP="007A5E3E">
      <w:pPr>
        <w:pStyle w:val="ListParagraph"/>
        <w:spacing w:after="0" w:line="300" w:lineRule="atLeast"/>
        <w:ind w:left="360"/>
        <w:jc w:val="both"/>
        <w:rPr>
          <w:rFonts w:ascii="Arial" w:hAnsi="Arial" w:cs="Arial"/>
        </w:rPr>
      </w:pPr>
    </w:p>
    <w:p w14:paraId="38B2EE35" w14:textId="758EFB14" w:rsidR="005947E6" w:rsidRPr="00D11308" w:rsidRDefault="005947E6" w:rsidP="00AF7796">
      <w:pPr>
        <w:pStyle w:val="ListParagraph"/>
        <w:numPr>
          <w:ilvl w:val="0"/>
          <w:numId w:val="17"/>
        </w:numPr>
        <w:spacing w:after="0" w:line="300" w:lineRule="atLeast"/>
        <w:jc w:val="both"/>
        <w:rPr>
          <w:rFonts w:ascii="Arial" w:hAnsi="Arial" w:cs="Arial"/>
        </w:rPr>
      </w:pPr>
      <w:r w:rsidRPr="00D11308">
        <w:rPr>
          <w:rFonts w:ascii="Arial" w:hAnsi="Arial" w:cs="Arial"/>
        </w:rPr>
        <w:t xml:space="preserve">Business bank account details and a </w:t>
      </w:r>
      <w:r w:rsidR="00F01010" w:rsidRPr="00A20108">
        <w:rPr>
          <w:rFonts w:ascii="Arial" w:hAnsi="Arial" w:cs="Arial"/>
          <w:b/>
        </w:rPr>
        <w:t>full</w:t>
      </w:r>
      <w:r w:rsidR="00F01010">
        <w:rPr>
          <w:rFonts w:ascii="Arial" w:hAnsi="Arial" w:cs="Arial"/>
        </w:rPr>
        <w:t xml:space="preserve"> </w:t>
      </w:r>
      <w:r w:rsidR="00AF7796" w:rsidRPr="00D11308">
        <w:rPr>
          <w:rFonts w:ascii="Arial" w:hAnsi="Arial" w:cs="Arial"/>
        </w:rPr>
        <w:t xml:space="preserve">business </w:t>
      </w:r>
      <w:r w:rsidRPr="00D11308">
        <w:rPr>
          <w:rFonts w:ascii="Arial" w:hAnsi="Arial" w:cs="Arial"/>
        </w:rPr>
        <w:t>bank statement dated within the last month</w:t>
      </w:r>
      <w:r w:rsidR="00AF7796" w:rsidRPr="00D11308">
        <w:rPr>
          <w:rFonts w:ascii="Arial" w:hAnsi="Arial" w:cs="Arial"/>
        </w:rPr>
        <w:t xml:space="preserve">. </w:t>
      </w:r>
      <w:r w:rsidR="00AF7796" w:rsidRPr="00D11308">
        <w:rPr>
          <w:rFonts w:ascii="Arial" w:hAnsi="Arial" w:cs="Arial"/>
          <w:shd w:val="clear" w:color="auto" w:fill="FFFFFF"/>
        </w:rPr>
        <w:t xml:space="preserve">The business bank statement should clearly show the Account </w:t>
      </w:r>
      <w:r w:rsidR="000E0007" w:rsidRPr="00D11308">
        <w:rPr>
          <w:rFonts w:ascii="Arial" w:hAnsi="Arial" w:cs="Arial"/>
          <w:shd w:val="clear" w:color="auto" w:fill="FFFFFF"/>
        </w:rPr>
        <w:t xml:space="preserve">Holder </w:t>
      </w:r>
      <w:r w:rsidR="00AF7796" w:rsidRPr="00D11308">
        <w:rPr>
          <w:rFonts w:ascii="Arial" w:hAnsi="Arial" w:cs="Arial"/>
          <w:shd w:val="clear" w:color="auto" w:fill="FFFFFF"/>
        </w:rPr>
        <w:t>Name, Account Number and Sort Code</w:t>
      </w:r>
      <w:r w:rsidR="00B2642A" w:rsidRPr="00D11308">
        <w:rPr>
          <w:rFonts w:ascii="Arial" w:hAnsi="Arial" w:cs="Arial"/>
          <w:shd w:val="clear" w:color="auto" w:fill="FFFFFF"/>
        </w:rPr>
        <w:t>, business tr</w:t>
      </w:r>
      <w:bookmarkStart w:id="1" w:name="_GoBack"/>
      <w:bookmarkEnd w:id="1"/>
      <w:r w:rsidR="00B2642A" w:rsidRPr="00D11308">
        <w:rPr>
          <w:rFonts w:ascii="Arial" w:hAnsi="Arial" w:cs="Arial"/>
          <w:shd w:val="clear" w:color="auto" w:fill="FFFFFF"/>
        </w:rPr>
        <w:t>ansactions</w:t>
      </w:r>
      <w:r w:rsidR="00A208AA" w:rsidRPr="00D11308">
        <w:rPr>
          <w:rFonts w:ascii="Arial" w:hAnsi="Arial" w:cs="Arial"/>
          <w:shd w:val="clear" w:color="auto" w:fill="FFFFFF"/>
        </w:rPr>
        <w:t xml:space="preserve"> and name and address of the account holder</w:t>
      </w:r>
      <w:r w:rsidR="0023205D" w:rsidRPr="00D11308">
        <w:rPr>
          <w:rFonts w:ascii="Arial" w:hAnsi="Arial" w:cs="Arial"/>
          <w:shd w:val="clear" w:color="auto" w:fill="FFFFFF"/>
        </w:rPr>
        <w:t xml:space="preserve"> and financial transactions</w:t>
      </w:r>
      <w:r w:rsidR="00AF7796" w:rsidRPr="00D11308">
        <w:rPr>
          <w:rFonts w:ascii="Arial" w:hAnsi="Arial" w:cs="Arial"/>
          <w:shd w:val="clear" w:color="auto" w:fill="FFFFFF"/>
        </w:rPr>
        <w:t>. If you are self-employed/ sole trader you can provide details of a personal bank account and statement provided this is the account you use for your business/trading activity.</w:t>
      </w:r>
    </w:p>
    <w:p w14:paraId="16E88668" w14:textId="43ACDC1B" w:rsidR="005947E6" w:rsidRDefault="005947E6" w:rsidP="00472A30">
      <w:pPr>
        <w:spacing w:after="0" w:line="300" w:lineRule="atLeast"/>
        <w:jc w:val="both"/>
        <w:rPr>
          <w:rFonts w:ascii="Arial" w:hAnsi="Arial" w:cs="Arial"/>
        </w:rPr>
      </w:pPr>
    </w:p>
    <w:p w14:paraId="5984BE17" w14:textId="1912AEAB" w:rsidR="009719EF" w:rsidRDefault="009719EF" w:rsidP="00472A30">
      <w:pPr>
        <w:spacing w:after="0" w:line="300" w:lineRule="atLeast"/>
        <w:jc w:val="both"/>
        <w:rPr>
          <w:rFonts w:ascii="Arial" w:hAnsi="Arial" w:cs="Arial"/>
        </w:rPr>
      </w:pPr>
      <w:r>
        <w:rPr>
          <w:rFonts w:ascii="Arial" w:hAnsi="Arial" w:cs="Arial"/>
        </w:rPr>
        <w:t xml:space="preserve">It is the applicant’s responsibility to complete the application form and </w:t>
      </w:r>
      <w:r w:rsidR="00794CB1">
        <w:rPr>
          <w:rFonts w:ascii="Arial" w:hAnsi="Arial" w:cs="Arial"/>
        </w:rPr>
        <w:t xml:space="preserve">provide </w:t>
      </w:r>
      <w:r>
        <w:rPr>
          <w:rFonts w:ascii="Arial" w:hAnsi="Arial" w:cs="Arial"/>
        </w:rPr>
        <w:t xml:space="preserve">the required evidence, and we will not be able to chase individual businesses for supporting information if it is not included in the original application.  </w:t>
      </w:r>
      <w:r>
        <w:rPr>
          <w:rFonts w:ascii="Arial" w:eastAsia="Times New Roman" w:hAnsi="Arial" w:cs="Arial"/>
          <w:b/>
          <w:bCs/>
          <w:lang w:eastAsia="en-GB"/>
        </w:rPr>
        <w:t>Incomplete applications will not be appraised and may be rejected</w:t>
      </w:r>
      <w:r>
        <w:rPr>
          <w:rFonts w:ascii="Arial" w:eastAsia="Times New Roman" w:hAnsi="Arial" w:cs="Arial"/>
          <w:lang w:eastAsia="en-GB"/>
        </w:rPr>
        <w:t>.</w:t>
      </w:r>
    </w:p>
    <w:p w14:paraId="3EB3DA5A" w14:textId="77777777" w:rsidR="009A2532" w:rsidRDefault="009A2532" w:rsidP="00472A30">
      <w:pPr>
        <w:spacing w:after="0" w:line="300" w:lineRule="atLeast"/>
        <w:jc w:val="both"/>
        <w:rPr>
          <w:rFonts w:ascii="Arial" w:hAnsi="Arial" w:cs="Arial"/>
        </w:rPr>
      </w:pPr>
    </w:p>
    <w:p w14:paraId="5B0385A1" w14:textId="5B2D3E6E" w:rsidR="00472A30" w:rsidRPr="006432B0" w:rsidRDefault="00472A30" w:rsidP="00472A30">
      <w:pPr>
        <w:spacing w:after="0" w:line="300" w:lineRule="atLeast"/>
        <w:jc w:val="both"/>
        <w:rPr>
          <w:rFonts w:ascii="Arial" w:hAnsi="Arial" w:cs="Arial"/>
          <w:b/>
        </w:rPr>
      </w:pPr>
      <w:r w:rsidRPr="006432B0">
        <w:rPr>
          <w:rFonts w:ascii="Arial" w:hAnsi="Arial" w:cs="Arial"/>
          <w:b/>
        </w:rPr>
        <w:t>Please read the</w:t>
      </w:r>
      <w:r w:rsidR="00260BE3" w:rsidRPr="006432B0">
        <w:rPr>
          <w:rFonts w:ascii="Arial" w:hAnsi="Arial" w:cs="Arial"/>
          <w:b/>
        </w:rPr>
        <w:t xml:space="preserve"> accompanying</w:t>
      </w:r>
      <w:r w:rsidRPr="006432B0">
        <w:rPr>
          <w:rFonts w:ascii="Arial" w:hAnsi="Arial" w:cs="Arial"/>
          <w:b/>
        </w:rPr>
        <w:t xml:space="preserve"> Terms and Conditions and Privacy Notice </w:t>
      </w:r>
      <w:r w:rsidR="00260BE3" w:rsidRPr="006432B0">
        <w:rPr>
          <w:rFonts w:ascii="Arial" w:hAnsi="Arial" w:cs="Arial"/>
          <w:b/>
        </w:rPr>
        <w:t xml:space="preserve">for this scheme </w:t>
      </w:r>
      <w:r w:rsidRPr="006432B0">
        <w:rPr>
          <w:rFonts w:ascii="Arial" w:hAnsi="Arial" w:cs="Arial"/>
          <w:b/>
        </w:rPr>
        <w:t xml:space="preserve">before completing the </w:t>
      </w:r>
      <w:r w:rsidR="0025510D" w:rsidRPr="006432B0">
        <w:rPr>
          <w:rFonts w:ascii="Arial" w:hAnsi="Arial" w:cs="Arial"/>
          <w:b/>
        </w:rPr>
        <w:t>application</w:t>
      </w:r>
      <w:r w:rsidRPr="006432B0">
        <w:rPr>
          <w:rFonts w:ascii="Arial" w:hAnsi="Arial" w:cs="Arial"/>
          <w:b/>
        </w:rPr>
        <w:t xml:space="preserve"> form.</w:t>
      </w:r>
    </w:p>
    <w:p w14:paraId="71C0EF94" w14:textId="11B3F701" w:rsidR="00F76FA8" w:rsidRDefault="00F76FA8" w:rsidP="00472A30">
      <w:pPr>
        <w:spacing w:after="0" w:line="300" w:lineRule="atLeast"/>
        <w:jc w:val="both"/>
        <w:rPr>
          <w:rFonts w:ascii="Arial" w:hAnsi="Arial" w:cs="Arial"/>
        </w:rPr>
      </w:pPr>
    </w:p>
    <w:p w14:paraId="183E3259" w14:textId="251E2FD7" w:rsidR="0025510D" w:rsidRDefault="0025510D" w:rsidP="00472A30">
      <w:pPr>
        <w:spacing w:after="0" w:line="300" w:lineRule="atLeast"/>
        <w:jc w:val="both"/>
        <w:rPr>
          <w:rFonts w:ascii="Arial" w:hAnsi="Arial" w:cs="Arial"/>
        </w:rPr>
      </w:pPr>
    </w:p>
    <w:p w14:paraId="121E04BA" w14:textId="77777777" w:rsidR="0025510D" w:rsidRPr="006E6983" w:rsidRDefault="0025510D" w:rsidP="00472A30">
      <w:pPr>
        <w:spacing w:after="0" w:line="300" w:lineRule="atLeast"/>
        <w:jc w:val="both"/>
        <w:rPr>
          <w:rFonts w:ascii="Arial" w:hAnsi="Arial" w:cs="Arial"/>
        </w:rPr>
      </w:pPr>
    </w:p>
    <w:p w14:paraId="1F87493D" w14:textId="77777777" w:rsidR="00AE3732" w:rsidRDefault="00AE3732"/>
    <w:sectPr w:rsidR="00AE37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5EF9"/>
    <w:multiLevelType w:val="hybridMultilevel"/>
    <w:tmpl w:val="6AFEF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C912A0"/>
    <w:multiLevelType w:val="multilevel"/>
    <w:tmpl w:val="B58070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9A945C1"/>
    <w:multiLevelType w:val="multilevel"/>
    <w:tmpl w:val="795E9F96"/>
    <w:lvl w:ilvl="0">
      <w:start w:val="1"/>
      <w:numFmt w:val="bullet"/>
      <w:lvlText w:val=""/>
      <w:lvlJc w:val="left"/>
      <w:pPr>
        <w:tabs>
          <w:tab w:val="num" w:pos="1287"/>
        </w:tabs>
        <w:ind w:left="1287" w:hanging="360"/>
      </w:pPr>
      <w:rPr>
        <w:rFonts w:ascii="Symbol" w:hAnsi="Symbol" w:hint="default"/>
        <w:sz w:val="20"/>
      </w:rPr>
    </w:lvl>
    <w:lvl w:ilvl="1" w:tentative="1">
      <w:start w:val="1"/>
      <w:numFmt w:val="bullet"/>
      <w:lvlText w:val="o"/>
      <w:lvlJc w:val="left"/>
      <w:pPr>
        <w:tabs>
          <w:tab w:val="num" w:pos="2007"/>
        </w:tabs>
        <w:ind w:left="2007" w:hanging="360"/>
      </w:pPr>
      <w:rPr>
        <w:rFonts w:ascii="Courier New" w:hAnsi="Courier New" w:hint="default"/>
        <w:sz w:val="20"/>
      </w:rPr>
    </w:lvl>
    <w:lvl w:ilvl="2" w:tentative="1">
      <w:start w:val="1"/>
      <w:numFmt w:val="bullet"/>
      <w:lvlText w:val=""/>
      <w:lvlJc w:val="left"/>
      <w:pPr>
        <w:tabs>
          <w:tab w:val="num" w:pos="2727"/>
        </w:tabs>
        <w:ind w:left="2727" w:hanging="360"/>
      </w:pPr>
      <w:rPr>
        <w:rFonts w:ascii="Wingdings" w:hAnsi="Wingdings" w:hint="default"/>
        <w:sz w:val="20"/>
      </w:rPr>
    </w:lvl>
    <w:lvl w:ilvl="3" w:tentative="1">
      <w:start w:val="1"/>
      <w:numFmt w:val="bullet"/>
      <w:lvlText w:val=""/>
      <w:lvlJc w:val="left"/>
      <w:pPr>
        <w:tabs>
          <w:tab w:val="num" w:pos="3447"/>
        </w:tabs>
        <w:ind w:left="3447" w:hanging="360"/>
      </w:pPr>
      <w:rPr>
        <w:rFonts w:ascii="Wingdings" w:hAnsi="Wingdings" w:hint="default"/>
        <w:sz w:val="20"/>
      </w:rPr>
    </w:lvl>
    <w:lvl w:ilvl="4" w:tentative="1">
      <w:start w:val="1"/>
      <w:numFmt w:val="bullet"/>
      <w:lvlText w:val=""/>
      <w:lvlJc w:val="left"/>
      <w:pPr>
        <w:tabs>
          <w:tab w:val="num" w:pos="4167"/>
        </w:tabs>
        <w:ind w:left="4167" w:hanging="360"/>
      </w:pPr>
      <w:rPr>
        <w:rFonts w:ascii="Wingdings" w:hAnsi="Wingdings" w:hint="default"/>
        <w:sz w:val="20"/>
      </w:rPr>
    </w:lvl>
    <w:lvl w:ilvl="5" w:tentative="1">
      <w:start w:val="1"/>
      <w:numFmt w:val="bullet"/>
      <w:lvlText w:val=""/>
      <w:lvlJc w:val="left"/>
      <w:pPr>
        <w:tabs>
          <w:tab w:val="num" w:pos="4887"/>
        </w:tabs>
        <w:ind w:left="4887" w:hanging="360"/>
      </w:pPr>
      <w:rPr>
        <w:rFonts w:ascii="Wingdings" w:hAnsi="Wingdings" w:hint="default"/>
        <w:sz w:val="20"/>
      </w:rPr>
    </w:lvl>
    <w:lvl w:ilvl="6" w:tentative="1">
      <w:start w:val="1"/>
      <w:numFmt w:val="bullet"/>
      <w:lvlText w:val=""/>
      <w:lvlJc w:val="left"/>
      <w:pPr>
        <w:tabs>
          <w:tab w:val="num" w:pos="5607"/>
        </w:tabs>
        <w:ind w:left="5607" w:hanging="360"/>
      </w:pPr>
      <w:rPr>
        <w:rFonts w:ascii="Wingdings" w:hAnsi="Wingdings" w:hint="default"/>
        <w:sz w:val="20"/>
      </w:rPr>
    </w:lvl>
    <w:lvl w:ilvl="7" w:tentative="1">
      <w:start w:val="1"/>
      <w:numFmt w:val="bullet"/>
      <w:lvlText w:val=""/>
      <w:lvlJc w:val="left"/>
      <w:pPr>
        <w:tabs>
          <w:tab w:val="num" w:pos="6327"/>
        </w:tabs>
        <w:ind w:left="6327" w:hanging="360"/>
      </w:pPr>
      <w:rPr>
        <w:rFonts w:ascii="Wingdings" w:hAnsi="Wingdings" w:hint="default"/>
        <w:sz w:val="20"/>
      </w:rPr>
    </w:lvl>
    <w:lvl w:ilvl="8" w:tentative="1">
      <w:start w:val="1"/>
      <w:numFmt w:val="bullet"/>
      <w:lvlText w:val=""/>
      <w:lvlJc w:val="left"/>
      <w:pPr>
        <w:tabs>
          <w:tab w:val="num" w:pos="7047"/>
        </w:tabs>
        <w:ind w:left="7047" w:hanging="360"/>
      </w:pPr>
      <w:rPr>
        <w:rFonts w:ascii="Wingdings" w:hAnsi="Wingdings" w:hint="default"/>
        <w:sz w:val="20"/>
      </w:rPr>
    </w:lvl>
  </w:abstractNum>
  <w:abstractNum w:abstractNumId="3" w15:restartNumberingAfterBreak="0">
    <w:nsid w:val="11D95E21"/>
    <w:multiLevelType w:val="hybridMultilevel"/>
    <w:tmpl w:val="D56AC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FC0778"/>
    <w:multiLevelType w:val="multilevel"/>
    <w:tmpl w:val="730E4812"/>
    <w:lvl w:ilvl="0">
      <w:start w:val="1"/>
      <w:numFmt w:val="lowerLetter"/>
      <w:lvlText w:val="%1."/>
      <w:lvlJc w:val="left"/>
      <w:pPr>
        <w:tabs>
          <w:tab w:val="num" w:pos="720"/>
        </w:tabs>
        <w:ind w:left="720" w:hanging="360"/>
      </w:pPr>
    </w:lvl>
    <w:lvl w:ilvl="1">
      <w:start w:val="4"/>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7DC4D43"/>
    <w:multiLevelType w:val="multilevel"/>
    <w:tmpl w:val="B580708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B807FDC"/>
    <w:multiLevelType w:val="multilevel"/>
    <w:tmpl w:val="B58070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B895380"/>
    <w:multiLevelType w:val="hybridMultilevel"/>
    <w:tmpl w:val="310E42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0D112F"/>
    <w:multiLevelType w:val="hybridMultilevel"/>
    <w:tmpl w:val="EBDE539E"/>
    <w:lvl w:ilvl="0" w:tplc="08090001">
      <w:start w:val="1"/>
      <w:numFmt w:val="bullet"/>
      <w:lvlText w:val=""/>
      <w:lvlJc w:val="left"/>
      <w:pPr>
        <w:ind w:left="153" w:hanging="360"/>
      </w:pPr>
      <w:rPr>
        <w:rFonts w:ascii="Symbol" w:hAnsi="Symbol"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4615467A"/>
    <w:multiLevelType w:val="multilevel"/>
    <w:tmpl w:val="730E4812"/>
    <w:lvl w:ilvl="0">
      <w:start w:val="1"/>
      <w:numFmt w:val="lowerLetter"/>
      <w:lvlText w:val="%1."/>
      <w:lvlJc w:val="left"/>
      <w:pPr>
        <w:tabs>
          <w:tab w:val="num" w:pos="720"/>
        </w:tabs>
        <w:ind w:left="720" w:hanging="360"/>
      </w:pPr>
    </w:lvl>
    <w:lvl w:ilvl="1">
      <w:start w:val="4"/>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72F22A2"/>
    <w:multiLevelType w:val="hybridMultilevel"/>
    <w:tmpl w:val="D5BAF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7D229C"/>
    <w:multiLevelType w:val="hybridMultilevel"/>
    <w:tmpl w:val="C2026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AB6817"/>
    <w:multiLevelType w:val="hybridMultilevel"/>
    <w:tmpl w:val="C76868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2FE1D1A"/>
    <w:multiLevelType w:val="hybridMultilevel"/>
    <w:tmpl w:val="47C4A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266783"/>
    <w:multiLevelType w:val="multilevel"/>
    <w:tmpl w:val="795E9F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6550716D"/>
    <w:multiLevelType w:val="hybridMultilevel"/>
    <w:tmpl w:val="4BF671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AB02C9A"/>
    <w:multiLevelType w:val="hybridMultilevel"/>
    <w:tmpl w:val="8D2414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8911C3B"/>
    <w:multiLevelType w:val="hybridMultilevel"/>
    <w:tmpl w:val="68142B2E"/>
    <w:lvl w:ilvl="0" w:tplc="D91CBD8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2"/>
  </w:num>
  <w:num w:numId="4">
    <w:abstractNumId w:val="5"/>
  </w:num>
  <w:num w:numId="5">
    <w:abstractNumId w:val="14"/>
  </w:num>
  <w:num w:numId="6">
    <w:abstractNumId w:val="3"/>
  </w:num>
  <w:num w:numId="7">
    <w:abstractNumId w:val="12"/>
  </w:num>
  <w:num w:numId="8">
    <w:abstractNumId w:val="6"/>
  </w:num>
  <w:num w:numId="9">
    <w:abstractNumId w:val="8"/>
  </w:num>
  <w:num w:numId="10">
    <w:abstractNumId w:val="13"/>
  </w:num>
  <w:num w:numId="11">
    <w:abstractNumId w:val="15"/>
  </w:num>
  <w:num w:numId="12">
    <w:abstractNumId w:val="17"/>
  </w:num>
  <w:num w:numId="13">
    <w:abstractNumId w:val="16"/>
  </w:num>
  <w:num w:numId="14">
    <w:abstractNumId w:val="1"/>
  </w:num>
  <w:num w:numId="15">
    <w:abstractNumId w:val="7"/>
  </w:num>
  <w:num w:numId="16">
    <w:abstractNumId w:val="10"/>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732"/>
    <w:rsid w:val="00047E85"/>
    <w:rsid w:val="000E0007"/>
    <w:rsid w:val="0010032D"/>
    <w:rsid w:val="00156006"/>
    <w:rsid w:val="0019617A"/>
    <w:rsid w:val="001A42B2"/>
    <w:rsid w:val="001A6F1D"/>
    <w:rsid w:val="001B3F37"/>
    <w:rsid w:val="001C5D97"/>
    <w:rsid w:val="001F02F4"/>
    <w:rsid w:val="00201904"/>
    <w:rsid w:val="0023205D"/>
    <w:rsid w:val="0025510D"/>
    <w:rsid w:val="00260BE3"/>
    <w:rsid w:val="00270F22"/>
    <w:rsid w:val="00283911"/>
    <w:rsid w:val="002E58C7"/>
    <w:rsid w:val="002F2173"/>
    <w:rsid w:val="002F60EB"/>
    <w:rsid w:val="00315476"/>
    <w:rsid w:val="003344DE"/>
    <w:rsid w:val="00343610"/>
    <w:rsid w:val="00346682"/>
    <w:rsid w:val="003E02CB"/>
    <w:rsid w:val="00413539"/>
    <w:rsid w:val="00436260"/>
    <w:rsid w:val="00464EA7"/>
    <w:rsid w:val="00466B86"/>
    <w:rsid w:val="004728CF"/>
    <w:rsid w:val="00472A30"/>
    <w:rsid w:val="00491400"/>
    <w:rsid w:val="004A0493"/>
    <w:rsid w:val="004A6791"/>
    <w:rsid w:val="005041CA"/>
    <w:rsid w:val="00536C97"/>
    <w:rsid w:val="00541538"/>
    <w:rsid w:val="00570190"/>
    <w:rsid w:val="005947E6"/>
    <w:rsid w:val="005B2E28"/>
    <w:rsid w:val="005D3E2F"/>
    <w:rsid w:val="00601836"/>
    <w:rsid w:val="006432B0"/>
    <w:rsid w:val="00650478"/>
    <w:rsid w:val="006876A7"/>
    <w:rsid w:val="006C1807"/>
    <w:rsid w:val="006D2316"/>
    <w:rsid w:val="006E18E1"/>
    <w:rsid w:val="00717B5A"/>
    <w:rsid w:val="00731DCE"/>
    <w:rsid w:val="00750717"/>
    <w:rsid w:val="00794CB1"/>
    <w:rsid w:val="007A5E3E"/>
    <w:rsid w:val="007D31D1"/>
    <w:rsid w:val="007F4A1F"/>
    <w:rsid w:val="00804645"/>
    <w:rsid w:val="00820CE0"/>
    <w:rsid w:val="00843963"/>
    <w:rsid w:val="00867F2B"/>
    <w:rsid w:val="00874979"/>
    <w:rsid w:val="00883DCA"/>
    <w:rsid w:val="008B050D"/>
    <w:rsid w:val="00931985"/>
    <w:rsid w:val="00947E0F"/>
    <w:rsid w:val="009719EF"/>
    <w:rsid w:val="00991159"/>
    <w:rsid w:val="009954F7"/>
    <w:rsid w:val="009A04B1"/>
    <w:rsid w:val="009A2532"/>
    <w:rsid w:val="009A258A"/>
    <w:rsid w:val="009A5C00"/>
    <w:rsid w:val="009B5EE1"/>
    <w:rsid w:val="009B7027"/>
    <w:rsid w:val="009C3CAD"/>
    <w:rsid w:val="00A0083C"/>
    <w:rsid w:val="00A20108"/>
    <w:rsid w:val="00A208AA"/>
    <w:rsid w:val="00A214C8"/>
    <w:rsid w:val="00A24B0D"/>
    <w:rsid w:val="00A5155B"/>
    <w:rsid w:val="00A70A1B"/>
    <w:rsid w:val="00AB30DC"/>
    <w:rsid w:val="00AE3732"/>
    <w:rsid w:val="00AF7796"/>
    <w:rsid w:val="00B2642A"/>
    <w:rsid w:val="00B2657A"/>
    <w:rsid w:val="00B6652E"/>
    <w:rsid w:val="00B72C50"/>
    <w:rsid w:val="00BB2107"/>
    <w:rsid w:val="00BD1F2A"/>
    <w:rsid w:val="00BF3C4C"/>
    <w:rsid w:val="00C46985"/>
    <w:rsid w:val="00C62554"/>
    <w:rsid w:val="00C91381"/>
    <w:rsid w:val="00CA58AF"/>
    <w:rsid w:val="00D06DAB"/>
    <w:rsid w:val="00D11308"/>
    <w:rsid w:val="00D601D8"/>
    <w:rsid w:val="00D602E0"/>
    <w:rsid w:val="00D62C93"/>
    <w:rsid w:val="00D668EE"/>
    <w:rsid w:val="00D8694A"/>
    <w:rsid w:val="00D91671"/>
    <w:rsid w:val="00DA0BC4"/>
    <w:rsid w:val="00DA19A1"/>
    <w:rsid w:val="00DB1998"/>
    <w:rsid w:val="00DE4FB3"/>
    <w:rsid w:val="00E24F60"/>
    <w:rsid w:val="00E26EEF"/>
    <w:rsid w:val="00E526E3"/>
    <w:rsid w:val="00E60655"/>
    <w:rsid w:val="00E60D66"/>
    <w:rsid w:val="00E628F5"/>
    <w:rsid w:val="00E75B09"/>
    <w:rsid w:val="00E83AD3"/>
    <w:rsid w:val="00ED06C1"/>
    <w:rsid w:val="00ED4116"/>
    <w:rsid w:val="00ED6535"/>
    <w:rsid w:val="00EF5A86"/>
    <w:rsid w:val="00F01010"/>
    <w:rsid w:val="00F279D8"/>
    <w:rsid w:val="00F31486"/>
    <w:rsid w:val="00F432F0"/>
    <w:rsid w:val="00F76FA8"/>
    <w:rsid w:val="00FB56E0"/>
    <w:rsid w:val="00FF0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6C632"/>
  <w15:chartTrackingRefBased/>
  <w15:docId w15:val="{CF6DA924-7F05-4C70-AB73-A2E620F3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73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732"/>
    <w:pPr>
      <w:spacing w:line="259" w:lineRule="auto"/>
      <w:ind w:left="720"/>
      <w:contextualSpacing/>
    </w:pPr>
  </w:style>
  <w:style w:type="paragraph" w:styleId="NormalWeb">
    <w:name w:val="Normal (Web)"/>
    <w:basedOn w:val="Normal"/>
    <w:uiPriority w:val="99"/>
    <w:unhideWhenUsed/>
    <w:rsid w:val="00472A30"/>
    <w:pPr>
      <w:spacing w:after="36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255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F7796"/>
    <w:rPr>
      <w:b/>
      <w:bCs/>
    </w:rPr>
  </w:style>
  <w:style w:type="character" w:styleId="CommentReference">
    <w:name w:val="annotation reference"/>
    <w:basedOn w:val="DefaultParagraphFont"/>
    <w:uiPriority w:val="99"/>
    <w:semiHidden/>
    <w:unhideWhenUsed/>
    <w:rsid w:val="00E526E3"/>
    <w:rPr>
      <w:sz w:val="16"/>
      <w:szCs w:val="16"/>
    </w:rPr>
  </w:style>
  <w:style w:type="paragraph" w:styleId="CommentText">
    <w:name w:val="annotation text"/>
    <w:basedOn w:val="Normal"/>
    <w:link w:val="CommentTextChar"/>
    <w:uiPriority w:val="99"/>
    <w:unhideWhenUsed/>
    <w:rsid w:val="00E526E3"/>
    <w:pPr>
      <w:spacing w:line="240" w:lineRule="auto"/>
    </w:pPr>
    <w:rPr>
      <w:sz w:val="20"/>
      <w:szCs w:val="20"/>
    </w:rPr>
  </w:style>
  <w:style w:type="character" w:customStyle="1" w:styleId="CommentTextChar">
    <w:name w:val="Comment Text Char"/>
    <w:basedOn w:val="DefaultParagraphFont"/>
    <w:link w:val="CommentText"/>
    <w:uiPriority w:val="99"/>
    <w:rsid w:val="00E526E3"/>
    <w:rPr>
      <w:sz w:val="20"/>
      <w:szCs w:val="20"/>
    </w:rPr>
  </w:style>
  <w:style w:type="paragraph" w:styleId="CommentSubject">
    <w:name w:val="annotation subject"/>
    <w:basedOn w:val="CommentText"/>
    <w:next w:val="CommentText"/>
    <w:link w:val="CommentSubjectChar"/>
    <w:uiPriority w:val="99"/>
    <w:semiHidden/>
    <w:unhideWhenUsed/>
    <w:rsid w:val="00E526E3"/>
    <w:rPr>
      <w:b/>
      <w:bCs/>
    </w:rPr>
  </w:style>
  <w:style w:type="character" w:customStyle="1" w:styleId="CommentSubjectChar">
    <w:name w:val="Comment Subject Char"/>
    <w:basedOn w:val="CommentTextChar"/>
    <w:link w:val="CommentSubject"/>
    <w:uiPriority w:val="99"/>
    <w:semiHidden/>
    <w:rsid w:val="00E526E3"/>
    <w:rPr>
      <w:b/>
      <w:bCs/>
      <w:sz w:val="20"/>
      <w:szCs w:val="20"/>
    </w:rPr>
  </w:style>
  <w:style w:type="paragraph" w:styleId="BalloonText">
    <w:name w:val="Balloon Text"/>
    <w:basedOn w:val="Normal"/>
    <w:link w:val="BalloonTextChar"/>
    <w:uiPriority w:val="99"/>
    <w:semiHidden/>
    <w:unhideWhenUsed/>
    <w:rsid w:val="006D2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3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93928">
      <w:bodyDiv w:val="1"/>
      <w:marLeft w:val="0"/>
      <w:marRight w:val="0"/>
      <w:marTop w:val="0"/>
      <w:marBottom w:val="0"/>
      <w:divBdr>
        <w:top w:val="none" w:sz="0" w:space="0" w:color="auto"/>
        <w:left w:val="none" w:sz="0" w:space="0" w:color="auto"/>
        <w:bottom w:val="none" w:sz="0" w:space="0" w:color="auto"/>
        <w:right w:val="none" w:sz="0" w:space="0" w:color="auto"/>
      </w:divBdr>
    </w:div>
    <w:div w:id="402802722">
      <w:bodyDiv w:val="1"/>
      <w:marLeft w:val="0"/>
      <w:marRight w:val="0"/>
      <w:marTop w:val="0"/>
      <w:marBottom w:val="0"/>
      <w:divBdr>
        <w:top w:val="none" w:sz="0" w:space="0" w:color="auto"/>
        <w:left w:val="none" w:sz="0" w:space="0" w:color="auto"/>
        <w:bottom w:val="none" w:sz="0" w:space="0" w:color="auto"/>
        <w:right w:val="none" w:sz="0" w:space="0" w:color="auto"/>
      </w:divBdr>
    </w:div>
    <w:div w:id="864833440">
      <w:bodyDiv w:val="1"/>
      <w:marLeft w:val="0"/>
      <w:marRight w:val="0"/>
      <w:marTop w:val="0"/>
      <w:marBottom w:val="0"/>
      <w:divBdr>
        <w:top w:val="none" w:sz="0" w:space="0" w:color="auto"/>
        <w:left w:val="none" w:sz="0" w:space="0" w:color="auto"/>
        <w:bottom w:val="none" w:sz="0" w:space="0" w:color="auto"/>
        <w:right w:val="none" w:sz="0" w:space="0" w:color="auto"/>
      </w:divBdr>
      <w:divsChild>
        <w:div w:id="1920019794">
          <w:marLeft w:val="0"/>
          <w:marRight w:val="0"/>
          <w:marTop w:val="0"/>
          <w:marBottom w:val="0"/>
          <w:divBdr>
            <w:top w:val="none" w:sz="0" w:space="0" w:color="auto"/>
            <w:left w:val="none" w:sz="0" w:space="0" w:color="auto"/>
            <w:bottom w:val="none" w:sz="0" w:space="0" w:color="auto"/>
            <w:right w:val="none" w:sz="0" w:space="0" w:color="auto"/>
          </w:divBdr>
          <w:divsChild>
            <w:div w:id="1154106826">
              <w:marLeft w:val="0"/>
              <w:marRight w:val="0"/>
              <w:marTop w:val="0"/>
              <w:marBottom w:val="0"/>
              <w:divBdr>
                <w:top w:val="none" w:sz="0" w:space="0" w:color="auto"/>
                <w:left w:val="none" w:sz="0" w:space="0" w:color="auto"/>
                <w:bottom w:val="none" w:sz="0" w:space="0" w:color="auto"/>
                <w:right w:val="none" w:sz="0" w:space="0" w:color="auto"/>
              </w:divBdr>
              <w:divsChild>
                <w:div w:id="527109900">
                  <w:marLeft w:val="0"/>
                  <w:marRight w:val="0"/>
                  <w:marTop w:val="0"/>
                  <w:marBottom w:val="360"/>
                  <w:divBdr>
                    <w:top w:val="none" w:sz="0" w:space="0" w:color="auto"/>
                    <w:left w:val="none" w:sz="0" w:space="0" w:color="auto"/>
                    <w:bottom w:val="none" w:sz="0" w:space="0" w:color="auto"/>
                    <w:right w:val="none" w:sz="0" w:space="0" w:color="auto"/>
                  </w:divBdr>
                  <w:divsChild>
                    <w:div w:id="764110192">
                      <w:marLeft w:val="0"/>
                      <w:marRight w:val="0"/>
                      <w:marTop w:val="0"/>
                      <w:marBottom w:val="0"/>
                      <w:divBdr>
                        <w:top w:val="none" w:sz="0" w:space="0" w:color="auto"/>
                        <w:left w:val="none" w:sz="0" w:space="0" w:color="auto"/>
                        <w:bottom w:val="none" w:sz="0" w:space="0" w:color="auto"/>
                        <w:right w:val="none" w:sz="0" w:space="0" w:color="auto"/>
                      </w:divBdr>
                      <w:divsChild>
                        <w:div w:id="497305810">
                          <w:marLeft w:val="0"/>
                          <w:marRight w:val="0"/>
                          <w:marTop w:val="0"/>
                          <w:marBottom w:val="0"/>
                          <w:divBdr>
                            <w:top w:val="none" w:sz="0" w:space="0" w:color="auto"/>
                            <w:left w:val="none" w:sz="0" w:space="0" w:color="auto"/>
                            <w:bottom w:val="none" w:sz="0" w:space="0" w:color="auto"/>
                            <w:right w:val="none" w:sz="0" w:space="0" w:color="auto"/>
                          </w:divBdr>
                          <w:divsChild>
                            <w:div w:id="20623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8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C9F54BC0BC6E4BB46DB6255ECE8F0C" ma:contentTypeVersion="13" ma:contentTypeDescription="Create a new document." ma:contentTypeScope="" ma:versionID="85f64e897a959f7e2e378723ccc62c33">
  <xsd:schema xmlns:xsd="http://www.w3.org/2001/XMLSchema" xmlns:xs="http://www.w3.org/2001/XMLSchema" xmlns:p="http://schemas.microsoft.com/office/2006/metadata/properties" xmlns:ns3="5bae2847-5b52-48fe-88f3-3b8d4f245106" xmlns:ns4="05e5f6b2-6a0a-4a80-88c1-99655ef352e2" targetNamespace="http://schemas.microsoft.com/office/2006/metadata/properties" ma:root="true" ma:fieldsID="93e90b83104fdfe01caf6ce8ede384f2" ns3:_="" ns4:_="">
    <xsd:import namespace="5bae2847-5b52-48fe-88f3-3b8d4f245106"/>
    <xsd:import namespace="05e5f6b2-6a0a-4a80-88c1-99655ef352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e2847-5b52-48fe-88f3-3b8d4f245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e5f6b2-6a0a-4a80-88c1-99655ef352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76F3E2-FCA2-43A6-903D-80B78D0239D8}">
  <ds:schemaRefs>
    <ds:schemaRef ds:uri="http://schemas.microsoft.com/sharepoint/v3/contenttype/forms"/>
  </ds:schemaRefs>
</ds:datastoreItem>
</file>

<file path=customXml/itemProps2.xml><?xml version="1.0" encoding="utf-8"?>
<ds:datastoreItem xmlns:ds="http://schemas.openxmlformats.org/officeDocument/2006/customXml" ds:itemID="{87D04885-0DB4-43E9-98F4-1C4614DA5DFC}">
  <ds:schemaRefs>
    <ds:schemaRef ds:uri="05e5f6b2-6a0a-4a80-88c1-99655ef352e2"/>
    <ds:schemaRef ds:uri="http://schemas.microsoft.com/office/infopath/2007/PartnerControls"/>
    <ds:schemaRef ds:uri="http://purl.org/dc/terms/"/>
    <ds:schemaRef ds:uri="http://schemas.microsoft.com/office/2006/documentManagement/types"/>
    <ds:schemaRef ds:uri="5bae2847-5b52-48fe-88f3-3b8d4f245106"/>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80AD0B3-461B-4A96-A62B-DE91FD9F2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e2847-5b52-48fe-88f3-3b8d4f245106"/>
    <ds:schemaRef ds:uri="05e5f6b2-6a0a-4a80-88c1-99655ef35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1887</Words>
  <Characters>10759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Stephen</dc:creator>
  <cp:keywords/>
  <dc:description/>
  <cp:lastModifiedBy>Bridie Finnan</cp:lastModifiedBy>
  <cp:revision>2</cp:revision>
  <dcterms:created xsi:type="dcterms:W3CDTF">2021-05-06T10:34:00Z</dcterms:created>
  <dcterms:modified xsi:type="dcterms:W3CDTF">2021-05-06T10:34:00Z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0x010100B8C9F54BC0BC6E4BB46DB6255ECE8F0C</vt:lpwstr>
  </property>
</Properties>
</file>