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FFB3D" w14:textId="77777777" w:rsidR="00D55359" w:rsidRPr="00DC2C62" w:rsidRDefault="007912DF" w:rsidP="00DC2C62">
      <w:pPr>
        <w:spacing w:after="0"/>
        <w:rPr>
          <w:b/>
        </w:rPr>
      </w:pPr>
      <w:r w:rsidRPr="00DC2C62">
        <w:rPr>
          <w:b/>
        </w:rPr>
        <w:t>Care Home Grants Programme 2021</w:t>
      </w:r>
    </w:p>
    <w:p w14:paraId="4E864833" w14:textId="77777777" w:rsidR="007912DF" w:rsidRDefault="007912DF" w:rsidP="00DC2C62">
      <w:pPr>
        <w:spacing w:after="0"/>
      </w:pPr>
    </w:p>
    <w:p w14:paraId="108C9BBB" w14:textId="77777777" w:rsidR="007912DF" w:rsidRDefault="007912DF" w:rsidP="00DC2C62">
      <w:pPr>
        <w:spacing w:after="0"/>
      </w:pPr>
      <w:r>
        <w:t xml:space="preserve">Dear Provider </w:t>
      </w:r>
    </w:p>
    <w:p w14:paraId="7D3F082E" w14:textId="77777777" w:rsidR="007912DF" w:rsidRDefault="007912DF" w:rsidP="00DC2C62">
      <w:pPr>
        <w:spacing w:after="0"/>
      </w:pPr>
    </w:p>
    <w:p w14:paraId="7629D634" w14:textId="77777777" w:rsidR="007912DF" w:rsidRDefault="007912DF" w:rsidP="00DC2C62">
      <w:pPr>
        <w:spacing w:after="0"/>
      </w:pPr>
      <w:r>
        <w:t>With reference to our recently launched Care Home Grants Programme 2021, please be aware of the following information.</w:t>
      </w:r>
    </w:p>
    <w:p w14:paraId="3E0B6EB8" w14:textId="77777777" w:rsidR="00505DB5" w:rsidRDefault="00505DB5" w:rsidP="00DC2C62">
      <w:pPr>
        <w:spacing w:after="0"/>
      </w:pPr>
    </w:p>
    <w:p w14:paraId="57A35CFD" w14:textId="77777777" w:rsidR="00505DB5" w:rsidRDefault="00505DB5" w:rsidP="00DC2C62">
      <w:pPr>
        <w:spacing w:after="0"/>
      </w:pPr>
      <w:r>
        <w:t xml:space="preserve">The Council is required to comply with State Aid law in relation to any grants provided under this scheme. </w:t>
      </w:r>
    </w:p>
    <w:p w14:paraId="31332F13" w14:textId="77777777" w:rsidR="00DC2C62" w:rsidRDefault="00DC2C62" w:rsidP="00DC2C62">
      <w:pPr>
        <w:spacing w:after="0"/>
      </w:pPr>
    </w:p>
    <w:p w14:paraId="13A1CB97" w14:textId="73BAA01B" w:rsidR="00505DB5" w:rsidRDefault="00505DB5" w:rsidP="00DC2C62">
      <w:pPr>
        <w:spacing w:after="0"/>
      </w:pPr>
      <w:r>
        <w:t xml:space="preserve">In simple terms, </w:t>
      </w:r>
      <w:r w:rsidR="00D461B4">
        <w:t>State Aid can occur where state resources are used to</w:t>
      </w:r>
      <w:r w:rsidR="00DC2C62">
        <w:t xml:space="preserve"> give financial advantages to businesses in a way that could distort competition</w:t>
      </w:r>
      <w:r>
        <w:t xml:space="preserve">. </w:t>
      </w:r>
    </w:p>
    <w:p w14:paraId="410C119C" w14:textId="77777777" w:rsidR="00505DB5" w:rsidRDefault="00505DB5" w:rsidP="00DC2C62">
      <w:pPr>
        <w:spacing w:after="0"/>
      </w:pPr>
    </w:p>
    <w:p w14:paraId="070C5887" w14:textId="52FCCFAB" w:rsidR="00505DB5" w:rsidRDefault="00505DB5" w:rsidP="00DC2C62">
      <w:pPr>
        <w:spacing w:after="0"/>
      </w:pPr>
      <w:r>
        <w:t>There are however certain limited exceptions, including t</w:t>
      </w:r>
      <w:r w:rsidR="002B0B20">
        <w:t xml:space="preserve">he ‘De Minimis’ regulation. This regulation </w:t>
      </w:r>
      <w:r w:rsidR="002B0B20" w:rsidRPr="002B0B20">
        <w:t>allows sm</w:t>
      </w:r>
      <w:r w:rsidR="00664468">
        <w:t xml:space="preserve">all amounts of aid – less than </w:t>
      </w:r>
      <w:r w:rsidR="002B0B20" w:rsidRPr="002B0B20">
        <w:t xml:space="preserve">200,000 </w:t>
      </w:r>
      <w:r w:rsidR="00664468">
        <w:t xml:space="preserve">Euros </w:t>
      </w:r>
      <w:r w:rsidR="002B0B20" w:rsidRPr="002B0B20">
        <w:t>over 3 rolling years – to be given to an undertaking for a wide range of purposes</w:t>
      </w:r>
      <w:r w:rsidR="00990206">
        <w:t>.</w:t>
      </w:r>
    </w:p>
    <w:p w14:paraId="4B229E0F" w14:textId="3019746D" w:rsidR="004D0E34" w:rsidRDefault="00F307AE" w:rsidP="00F307AE">
      <w:pPr>
        <w:spacing w:after="0"/>
      </w:pPr>
      <w:r>
        <w:t xml:space="preserve"> </w:t>
      </w:r>
    </w:p>
    <w:p w14:paraId="220E2574" w14:textId="5823B954" w:rsidR="00990206" w:rsidRDefault="00DC2C62" w:rsidP="00DC2C62">
      <w:pPr>
        <w:spacing w:after="0"/>
      </w:pPr>
      <w:r>
        <w:t>A letter to all providers will be circulated on 4</w:t>
      </w:r>
      <w:r w:rsidRPr="00DC2C62">
        <w:rPr>
          <w:vertAlign w:val="superscript"/>
        </w:rPr>
        <w:t>th</w:t>
      </w:r>
      <w:r>
        <w:t xml:space="preserve"> January </w:t>
      </w:r>
      <w:r w:rsidR="00990206">
        <w:t>which will require</w:t>
      </w:r>
      <w:r>
        <w:t xml:space="preserve"> you confirm that you have not</w:t>
      </w:r>
      <w:r w:rsidR="00635975">
        <w:t xml:space="preserve"> already</w:t>
      </w:r>
      <w:r>
        <w:t xml:space="preserve"> received</w:t>
      </w:r>
      <w:r w:rsidR="00962D2D">
        <w:t xml:space="preserve"> </w:t>
      </w:r>
      <w:r w:rsidR="00AC58D8">
        <w:t>‘De Minimis aid’</w:t>
      </w:r>
      <w:r>
        <w:t xml:space="preserve"> </w:t>
      </w:r>
      <w:r w:rsidR="00664468">
        <w:t>that exceeds the stated 200,00</w:t>
      </w:r>
      <w:r w:rsidR="008042B7">
        <w:t>0</w:t>
      </w:r>
      <w:bookmarkStart w:id="0" w:name="_GoBack"/>
      <w:bookmarkEnd w:id="0"/>
      <w:r w:rsidR="00664468">
        <w:t xml:space="preserve"> E</w:t>
      </w:r>
      <w:r>
        <w:t>uros maximum amount in the last 3 years</w:t>
      </w:r>
      <w:r w:rsidR="00F307AE">
        <w:t xml:space="preserve">. </w:t>
      </w:r>
    </w:p>
    <w:p w14:paraId="37D83356" w14:textId="77777777" w:rsidR="00990206" w:rsidRDefault="00990206" w:rsidP="00DC2C62">
      <w:pPr>
        <w:spacing w:after="0"/>
      </w:pPr>
    </w:p>
    <w:p w14:paraId="6498F9E4" w14:textId="1E80833E" w:rsidR="00F307AE" w:rsidRDefault="00F307AE" w:rsidP="00DC2C62">
      <w:pPr>
        <w:spacing w:after="0"/>
      </w:pPr>
      <w:r>
        <w:t>This letter will be in</w:t>
      </w:r>
      <w:r w:rsidR="00D461B4">
        <w:t xml:space="preserve"> line with</w:t>
      </w:r>
      <w:r>
        <w:t xml:space="preserve"> the format set out at page 75 of the State Aid manual produced by th</w:t>
      </w:r>
      <w:r w:rsidR="00D461B4">
        <w:t>e ‘Department for Business, Innovation and Skill’s, a copy of which can be found at:</w:t>
      </w:r>
    </w:p>
    <w:p w14:paraId="6F7CB99E" w14:textId="77777777" w:rsidR="00635975" w:rsidRDefault="00635975" w:rsidP="00DC2C62">
      <w:pPr>
        <w:spacing w:after="0"/>
      </w:pPr>
    </w:p>
    <w:p w14:paraId="5F918D47" w14:textId="4CBD5BCE" w:rsidR="00635975" w:rsidRDefault="008042B7" w:rsidP="00DC2C62">
      <w:pPr>
        <w:spacing w:after="0"/>
      </w:pPr>
      <w:hyperlink r:id="rId7" w:history="1">
        <w:r w:rsidR="00635975" w:rsidRPr="0077168F">
          <w:rPr>
            <w:rStyle w:val="Hyperlink"/>
          </w:rPr>
          <w:t>https://assets.publishing.service.gov.uk/government/uploads/system/uploads/attachment_data/file/607691/bis-15-148-state-aid-manual-update.pdf</w:t>
        </w:r>
      </w:hyperlink>
    </w:p>
    <w:p w14:paraId="2D2FF3D7" w14:textId="77777777" w:rsidR="00F307AE" w:rsidRDefault="00F307AE" w:rsidP="00DC2C62">
      <w:pPr>
        <w:spacing w:after="0"/>
      </w:pPr>
    </w:p>
    <w:p w14:paraId="29B7CF99" w14:textId="318B4A59" w:rsidR="00DC2C62" w:rsidRDefault="00D461B4" w:rsidP="00DC2C62">
      <w:pPr>
        <w:spacing w:after="0"/>
      </w:pPr>
      <w:r>
        <w:t>You will be required to return your</w:t>
      </w:r>
      <w:r w:rsidR="00DC2C62">
        <w:t xml:space="preserve"> declaration along with your completed application form to: </w:t>
      </w:r>
    </w:p>
    <w:p w14:paraId="0BA3F0AF" w14:textId="77777777" w:rsidR="00DC2C62" w:rsidRDefault="00DC2C62" w:rsidP="00DC2C62">
      <w:pPr>
        <w:spacing w:after="0"/>
      </w:pPr>
    </w:p>
    <w:p w14:paraId="2B5523B8" w14:textId="77777777" w:rsidR="00DC2C62" w:rsidRDefault="008042B7" w:rsidP="00DC2C62">
      <w:pPr>
        <w:spacing w:after="0"/>
      </w:pPr>
      <w:hyperlink r:id="rId8" w:history="1">
        <w:r w:rsidR="00DC2C62" w:rsidRPr="004C272C">
          <w:rPr>
            <w:rStyle w:val="Hyperlink"/>
          </w:rPr>
          <w:t>diane.clayton@sefton.gov.uk</w:t>
        </w:r>
      </w:hyperlink>
      <w:r w:rsidR="00DC2C62">
        <w:t xml:space="preserve">  or </w:t>
      </w:r>
      <w:hyperlink r:id="rId9" w:history="1">
        <w:r w:rsidR="00DC2C62" w:rsidRPr="004C272C">
          <w:rPr>
            <w:rStyle w:val="Hyperlink"/>
          </w:rPr>
          <w:t>ben.malone@sefton.gov.uk</w:t>
        </w:r>
      </w:hyperlink>
      <w:r w:rsidR="00DC2C62">
        <w:t xml:space="preserve"> </w:t>
      </w:r>
    </w:p>
    <w:p w14:paraId="7C4821E2" w14:textId="77777777" w:rsidR="00352D9A" w:rsidRDefault="00352D9A" w:rsidP="00DC2C62">
      <w:pPr>
        <w:spacing w:after="0"/>
      </w:pPr>
    </w:p>
    <w:p w14:paraId="7648C559" w14:textId="77777777" w:rsidR="00352D9A" w:rsidRDefault="00352D9A" w:rsidP="00DC2C62">
      <w:pPr>
        <w:spacing w:after="0"/>
      </w:pPr>
      <w:r>
        <w:t>(Please note some of you may have done something similar regarding Infection Control Fund applications so may already be aware of this but because this funding was COVID related the minimum amount was higher at 800,000 euros).</w:t>
      </w:r>
    </w:p>
    <w:sectPr w:rsidR="00352D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2DF"/>
    <w:rsid w:val="001E1EC3"/>
    <w:rsid w:val="002B0B20"/>
    <w:rsid w:val="00352D9A"/>
    <w:rsid w:val="004D0E34"/>
    <w:rsid w:val="00505DB5"/>
    <w:rsid w:val="00635975"/>
    <w:rsid w:val="00664468"/>
    <w:rsid w:val="007912DF"/>
    <w:rsid w:val="008042B7"/>
    <w:rsid w:val="00962D2D"/>
    <w:rsid w:val="00990206"/>
    <w:rsid w:val="00AC58D8"/>
    <w:rsid w:val="00BE7C36"/>
    <w:rsid w:val="00CE2795"/>
    <w:rsid w:val="00D461B4"/>
    <w:rsid w:val="00D629AB"/>
    <w:rsid w:val="00DC2C62"/>
    <w:rsid w:val="00DD36BB"/>
    <w:rsid w:val="00F30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A2653"/>
  <w15:chartTrackingRefBased/>
  <w15:docId w15:val="{5B5082BF-2413-401E-87B7-A1CF1C716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2C62"/>
    <w:rPr>
      <w:color w:val="0563C1" w:themeColor="hyperlink"/>
      <w:u w:val="single"/>
    </w:rPr>
  </w:style>
  <w:style w:type="character" w:styleId="Mention">
    <w:name w:val="Mention"/>
    <w:basedOn w:val="DefaultParagraphFont"/>
    <w:uiPriority w:val="99"/>
    <w:semiHidden/>
    <w:unhideWhenUsed/>
    <w:rsid w:val="00DC2C62"/>
    <w:rPr>
      <w:color w:val="2B579A"/>
      <w:shd w:val="clear" w:color="auto" w:fill="E6E6E6"/>
    </w:rPr>
  </w:style>
  <w:style w:type="character" w:styleId="FollowedHyperlink">
    <w:name w:val="FollowedHyperlink"/>
    <w:basedOn w:val="DefaultParagraphFont"/>
    <w:uiPriority w:val="99"/>
    <w:semiHidden/>
    <w:unhideWhenUsed/>
    <w:rsid w:val="00CE27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e.clayton@sefton.gov.uk" TargetMode="External"/><Relationship Id="rId3" Type="http://schemas.openxmlformats.org/officeDocument/2006/relationships/customXml" Target="../customXml/item3.xml"/><Relationship Id="rId7" Type="http://schemas.openxmlformats.org/officeDocument/2006/relationships/hyperlink" Target="https://assets.publishing.service.gov.uk/government/uploads/system/uploads/attachment_data/file/607691/bis-15-148-state-aid-manual-update.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ben.malone@seft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B2E07119F69F41BA589ACB79899D46" ma:contentTypeVersion="12" ma:contentTypeDescription="Create a new document." ma:contentTypeScope="" ma:versionID="4c6335fd96646c155b98c3e7cee384af">
  <xsd:schema xmlns:xsd="http://www.w3.org/2001/XMLSchema" xmlns:xs="http://www.w3.org/2001/XMLSchema" xmlns:p="http://schemas.microsoft.com/office/2006/metadata/properties" xmlns:ns3="b3863589-4ee4-4144-bc19-1b96501346e5" xmlns:ns4="30387104-9736-4240-bbfb-54903476f400" targetNamespace="http://schemas.microsoft.com/office/2006/metadata/properties" ma:root="true" ma:fieldsID="d76b848206bce0e5a8a6595d5dfeb2d5" ns3:_="" ns4:_="">
    <xsd:import namespace="b3863589-4ee4-4144-bc19-1b96501346e5"/>
    <xsd:import namespace="30387104-9736-4240-bbfb-54903476f400"/>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63589-4ee4-4144-bc19-1b9650134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387104-9736-4240-bbfb-54903476f4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86973D-9F8D-4706-8DAD-C247830AEEC7}">
  <ds:schemaRefs>
    <ds:schemaRef ds:uri="http://schemas.microsoft.com/sharepoint/v3/contenttype/forms"/>
  </ds:schemaRefs>
</ds:datastoreItem>
</file>

<file path=customXml/itemProps2.xml><?xml version="1.0" encoding="utf-8"?>
<ds:datastoreItem xmlns:ds="http://schemas.openxmlformats.org/officeDocument/2006/customXml" ds:itemID="{5D1CF364-6E99-40F8-998D-725F46FC6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63589-4ee4-4144-bc19-1b96501346e5"/>
    <ds:schemaRef ds:uri="30387104-9736-4240-bbfb-54903476f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B238F2-AC68-45B5-881A-28DF1F5C94FC}">
  <ds:schemaRefs>
    <ds:schemaRef ds:uri="http://purl.org/dc/terms/"/>
    <ds:schemaRef ds:uri="30387104-9736-4240-bbfb-54903476f400"/>
    <ds:schemaRef ds:uri="http://schemas.microsoft.com/office/2006/documentManagement/types"/>
    <ds:schemaRef ds:uri="b3863589-4ee4-4144-bc19-1b96501346e5"/>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Clayton</dc:creator>
  <cp:keywords/>
  <dc:description/>
  <cp:lastModifiedBy>Jayne Vincent</cp:lastModifiedBy>
  <cp:revision>2</cp:revision>
  <dcterms:created xsi:type="dcterms:W3CDTF">2020-12-17T11:25:00Z</dcterms:created>
  <dcterms:modified xsi:type="dcterms:W3CDTF">2020-12-17T11:25:00Z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0x010100BAB2E07119F69F41BA589ACB79899D46</vt:lpwstr>
  </property>
</Properties>
</file>