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019A5DE3" w:rsidR="00A95521" w:rsidRPr="00D11951" w:rsidRDefault="00607160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44CF587C" w:rsidR="00A95521" w:rsidRPr="00D11951" w:rsidRDefault="00607160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552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50B467C5" w:rsidR="00A95521" w:rsidRPr="00D11951" w:rsidRDefault="005D420A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Southport Town Hall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3DA56D4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Phased Re-opening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038ECD7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607160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133FBFE9" w14:textId="4B10CB59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Lifts and lifting equipment,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100E8CF7" w14:textId="002D4BF4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Asbestos disturbance or deterioration,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1E35B89D" w:rsidR="00A9552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currently at less than </w:t>
            </w:r>
            <w:r w:rsidR="002D560E">
              <w:rPr>
                <w:rFonts w:cs="Arial"/>
                <w:b/>
                <w:sz w:val="20"/>
                <w:szCs w:val="20"/>
              </w:rPr>
              <w:t>30</w:t>
            </w:r>
            <w:bookmarkStart w:id="1" w:name="_GoBack"/>
            <w:bookmarkEnd w:id="1"/>
            <w:r>
              <w:rPr>
                <w:rFonts w:cs="Arial"/>
                <w:b/>
                <w:sz w:val="20"/>
                <w:szCs w:val="20"/>
              </w:rPr>
              <w:t xml:space="preserve"> staff (</w:t>
            </w:r>
            <w:r w:rsidR="00DA71C6">
              <w:rPr>
                <w:rFonts w:cs="Arial"/>
                <w:b/>
                <w:sz w:val="20"/>
                <w:szCs w:val="20"/>
              </w:rPr>
              <w:t xml:space="preserve">at full capacity the </w:t>
            </w:r>
            <w:r>
              <w:rPr>
                <w:rFonts w:cs="Arial"/>
                <w:b/>
                <w:sz w:val="20"/>
                <w:szCs w:val="20"/>
              </w:rPr>
              <w:t xml:space="preserve">building has </w:t>
            </w:r>
            <w:r w:rsidR="00DD7EA2">
              <w:rPr>
                <w:rFonts w:cs="Arial"/>
                <w:b/>
                <w:sz w:val="20"/>
                <w:szCs w:val="20"/>
              </w:rPr>
              <w:t>7</w:t>
            </w:r>
            <w:r w:rsidR="00DA71C6">
              <w:rPr>
                <w:rFonts w:cs="Arial"/>
                <w:b/>
                <w:sz w:val="20"/>
                <w:szCs w:val="20"/>
              </w:rPr>
              <w:t>0 desk</w:t>
            </w:r>
            <w:r w:rsidR="004E59E2">
              <w:rPr>
                <w:rFonts w:cs="Arial"/>
                <w:b/>
                <w:sz w:val="20"/>
                <w:szCs w:val="20"/>
              </w:rPr>
              <w:t>s</w:t>
            </w:r>
            <w:r w:rsidR="00DA71C6">
              <w:rPr>
                <w:rFonts w:cs="Arial"/>
                <w:b/>
                <w:sz w:val="20"/>
                <w:szCs w:val="20"/>
              </w:rPr>
              <w:t>)</w:t>
            </w:r>
            <w:r w:rsidR="00DA11D0">
              <w:rPr>
                <w:rFonts w:cs="Arial"/>
                <w:b/>
                <w:sz w:val="20"/>
                <w:szCs w:val="20"/>
              </w:rPr>
              <w:t xml:space="preserve"> and Occasional Wedding Ceremonies (managed by the Registrars)</w:t>
            </w:r>
            <w:r w:rsidR="005964BE">
              <w:rPr>
                <w:rFonts w:cs="Arial"/>
                <w:b/>
                <w:sz w:val="20"/>
                <w:szCs w:val="20"/>
              </w:rPr>
              <w:t>.</w:t>
            </w:r>
          </w:p>
          <w:p w14:paraId="12929938" w14:textId="53CDC236" w:rsidR="005964BE" w:rsidRPr="008C5ECB" w:rsidRDefault="005964BE" w:rsidP="005964BE">
            <w:pPr>
              <w:pStyle w:val="NoSpacing"/>
              <w:ind w:left="7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There is a new self-contained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Covid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Testing Centre</w:t>
            </w:r>
            <w:r w:rsidR="005B19F0">
              <w:rPr>
                <w:rFonts w:cs="Arial"/>
                <w:b/>
                <w:sz w:val="20"/>
                <w:szCs w:val="20"/>
              </w:rPr>
              <w:t>.</w:t>
            </w:r>
          </w:p>
          <w:p w14:paraId="70AB62C1" w14:textId="7777777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76305111" w14:textId="098F0A4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Changes at reception areas or entrances,</w:t>
            </w:r>
          </w:p>
          <w:p w14:paraId="5E1C46F8" w14:textId="42D2282B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Where final exit doors have additional security arrangements in place to control access / egress.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1B9A" w14:textId="4D4D8BE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E1F64" w14:textId="5A070622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33924" w14:textId="7733FE6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BDF1" w14:textId="2A8A783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DBE71" w14:textId="113FCE12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982C2" w14:textId="77777777" w:rsidR="008250A7" w:rsidRDefault="008250A7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3A2DA" w14:textId="77777777" w:rsidR="008250A7" w:rsidRDefault="008250A7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EAF17" w14:textId="77777777" w:rsidR="008250A7" w:rsidRDefault="008250A7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06153" w14:textId="77777777" w:rsidR="008250A7" w:rsidRDefault="008250A7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4509D" w14:textId="77777777" w:rsidR="008250A7" w:rsidRDefault="008250A7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DA92D" w14:textId="77777777" w:rsidR="008250A7" w:rsidRDefault="008250A7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A95521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644291DC" w14:textId="30E57F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326BC9">
              <w:rPr>
                <w:rFonts w:cs="Arial"/>
                <w:sz w:val="20"/>
                <w:szCs w:val="20"/>
              </w:rPr>
              <w:t xml:space="preserve">Access control systems </w:t>
            </w:r>
            <w:r>
              <w:rPr>
                <w:rFonts w:cs="Arial"/>
                <w:sz w:val="20"/>
                <w:szCs w:val="20"/>
              </w:rPr>
              <w:t xml:space="preserve">are in place and attendants patrol the premises. 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3A544FD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BD1EE7">
              <w:rPr>
                <w:rFonts w:cs="Arial"/>
                <w:sz w:val="20"/>
                <w:szCs w:val="20"/>
              </w:rPr>
              <w:t xml:space="preserve"> </w:t>
            </w:r>
            <w:r w:rsidR="00BD1EE7">
              <w:rPr>
                <w:rFonts w:cs="Arial"/>
                <w:sz w:val="20"/>
                <w:szCs w:val="20"/>
              </w:rPr>
              <w:t>Any non-member of staff must wear a mask when moving around the building.</w:t>
            </w:r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8B2295" w14:textId="4FBA759C" w:rsidR="00345BF7" w:rsidRPr="00D11951" w:rsidRDefault="00A95521" w:rsidP="00345BF7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  <w:r w:rsidR="00345BF7">
              <w:rPr>
                <w:rFonts w:cs="Arial"/>
                <w:sz w:val="20"/>
                <w:szCs w:val="20"/>
              </w:rPr>
              <w:t xml:space="preserve"> </w:t>
            </w:r>
            <w:r w:rsidR="00345BF7">
              <w:rPr>
                <w:rFonts w:cs="Arial"/>
                <w:sz w:val="20"/>
                <w:szCs w:val="20"/>
              </w:rPr>
              <w:t>We also have a QR code at entrances.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A95521" w:rsidRPr="00D11951" w14:paraId="748B0B4B" w14:textId="77777777" w:rsidTr="007369C6">
        <w:tc>
          <w:tcPr>
            <w:tcW w:w="2182" w:type="dxa"/>
          </w:tcPr>
          <w:p w14:paraId="15A50F10" w14:textId="3B640B1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Hlk47359686"/>
            <w:r w:rsidRPr="00D11951">
              <w:rPr>
                <w:rFonts w:cs="Arial"/>
                <w:sz w:val="20"/>
                <w:szCs w:val="20"/>
              </w:rPr>
              <w:lastRenderedPageBreak/>
              <w:t>Transmission of Coronavirus from contact with infected individuals or contaminated communal areas and circulation spaces.</w:t>
            </w:r>
          </w:p>
        </w:tc>
        <w:tc>
          <w:tcPr>
            <w:tcW w:w="1782" w:type="dxa"/>
          </w:tcPr>
          <w:p w14:paraId="6E462EF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15847E9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69A6B67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Arrivals, finish times and breaks are staggered, considering modes of transport to and from work. </w:t>
            </w:r>
          </w:p>
          <w:p w14:paraId="2C19245F" w14:textId="2E9F9FE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6FD7AAE5" w14:textId="554F3D7D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Maximum occupancy levels are agreed for offices, meeting rooms, communal and circulation spaces and are kept to a minimum.</w:t>
            </w:r>
          </w:p>
          <w:p w14:paraId="5BF6CA0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offices,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may be required for meetings and where other mitigation is not practicable.  </w:t>
            </w:r>
          </w:p>
          <w:p w14:paraId="0DE8E200" w14:textId="4A0DAE2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278A68" w14:textId="4D7E88A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Lifts are restricted to 1 person (unless with a carer / parent / guardian / another person from the same household). </w:t>
            </w:r>
          </w:p>
          <w:p w14:paraId="6F9A341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4E43957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showers,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toilet cubicles, urinals, sinks, in kitchen areas and around equipment, at water fountains and shared equipment such as photocopiers. </w:t>
            </w:r>
          </w:p>
          <w:p w14:paraId="0672CF70" w14:textId="6EA728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14:paraId="6277AE9B" w14:textId="17AED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105A7E8F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1D1F75F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165D2A5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7C3DDC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64FD22A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B7D89A2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103380B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6DF654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47CDDD1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F2DD765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9387963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4C0D170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3D50F59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4FEAD13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4F2B7FE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883DB8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8B94B66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997385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EDF6E41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DFF083C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0AF39E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7251A3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ACE609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374B74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2ED2C92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410D5F7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578CD0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1A87348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9FCDBB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E9EA744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E77599C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0E3303D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4D2D2E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6286CB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49DBFF5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89E5A00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CD9C5FE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E803558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5689CE2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4B9933A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DC70D1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2B9ED91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4C7652D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D35444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66BB67B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F653C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2EC88E" w14:textId="77777777" w:rsidR="00CF06F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0EC55F5" w14:textId="0A614207" w:rsidR="00CF06F1" w:rsidRPr="00D11951" w:rsidRDefault="00CF06F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15AA7598" w14:textId="67B88F2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476DF6AD" w14:textId="2465F4D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2"/>
      <w:tr w:rsidR="00A95521" w:rsidRPr="00D11951" w14:paraId="3977E554" w14:textId="77777777" w:rsidTr="007369C6">
        <w:tc>
          <w:tcPr>
            <w:tcW w:w="2182" w:type="dxa"/>
          </w:tcPr>
          <w:p w14:paraId="308C92C2" w14:textId="3247BF1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vulnerable, clinically vulnerable and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other those with other vulnerable characteristics (ref further information).</w:t>
            </w:r>
          </w:p>
          <w:p w14:paraId="1BE6DB58" w14:textId="5EC5633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1531019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All soft furnishings and unnecessary furniture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removed.</w:t>
            </w:r>
          </w:p>
          <w:p w14:paraId="2CCF5CFF" w14:textId="7C5943C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667685B5" w14:textId="1878E77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All work items and personal belongings are stored in the lockers, where available.</w:t>
            </w:r>
          </w:p>
          <w:p w14:paraId="0A6FD6D6" w14:textId="7345F71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2" w:type="dxa"/>
          </w:tcPr>
          <w:p w14:paraId="0D6F37FC" w14:textId="3BF4B7B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38C0DC4A" w14:textId="77777777" w:rsidTr="007369C6">
        <w:tc>
          <w:tcPr>
            <w:tcW w:w="2182" w:type="dxa"/>
          </w:tcPr>
          <w:p w14:paraId="22191842" w14:textId="23DD65F8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023CDA67" w14:textId="77777777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3FA8676D" w14:textId="744F7C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7AF4313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471922A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  <w:p w14:paraId="5B873EE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and visitor face to face meetings are discouraged. Where meetings must be held, social distancing is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and appropriate controls are implemented. </w:t>
            </w:r>
          </w:p>
          <w:p w14:paraId="3B6DC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372A1411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occupancy levels have been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7AC9DD1" w14:textId="6FDC2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A95521" w:rsidRPr="00067FBE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4D0295FE" w14:textId="77777777" w:rsidTr="007369C6">
        <w:tc>
          <w:tcPr>
            <w:tcW w:w="2182" w:type="dxa"/>
          </w:tcPr>
          <w:p w14:paraId="654EAFC5" w14:textId="3CF02364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A95521" w:rsidRPr="00AE2AD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7762" w14:textId="77777777" w:rsidR="009879EB" w:rsidRDefault="009879EB" w:rsidP="00446E47">
      <w:pPr>
        <w:spacing w:after="0" w:line="240" w:lineRule="auto"/>
      </w:pPr>
      <w:r>
        <w:separator/>
      </w:r>
    </w:p>
  </w:endnote>
  <w:endnote w:type="continuationSeparator" w:id="0">
    <w:p w14:paraId="6EFB606F" w14:textId="77777777" w:rsidR="009879EB" w:rsidRDefault="009879EB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F2C56" w14:textId="77777777" w:rsidR="009879EB" w:rsidRDefault="009879EB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30F58FED" w14:textId="77777777" w:rsidR="009879EB" w:rsidRDefault="009879EB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355C"/>
    <w:rsid w:val="001710A7"/>
    <w:rsid w:val="0017117A"/>
    <w:rsid w:val="0017184B"/>
    <w:rsid w:val="00176D84"/>
    <w:rsid w:val="001775E2"/>
    <w:rsid w:val="00185ADD"/>
    <w:rsid w:val="00191581"/>
    <w:rsid w:val="001A0EAA"/>
    <w:rsid w:val="001A46BA"/>
    <w:rsid w:val="001A46EF"/>
    <w:rsid w:val="001A5287"/>
    <w:rsid w:val="001A6C11"/>
    <w:rsid w:val="001B0B94"/>
    <w:rsid w:val="001B6776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7567"/>
    <w:rsid w:val="002D32B2"/>
    <w:rsid w:val="002D560E"/>
    <w:rsid w:val="002D61B4"/>
    <w:rsid w:val="002E0A65"/>
    <w:rsid w:val="002E43FF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45BF7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C2AF9"/>
    <w:rsid w:val="004C2DDA"/>
    <w:rsid w:val="004C5BE9"/>
    <w:rsid w:val="004C749C"/>
    <w:rsid w:val="004D068D"/>
    <w:rsid w:val="004D7D67"/>
    <w:rsid w:val="004E4ADA"/>
    <w:rsid w:val="004E59E2"/>
    <w:rsid w:val="004F105C"/>
    <w:rsid w:val="004F5FBB"/>
    <w:rsid w:val="00500F1D"/>
    <w:rsid w:val="0050112D"/>
    <w:rsid w:val="00501341"/>
    <w:rsid w:val="00504D7E"/>
    <w:rsid w:val="005106CF"/>
    <w:rsid w:val="0051521F"/>
    <w:rsid w:val="0052217B"/>
    <w:rsid w:val="00530ED0"/>
    <w:rsid w:val="00531957"/>
    <w:rsid w:val="0053203E"/>
    <w:rsid w:val="00536AFC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64BE"/>
    <w:rsid w:val="00597ECA"/>
    <w:rsid w:val="005A2114"/>
    <w:rsid w:val="005A42D2"/>
    <w:rsid w:val="005A6999"/>
    <w:rsid w:val="005B19F0"/>
    <w:rsid w:val="005B62B7"/>
    <w:rsid w:val="005B7DC8"/>
    <w:rsid w:val="005C5224"/>
    <w:rsid w:val="005C55C7"/>
    <w:rsid w:val="005C76F0"/>
    <w:rsid w:val="005C7C83"/>
    <w:rsid w:val="005D32D6"/>
    <w:rsid w:val="005D420A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160"/>
    <w:rsid w:val="0060766F"/>
    <w:rsid w:val="006123A7"/>
    <w:rsid w:val="00614DBC"/>
    <w:rsid w:val="00617524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0721A"/>
    <w:rsid w:val="008114F7"/>
    <w:rsid w:val="008169A9"/>
    <w:rsid w:val="008250A7"/>
    <w:rsid w:val="008255B0"/>
    <w:rsid w:val="00825FAD"/>
    <w:rsid w:val="00830441"/>
    <w:rsid w:val="0083127D"/>
    <w:rsid w:val="008315F7"/>
    <w:rsid w:val="00832A2D"/>
    <w:rsid w:val="00840E51"/>
    <w:rsid w:val="00850B07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672B3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214B2"/>
    <w:rsid w:val="00921947"/>
    <w:rsid w:val="0092284C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879EB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62791"/>
    <w:rsid w:val="00B62979"/>
    <w:rsid w:val="00B64614"/>
    <w:rsid w:val="00B72626"/>
    <w:rsid w:val="00B7315D"/>
    <w:rsid w:val="00B76B27"/>
    <w:rsid w:val="00B82194"/>
    <w:rsid w:val="00B86D53"/>
    <w:rsid w:val="00BA354C"/>
    <w:rsid w:val="00BA4859"/>
    <w:rsid w:val="00BB4F9D"/>
    <w:rsid w:val="00BB7871"/>
    <w:rsid w:val="00BC1328"/>
    <w:rsid w:val="00BC3E86"/>
    <w:rsid w:val="00BC4E0A"/>
    <w:rsid w:val="00BC7C83"/>
    <w:rsid w:val="00BD0A8F"/>
    <w:rsid w:val="00BD1EE7"/>
    <w:rsid w:val="00BF2C07"/>
    <w:rsid w:val="00BF4B14"/>
    <w:rsid w:val="00C0002C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1FA3"/>
    <w:rsid w:val="00CB2221"/>
    <w:rsid w:val="00CC0C0F"/>
    <w:rsid w:val="00CD6420"/>
    <w:rsid w:val="00CD7DFF"/>
    <w:rsid w:val="00CE144C"/>
    <w:rsid w:val="00CE1E88"/>
    <w:rsid w:val="00CF06F1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56B8"/>
    <w:rsid w:val="00DA11D0"/>
    <w:rsid w:val="00DA2970"/>
    <w:rsid w:val="00DA2D0C"/>
    <w:rsid w:val="00DA3DD6"/>
    <w:rsid w:val="00DA71C6"/>
    <w:rsid w:val="00DB06A6"/>
    <w:rsid w:val="00DB622E"/>
    <w:rsid w:val="00DC6B95"/>
    <w:rsid w:val="00DC794A"/>
    <w:rsid w:val="00DD470C"/>
    <w:rsid w:val="00DD5DDD"/>
    <w:rsid w:val="00DD7379"/>
    <w:rsid w:val="00DD7EA2"/>
    <w:rsid w:val="00DE1BBF"/>
    <w:rsid w:val="00DE58F5"/>
    <w:rsid w:val="00DE5D8A"/>
    <w:rsid w:val="00E04C78"/>
    <w:rsid w:val="00E04F67"/>
    <w:rsid w:val="00E117A6"/>
    <w:rsid w:val="00E1259B"/>
    <w:rsid w:val="00E201E3"/>
    <w:rsid w:val="00E2644E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1C61"/>
    <w:rsid w:val="00F524CA"/>
    <w:rsid w:val="00F61D40"/>
    <w:rsid w:val="00F7683D"/>
    <w:rsid w:val="00F80C7E"/>
    <w:rsid w:val="00F816AA"/>
    <w:rsid w:val="00F90458"/>
    <w:rsid w:val="00F90E75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E22A7"/>
    <w:rsid w:val="00FE2386"/>
    <w:rsid w:val="00FF11E9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18A1D-F687-4EC5-B231-FB15EFF3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8</cp:revision>
  <cp:lastPrinted>2020-08-03T12:36:00Z</cp:lastPrinted>
  <dcterms:created xsi:type="dcterms:W3CDTF">2020-09-24T10:00:00Z</dcterms:created>
  <dcterms:modified xsi:type="dcterms:W3CDTF">2020-09-24T12:16:00Z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