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EEB0B" w14:textId="77777777" w:rsidR="006128A0" w:rsidRPr="00E73A43" w:rsidRDefault="006128A0" w:rsidP="00083BE4">
      <w:pPr>
        <w:spacing w:after="0"/>
        <w:contextualSpacing/>
        <w:rPr>
          <w:rFonts w:ascii="Arial" w:hAnsi="Arial" w:cs="Arial"/>
          <w:b/>
          <w:sz w:val="24"/>
          <w:szCs w:val="24"/>
        </w:rPr>
      </w:pPr>
    </w:p>
    <w:p w14:paraId="2FBEEB0C" w14:textId="77777777" w:rsidR="006128A0" w:rsidRPr="00E73A43" w:rsidRDefault="006128A0" w:rsidP="00083BE4">
      <w:pPr>
        <w:spacing w:after="0"/>
        <w:contextualSpacing/>
        <w:rPr>
          <w:rFonts w:ascii="Arial" w:hAnsi="Arial" w:cs="Arial"/>
          <w:b/>
          <w:sz w:val="24"/>
          <w:szCs w:val="24"/>
        </w:rPr>
      </w:pPr>
    </w:p>
    <w:p w14:paraId="2FBEEB0D" w14:textId="77777777" w:rsidR="006128A0" w:rsidRPr="00E73A43" w:rsidRDefault="006128A0" w:rsidP="00083BE4">
      <w:pPr>
        <w:spacing w:after="0"/>
        <w:contextualSpacing/>
        <w:rPr>
          <w:rFonts w:ascii="Arial" w:hAnsi="Arial" w:cs="Arial"/>
          <w:b/>
          <w:sz w:val="24"/>
          <w:szCs w:val="24"/>
        </w:rPr>
      </w:pPr>
    </w:p>
    <w:p w14:paraId="2FBEEB0E" w14:textId="77777777" w:rsidR="006128A0" w:rsidRPr="00E73A43" w:rsidRDefault="006128A0" w:rsidP="00083BE4">
      <w:pPr>
        <w:spacing w:after="0"/>
        <w:contextualSpacing/>
        <w:rPr>
          <w:rFonts w:ascii="Arial" w:hAnsi="Arial" w:cs="Arial"/>
          <w:b/>
          <w:sz w:val="24"/>
          <w:szCs w:val="24"/>
        </w:rPr>
      </w:pPr>
    </w:p>
    <w:p w14:paraId="2FBEEB0F" w14:textId="77777777" w:rsidR="006128A0" w:rsidRPr="00E73A43" w:rsidRDefault="006128A0" w:rsidP="00083BE4">
      <w:pPr>
        <w:spacing w:after="0"/>
        <w:contextualSpacing/>
        <w:rPr>
          <w:rFonts w:ascii="Arial" w:hAnsi="Arial" w:cs="Arial"/>
          <w:b/>
          <w:sz w:val="24"/>
          <w:szCs w:val="24"/>
        </w:rPr>
      </w:pPr>
    </w:p>
    <w:p w14:paraId="2FBEEB10" w14:textId="77777777" w:rsidR="006128A0" w:rsidRPr="00E73A43" w:rsidRDefault="006128A0" w:rsidP="00083BE4">
      <w:pPr>
        <w:spacing w:after="0"/>
        <w:contextualSpacing/>
        <w:rPr>
          <w:rFonts w:ascii="Arial" w:hAnsi="Arial" w:cs="Arial"/>
          <w:b/>
          <w:sz w:val="24"/>
          <w:szCs w:val="24"/>
        </w:rPr>
      </w:pPr>
    </w:p>
    <w:p w14:paraId="2FBEEB11" w14:textId="77777777" w:rsidR="006128A0" w:rsidRPr="00E73A43" w:rsidRDefault="006128A0" w:rsidP="00083BE4">
      <w:pPr>
        <w:spacing w:after="0"/>
        <w:contextualSpacing/>
        <w:rPr>
          <w:rFonts w:ascii="Arial" w:hAnsi="Arial" w:cs="Arial"/>
          <w:b/>
          <w:sz w:val="24"/>
          <w:szCs w:val="24"/>
        </w:rPr>
      </w:pPr>
    </w:p>
    <w:p w14:paraId="2FBEEB12" w14:textId="77777777" w:rsidR="006128A0" w:rsidRPr="00E73A43" w:rsidRDefault="006128A0" w:rsidP="00083BE4">
      <w:pPr>
        <w:spacing w:after="0"/>
        <w:contextualSpacing/>
        <w:rPr>
          <w:rFonts w:ascii="Arial" w:hAnsi="Arial" w:cs="Arial"/>
          <w:b/>
          <w:sz w:val="24"/>
          <w:szCs w:val="24"/>
        </w:rPr>
      </w:pPr>
    </w:p>
    <w:p w14:paraId="2FBEEB13" w14:textId="77777777" w:rsidR="006128A0" w:rsidRPr="00E73A43" w:rsidRDefault="006128A0" w:rsidP="00083BE4">
      <w:pPr>
        <w:spacing w:after="0"/>
        <w:contextualSpacing/>
        <w:rPr>
          <w:rFonts w:ascii="Arial" w:hAnsi="Arial" w:cs="Arial"/>
          <w:b/>
          <w:sz w:val="24"/>
          <w:szCs w:val="24"/>
        </w:rPr>
      </w:pPr>
    </w:p>
    <w:p w14:paraId="2FBEEB14" w14:textId="77777777" w:rsidR="006128A0" w:rsidRPr="00E73A43" w:rsidRDefault="006128A0" w:rsidP="00083BE4">
      <w:pPr>
        <w:spacing w:after="0"/>
        <w:contextualSpacing/>
        <w:rPr>
          <w:rFonts w:ascii="Arial" w:hAnsi="Arial" w:cs="Arial"/>
          <w:b/>
          <w:sz w:val="24"/>
          <w:szCs w:val="24"/>
        </w:rPr>
      </w:pPr>
    </w:p>
    <w:p w14:paraId="2FBEEB15" w14:textId="77777777" w:rsidR="006128A0" w:rsidRPr="00E73A43" w:rsidRDefault="006128A0" w:rsidP="00083BE4">
      <w:pPr>
        <w:spacing w:after="0"/>
        <w:contextualSpacing/>
        <w:rPr>
          <w:rFonts w:ascii="Arial" w:hAnsi="Arial" w:cs="Arial"/>
          <w:b/>
          <w:sz w:val="24"/>
          <w:szCs w:val="24"/>
        </w:rPr>
      </w:pPr>
    </w:p>
    <w:p w14:paraId="2FBEEB16" w14:textId="77777777" w:rsidR="006128A0" w:rsidRPr="00E73A43" w:rsidRDefault="006128A0" w:rsidP="00083BE4">
      <w:pPr>
        <w:spacing w:after="0"/>
        <w:contextualSpacing/>
        <w:rPr>
          <w:rFonts w:ascii="Arial" w:hAnsi="Arial" w:cs="Arial"/>
          <w:b/>
          <w:sz w:val="24"/>
          <w:szCs w:val="24"/>
        </w:rPr>
      </w:pPr>
    </w:p>
    <w:p w14:paraId="2FBEEB17" w14:textId="77777777" w:rsidR="006128A0" w:rsidRPr="00E73A43" w:rsidRDefault="006128A0" w:rsidP="00083BE4">
      <w:pPr>
        <w:spacing w:after="0"/>
        <w:contextualSpacing/>
        <w:rPr>
          <w:rFonts w:ascii="Arial" w:hAnsi="Arial" w:cs="Arial"/>
          <w:b/>
          <w:sz w:val="24"/>
          <w:szCs w:val="24"/>
        </w:rPr>
      </w:pPr>
    </w:p>
    <w:p w14:paraId="2FBEEB18" w14:textId="77777777" w:rsidR="006128A0" w:rsidRPr="00E73A43" w:rsidRDefault="006128A0" w:rsidP="00083BE4">
      <w:pPr>
        <w:spacing w:after="0"/>
        <w:contextualSpacing/>
        <w:rPr>
          <w:rFonts w:ascii="Arial" w:hAnsi="Arial" w:cs="Arial"/>
          <w:b/>
          <w:sz w:val="24"/>
          <w:szCs w:val="24"/>
        </w:rPr>
      </w:pPr>
    </w:p>
    <w:p w14:paraId="2FBEEB19" w14:textId="77777777" w:rsidR="006128A0" w:rsidRPr="00E73A43" w:rsidRDefault="006128A0" w:rsidP="00083BE4">
      <w:pPr>
        <w:spacing w:after="0"/>
        <w:contextualSpacing/>
        <w:rPr>
          <w:rFonts w:ascii="Arial" w:hAnsi="Arial" w:cs="Arial"/>
          <w:b/>
          <w:sz w:val="24"/>
          <w:szCs w:val="24"/>
        </w:rPr>
      </w:pPr>
    </w:p>
    <w:p w14:paraId="2FBEEB1A" w14:textId="77777777" w:rsidR="006128A0" w:rsidRPr="00E73A43" w:rsidRDefault="006128A0" w:rsidP="00083BE4">
      <w:pPr>
        <w:spacing w:after="0"/>
        <w:contextualSpacing/>
        <w:rPr>
          <w:rFonts w:ascii="Arial" w:hAnsi="Arial" w:cs="Arial"/>
          <w:b/>
          <w:sz w:val="24"/>
          <w:szCs w:val="24"/>
        </w:rPr>
      </w:pPr>
    </w:p>
    <w:p w14:paraId="2FBEEB1B" w14:textId="77777777" w:rsidR="006128A0" w:rsidRPr="00E73A43" w:rsidRDefault="006128A0" w:rsidP="00083BE4">
      <w:pPr>
        <w:spacing w:after="0"/>
        <w:contextualSpacing/>
        <w:rPr>
          <w:rFonts w:ascii="Arial" w:hAnsi="Arial" w:cs="Arial"/>
          <w:b/>
          <w:sz w:val="24"/>
          <w:szCs w:val="24"/>
        </w:rPr>
      </w:pPr>
    </w:p>
    <w:p w14:paraId="2FBEEB1C" w14:textId="77777777" w:rsidR="006128A0" w:rsidRPr="0024111A" w:rsidRDefault="006128A0" w:rsidP="00083BE4">
      <w:pPr>
        <w:spacing w:after="0"/>
        <w:contextualSpacing/>
        <w:rPr>
          <w:rFonts w:ascii="Arial" w:hAnsi="Arial" w:cs="Arial"/>
          <w:b/>
          <w:sz w:val="32"/>
          <w:szCs w:val="32"/>
        </w:rPr>
      </w:pPr>
      <w:r w:rsidRPr="0024111A">
        <w:rPr>
          <w:rFonts w:ascii="Arial" w:hAnsi="Arial" w:cs="Arial"/>
          <w:b/>
          <w:sz w:val="32"/>
          <w:szCs w:val="32"/>
        </w:rPr>
        <w:t>Sefton Early Help Assess</w:t>
      </w:r>
      <w:r w:rsidR="007B74BD" w:rsidRPr="0024111A">
        <w:rPr>
          <w:rFonts w:ascii="Arial" w:hAnsi="Arial" w:cs="Arial"/>
          <w:b/>
          <w:sz w:val="32"/>
          <w:szCs w:val="32"/>
        </w:rPr>
        <w:t xml:space="preserve"> – Plan - Review </w:t>
      </w:r>
      <w:r w:rsidR="0056246D">
        <w:rPr>
          <w:rFonts w:ascii="Arial" w:hAnsi="Arial" w:cs="Arial"/>
          <w:b/>
          <w:sz w:val="32"/>
          <w:szCs w:val="32"/>
        </w:rPr>
        <w:t xml:space="preserve">Practitioner </w:t>
      </w:r>
      <w:r w:rsidRPr="0024111A">
        <w:rPr>
          <w:rFonts w:ascii="Arial" w:hAnsi="Arial" w:cs="Arial"/>
          <w:b/>
          <w:sz w:val="32"/>
          <w:szCs w:val="32"/>
        </w:rPr>
        <w:t>Guidance</w:t>
      </w:r>
    </w:p>
    <w:p w14:paraId="2FBEEB1D" w14:textId="77777777" w:rsidR="006128A0" w:rsidRPr="0024111A" w:rsidRDefault="006128A0" w:rsidP="00083BE4">
      <w:pPr>
        <w:spacing w:after="0"/>
        <w:contextualSpacing/>
        <w:rPr>
          <w:rFonts w:ascii="Arial" w:hAnsi="Arial" w:cs="Arial"/>
          <w:b/>
          <w:sz w:val="32"/>
          <w:szCs w:val="32"/>
        </w:rPr>
      </w:pPr>
    </w:p>
    <w:p w14:paraId="2FBEEB1E" w14:textId="77777777" w:rsidR="006128A0" w:rsidRPr="0024111A" w:rsidRDefault="006128A0" w:rsidP="00083BE4">
      <w:pPr>
        <w:spacing w:after="0"/>
        <w:contextualSpacing/>
        <w:rPr>
          <w:rFonts w:ascii="Arial" w:hAnsi="Arial" w:cs="Arial"/>
          <w:b/>
          <w:sz w:val="32"/>
          <w:szCs w:val="32"/>
        </w:rPr>
      </w:pPr>
    </w:p>
    <w:p w14:paraId="2FBEEB1F" w14:textId="5FC83941" w:rsidR="006128A0" w:rsidRPr="0024111A" w:rsidRDefault="006128A0" w:rsidP="00083BE4">
      <w:pPr>
        <w:spacing w:after="0"/>
        <w:contextualSpacing/>
        <w:rPr>
          <w:rFonts w:ascii="Arial" w:hAnsi="Arial" w:cs="Arial"/>
          <w:b/>
          <w:sz w:val="32"/>
          <w:szCs w:val="32"/>
        </w:rPr>
      </w:pPr>
      <w:r w:rsidRPr="0024111A">
        <w:rPr>
          <w:rFonts w:ascii="Arial" w:hAnsi="Arial" w:cs="Arial"/>
          <w:b/>
          <w:sz w:val="32"/>
          <w:szCs w:val="32"/>
        </w:rPr>
        <w:t xml:space="preserve">Date: </w:t>
      </w:r>
      <w:r w:rsidR="00AC1C9F">
        <w:rPr>
          <w:rFonts w:ascii="Arial" w:hAnsi="Arial" w:cs="Arial"/>
          <w:b/>
          <w:sz w:val="32"/>
          <w:szCs w:val="32"/>
        </w:rPr>
        <w:t>October</w:t>
      </w:r>
      <w:r w:rsidR="007B74BD" w:rsidRPr="0024111A">
        <w:rPr>
          <w:rFonts w:ascii="Arial" w:hAnsi="Arial" w:cs="Arial"/>
          <w:b/>
          <w:sz w:val="32"/>
          <w:szCs w:val="32"/>
        </w:rPr>
        <w:t xml:space="preserve"> 2</w:t>
      </w:r>
      <w:r w:rsidRPr="0024111A">
        <w:rPr>
          <w:rFonts w:ascii="Arial" w:hAnsi="Arial" w:cs="Arial"/>
          <w:b/>
          <w:sz w:val="32"/>
          <w:szCs w:val="32"/>
        </w:rPr>
        <w:t>01</w:t>
      </w:r>
      <w:r w:rsidR="007B74BD" w:rsidRPr="0024111A">
        <w:rPr>
          <w:rFonts w:ascii="Arial" w:hAnsi="Arial" w:cs="Arial"/>
          <w:b/>
          <w:sz w:val="32"/>
          <w:szCs w:val="32"/>
        </w:rPr>
        <w:t>8</w:t>
      </w:r>
    </w:p>
    <w:p w14:paraId="2FBEEB20" w14:textId="77777777" w:rsidR="006128A0" w:rsidRPr="0024111A" w:rsidRDefault="006128A0" w:rsidP="00083BE4">
      <w:pPr>
        <w:spacing w:after="0"/>
        <w:contextualSpacing/>
        <w:rPr>
          <w:rFonts w:ascii="Arial" w:hAnsi="Arial" w:cs="Arial"/>
          <w:b/>
          <w:sz w:val="32"/>
          <w:szCs w:val="32"/>
        </w:rPr>
      </w:pPr>
      <w:r w:rsidRPr="0024111A">
        <w:rPr>
          <w:rFonts w:ascii="Arial" w:hAnsi="Arial" w:cs="Arial"/>
          <w:b/>
          <w:sz w:val="32"/>
          <w:szCs w:val="32"/>
        </w:rPr>
        <w:t xml:space="preserve">Author: </w:t>
      </w:r>
      <w:r w:rsidR="007B74BD" w:rsidRPr="0024111A">
        <w:rPr>
          <w:rFonts w:ascii="Arial" w:hAnsi="Arial" w:cs="Arial"/>
          <w:b/>
          <w:sz w:val="32"/>
          <w:szCs w:val="32"/>
        </w:rPr>
        <w:t>Sefton</w:t>
      </w:r>
      <w:r w:rsidRPr="0024111A">
        <w:rPr>
          <w:rFonts w:ascii="Arial" w:hAnsi="Arial" w:cs="Arial"/>
          <w:b/>
          <w:sz w:val="32"/>
          <w:szCs w:val="32"/>
        </w:rPr>
        <w:t xml:space="preserve"> Early Help</w:t>
      </w:r>
      <w:r w:rsidR="007B74BD" w:rsidRPr="0024111A">
        <w:rPr>
          <w:rFonts w:ascii="Arial" w:hAnsi="Arial" w:cs="Arial"/>
          <w:b/>
          <w:sz w:val="32"/>
          <w:szCs w:val="32"/>
        </w:rPr>
        <w:t>, Localities Teams</w:t>
      </w:r>
    </w:p>
    <w:p w14:paraId="2FBEEB21" w14:textId="77777777" w:rsidR="006128A0" w:rsidRPr="00E73A43" w:rsidRDefault="006128A0" w:rsidP="00083BE4">
      <w:pPr>
        <w:spacing w:after="0"/>
        <w:contextualSpacing/>
        <w:rPr>
          <w:rFonts w:ascii="Arial" w:hAnsi="Arial" w:cs="Arial"/>
          <w:b/>
          <w:sz w:val="24"/>
          <w:szCs w:val="24"/>
        </w:rPr>
      </w:pPr>
    </w:p>
    <w:p w14:paraId="2FBEEB22" w14:textId="77777777" w:rsidR="006128A0" w:rsidRPr="00E73A43" w:rsidRDefault="006128A0" w:rsidP="00083BE4">
      <w:pPr>
        <w:spacing w:after="0"/>
        <w:rPr>
          <w:rFonts w:ascii="Arial" w:hAnsi="Arial" w:cs="Arial"/>
          <w:b/>
          <w:sz w:val="24"/>
          <w:szCs w:val="24"/>
        </w:rPr>
      </w:pPr>
      <w:r w:rsidRPr="00E73A43">
        <w:rPr>
          <w:rFonts w:ascii="Arial" w:hAnsi="Arial" w:cs="Arial"/>
          <w:b/>
          <w:sz w:val="24"/>
          <w:szCs w:val="24"/>
        </w:rPr>
        <w:br w:type="page"/>
      </w:r>
    </w:p>
    <w:sdt>
      <w:sdtPr>
        <w:rPr>
          <w:rFonts w:ascii="Arial" w:eastAsiaTheme="minorHAnsi" w:hAnsi="Arial" w:cs="Arial"/>
          <w:b w:val="0"/>
          <w:bCs w:val="0"/>
          <w:color w:val="auto"/>
          <w:sz w:val="24"/>
          <w:szCs w:val="24"/>
          <w:lang w:val="en-GB"/>
        </w:rPr>
        <w:id w:val="821014878"/>
        <w:docPartObj>
          <w:docPartGallery w:val="Table of Contents"/>
          <w:docPartUnique/>
        </w:docPartObj>
      </w:sdtPr>
      <w:sdtEndPr/>
      <w:sdtContent>
        <w:p w14:paraId="2FBEEB23" w14:textId="77777777" w:rsidR="006D1A25" w:rsidRPr="00271703" w:rsidRDefault="006D1A25" w:rsidP="00E73A43">
          <w:pPr>
            <w:pStyle w:val="TOCHeading"/>
            <w:rPr>
              <w:rFonts w:ascii="Arial" w:eastAsiaTheme="minorHAnsi" w:hAnsi="Arial" w:cs="Arial"/>
              <w:color w:val="auto"/>
              <w:sz w:val="24"/>
              <w:szCs w:val="24"/>
              <w:lang w:val="en-GB"/>
            </w:rPr>
          </w:pPr>
          <w:r w:rsidRPr="00271703">
            <w:rPr>
              <w:rFonts w:ascii="Arial" w:hAnsi="Arial" w:cs="Arial"/>
              <w:color w:val="auto"/>
              <w:sz w:val="24"/>
              <w:szCs w:val="24"/>
            </w:rPr>
            <w:t>Contents</w:t>
          </w:r>
        </w:p>
        <w:p w14:paraId="2FBEEB24" w14:textId="77777777" w:rsidR="00271703" w:rsidRPr="00271703" w:rsidRDefault="006D1A25">
          <w:pPr>
            <w:pStyle w:val="TOC1"/>
            <w:tabs>
              <w:tab w:val="right" w:leader="dot" w:pos="10456"/>
            </w:tabs>
            <w:rPr>
              <w:rFonts w:ascii="Arial" w:eastAsiaTheme="minorEastAsia" w:hAnsi="Arial" w:cs="Arial"/>
              <w:noProof/>
              <w:sz w:val="24"/>
              <w:szCs w:val="24"/>
              <w:lang w:eastAsia="en-GB"/>
            </w:rPr>
          </w:pPr>
          <w:r w:rsidRPr="00271703">
            <w:rPr>
              <w:rFonts w:ascii="Arial" w:hAnsi="Arial" w:cs="Arial"/>
              <w:sz w:val="24"/>
              <w:szCs w:val="24"/>
            </w:rPr>
            <w:fldChar w:fldCharType="begin"/>
          </w:r>
          <w:r w:rsidRPr="00271703">
            <w:rPr>
              <w:rFonts w:ascii="Arial" w:hAnsi="Arial" w:cs="Arial"/>
              <w:sz w:val="24"/>
              <w:szCs w:val="24"/>
            </w:rPr>
            <w:instrText xml:space="preserve"> TOC \o "1-3" \h \z \u </w:instrText>
          </w:r>
          <w:r w:rsidRPr="00271703">
            <w:rPr>
              <w:rFonts w:ascii="Arial" w:hAnsi="Arial" w:cs="Arial"/>
              <w:sz w:val="24"/>
              <w:szCs w:val="24"/>
            </w:rPr>
            <w:fldChar w:fldCharType="separate"/>
          </w:r>
          <w:hyperlink w:anchor="_Toc514928902" w:history="1">
            <w:r w:rsidR="00271703" w:rsidRPr="00271703">
              <w:rPr>
                <w:rStyle w:val="Hyperlink"/>
                <w:noProof/>
                <w:sz w:val="24"/>
                <w:szCs w:val="24"/>
              </w:rPr>
              <w:t>1. Rationale</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_Toc514928902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3</w:t>
            </w:r>
            <w:r w:rsidR="00271703" w:rsidRPr="00271703">
              <w:rPr>
                <w:rFonts w:ascii="Arial" w:hAnsi="Arial" w:cs="Arial"/>
                <w:noProof/>
                <w:webHidden/>
                <w:sz w:val="24"/>
                <w:szCs w:val="24"/>
              </w:rPr>
              <w:fldChar w:fldCharType="end"/>
            </w:r>
          </w:hyperlink>
        </w:p>
        <w:p w14:paraId="2FBEEB25" w14:textId="77777777" w:rsidR="00271703" w:rsidRPr="00271703" w:rsidRDefault="00CA53FA">
          <w:pPr>
            <w:pStyle w:val="TOC2"/>
            <w:tabs>
              <w:tab w:val="right" w:leader="dot" w:pos="10456"/>
            </w:tabs>
            <w:rPr>
              <w:rFonts w:ascii="Arial" w:eastAsiaTheme="minorEastAsia" w:hAnsi="Arial" w:cs="Arial"/>
              <w:noProof/>
              <w:sz w:val="24"/>
              <w:szCs w:val="24"/>
              <w:lang w:eastAsia="en-GB"/>
            </w:rPr>
          </w:pPr>
          <w:hyperlink w:anchor="_Toc514928903" w:history="1">
            <w:r w:rsidR="00271703" w:rsidRPr="00271703">
              <w:rPr>
                <w:rStyle w:val="Hyperlink"/>
                <w:noProof/>
                <w:sz w:val="24"/>
                <w:szCs w:val="24"/>
              </w:rPr>
              <w:t>The Assessment</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_Toc514928903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4</w:t>
            </w:r>
            <w:r w:rsidR="00271703" w:rsidRPr="00271703">
              <w:rPr>
                <w:rFonts w:ascii="Arial" w:hAnsi="Arial" w:cs="Arial"/>
                <w:noProof/>
                <w:webHidden/>
                <w:sz w:val="24"/>
                <w:szCs w:val="24"/>
              </w:rPr>
              <w:fldChar w:fldCharType="end"/>
            </w:r>
          </w:hyperlink>
        </w:p>
        <w:p w14:paraId="2FBEEB26" w14:textId="77777777" w:rsidR="00271703" w:rsidRPr="00271703" w:rsidRDefault="00CA53FA">
          <w:pPr>
            <w:pStyle w:val="TOC2"/>
            <w:tabs>
              <w:tab w:val="right" w:leader="dot" w:pos="10456"/>
            </w:tabs>
            <w:rPr>
              <w:rFonts w:ascii="Arial" w:eastAsiaTheme="minorEastAsia" w:hAnsi="Arial" w:cs="Arial"/>
              <w:noProof/>
              <w:sz w:val="24"/>
              <w:szCs w:val="24"/>
              <w:lang w:eastAsia="en-GB"/>
            </w:rPr>
          </w:pPr>
          <w:hyperlink w:anchor="_Toc514928904" w:history="1">
            <w:r w:rsidR="00271703" w:rsidRPr="00271703">
              <w:rPr>
                <w:rStyle w:val="Hyperlink"/>
                <w:noProof/>
                <w:sz w:val="24"/>
                <w:szCs w:val="24"/>
              </w:rPr>
              <w:t>Demonstrating impact</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_Toc514928904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4</w:t>
            </w:r>
            <w:r w:rsidR="00271703" w:rsidRPr="00271703">
              <w:rPr>
                <w:rFonts w:ascii="Arial" w:hAnsi="Arial" w:cs="Arial"/>
                <w:noProof/>
                <w:webHidden/>
                <w:sz w:val="24"/>
                <w:szCs w:val="24"/>
              </w:rPr>
              <w:fldChar w:fldCharType="end"/>
            </w:r>
          </w:hyperlink>
        </w:p>
        <w:p w14:paraId="2FBEEB27" w14:textId="77777777" w:rsidR="00271703" w:rsidRPr="00271703" w:rsidRDefault="00CA53FA">
          <w:pPr>
            <w:pStyle w:val="TOC1"/>
            <w:tabs>
              <w:tab w:val="right" w:leader="dot" w:pos="10456"/>
            </w:tabs>
            <w:rPr>
              <w:rFonts w:ascii="Arial" w:eastAsiaTheme="minorEastAsia" w:hAnsi="Arial" w:cs="Arial"/>
              <w:noProof/>
              <w:sz w:val="24"/>
              <w:szCs w:val="24"/>
              <w:lang w:eastAsia="en-GB"/>
            </w:rPr>
          </w:pPr>
          <w:hyperlink w:anchor="_Toc514928905" w:history="1">
            <w:r w:rsidR="00271703" w:rsidRPr="00271703">
              <w:rPr>
                <w:rStyle w:val="Hyperlink"/>
                <w:noProof/>
                <w:sz w:val="24"/>
                <w:szCs w:val="24"/>
              </w:rPr>
              <w:t>2. Assessment Guidance Notes</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_Toc514928905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5</w:t>
            </w:r>
            <w:r w:rsidR="00271703" w:rsidRPr="00271703">
              <w:rPr>
                <w:rFonts w:ascii="Arial" w:hAnsi="Arial" w:cs="Arial"/>
                <w:noProof/>
                <w:webHidden/>
                <w:sz w:val="24"/>
                <w:szCs w:val="24"/>
              </w:rPr>
              <w:fldChar w:fldCharType="end"/>
            </w:r>
          </w:hyperlink>
        </w:p>
        <w:p w14:paraId="2FBEEB28" w14:textId="77777777" w:rsidR="00271703" w:rsidRPr="00271703" w:rsidRDefault="00CA53FA">
          <w:pPr>
            <w:pStyle w:val="TOC2"/>
            <w:tabs>
              <w:tab w:val="right" w:leader="dot" w:pos="10456"/>
            </w:tabs>
            <w:rPr>
              <w:rFonts w:ascii="Arial" w:eastAsiaTheme="minorEastAsia" w:hAnsi="Arial" w:cs="Arial"/>
              <w:noProof/>
              <w:sz w:val="24"/>
              <w:szCs w:val="24"/>
              <w:lang w:eastAsia="en-GB"/>
            </w:rPr>
          </w:pPr>
          <w:hyperlink w:anchor="_Toc514928906" w:history="1">
            <w:r w:rsidR="00271703" w:rsidRPr="00271703">
              <w:rPr>
                <w:rStyle w:val="Hyperlink"/>
                <w:noProof/>
                <w:sz w:val="24"/>
                <w:szCs w:val="24"/>
              </w:rPr>
              <w:t>The Lead Practitioner</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_Toc514928906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5</w:t>
            </w:r>
            <w:r w:rsidR="00271703" w:rsidRPr="00271703">
              <w:rPr>
                <w:rFonts w:ascii="Arial" w:hAnsi="Arial" w:cs="Arial"/>
                <w:noProof/>
                <w:webHidden/>
                <w:sz w:val="24"/>
                <w:szCs w:val="24"/>
              </w:rPr>
              <w:fldChar w:fldCharType="end"/>
            </w:r>
          </w:hyperlink>
        </w:p>
        <w:p w14:paraId="2FBEEB29" w14:textId="77777777" w:rsidR="00271703" w:rsidRPr="00271703" w:rsidRDefault="00CA53FA">
          <w:pPr>
            <w:pStyle w:val="TOC2"/>
            <w:tabs>
              <w:tab w:val="right" w:leader="dot" w:pos="10456"/>
            </w:tabs>
            <w:rPr>
              <w:rFonts w:ascii="Arial" w:eastAsiaTheme="minorEastAsia" w:hAnsi="Arial" w:cs="Arial"/>
              <w:noProof/>
              <w:sz w:val="24"/>
              <w:szCs w:val="24"/>
              <w:lang w:eastAsia="en-GB"/>
            </w:rPr>
          </w:pPr>
          <w:hyperlink w:anchor="_Toc514928907" w:history="1">
            <w:r w:rsidR="00271703" w:rsidRPr="00271703">
              <w:rPr>
                <w:rStyle w:val="Hyperlink"/>
                <w:noProof/>
                <w:sz w:val="24"/>
                <w:szCs w:val="24"/>
              </w:rPr>
              <w:t>Early Help Assessment</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_Toc514928907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5</w:t>
            </w:r>
            <w:r w:rsidR="00271703" w:rsidRPr="00271703">
              <w:rPr>
                <w:rFonts w:ascii="Arial" w:hAnsi="Arial" w:cs="Arial"/>
                <w:noProof/>
                <w:webHidden/>
                <w:sz w:val="24"/>
                <w:szCs w:val="24"/>
              </w:rPr>
              <w:fldChar w:fldCharType="end"/>
            </w:r>
          </w:hyperlink>
        </w:p>
        <w:p w14:paraId="2FBEEB2A"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08" w:history="1">
            <w:r w:rsidR="00271703" w:rsidRPr="00271703">
              <w:rPr>
                <w:rStyle w:val="Hyperlink"/>
                <w:noProof/>
                <w:sz w:val="24"/>
                <w:szCs w:val="24"/>
              </w:rPr>
              <w:t>Assessing needs</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_Toc514928908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5</w:t>
            </w:r>
            <w:r w:rsidR="00271703" w:rsidRPr="00271703">
              <w:rPr>
                <w:rFonts w:ascii="Arial" w:hAnsi="Arial" w:cs="Arial"/>
                <w:noProof/>
                <w:webHidden/>
                <w:sz w:val="24"/>
                <w:szCs w:val="24"/>
              </w:rPr>
              <w:fldChar w:fldCharType="end"/>
            </w:r>
          </w:hyperlink>
        </w:p>
        <w:p w14:paraId="2FBEEB2B"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09" w:history="1">
            <w:r w:rsidR="00271703" w:rsidRPr="00271703">
              <w:rPr>
                <w:rStyle w:val="Hyperlink"/>
                <w:noProof/>
                <w:sz w:val="24"/>
                <w:szCs w:val="24"/>
              </w:rPr>
              <w:t>6 Step Assessment</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_Toc514928909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6</w:t>
            </w:r>
            <w:r w:rsidR="00271703" w:rsidRPr="00271703">
              <w:rPr>
                <w:rFonts w:ascii="Arial" w:hAnsi="Arial" w:cs="Arial"/>
                <w:noProof/>
                <w:webHidden/>
                <w:sz w:val="24"/>
                <w:szCs w:val="24"/>
              </w:rPr>
              <w:fldChar w:fldCharType="end"/>
            </w:r>
          </w:hyperlink>
        </w:p>
        <w:p w14:paraId="2FBEEB2C" w14:textId="77777777" w:rsidR="00271703" w:rsidRPr="00271703" w:rsidRDefault="00CA53FA">
          <w:pPr>
            <w:pStyle w:val="TOC1"/>
            <w:tabs>
              <w:tab w:val="right" w:leader="dot" w:pos="10456"/>
            </w:tabs>
            <w:rPr>
              <w:rFonts w:ascii="Arial" w:eastAsiaTheme="minorEastAsia" w:hAnsi="Arial" w:cs="Arial"/>
              <w:noProof/>
              <w:sz w:val="24"/>
              <w:szCs w:val="24"/>
              <w:lang w:eastAsia="en-GB"/>
            </w:rPr>
          </w:pPr>
          <w:hyperlink w:anchor="_Toc514928910" w:history="1">
            <w:r w:rsidR="00271703" w:rsidRPr="00271703">
              <w:rPr>
                <w:rStyle w:val="Hyperlink"/>
                <w:noProof/>
                <w:sz w:val="24"/>
                <w:szCs w:val="24"/>
              </w:rPr>
              <w:t>3. Team Around Family – Action Plan, Review and Closure</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_Toc514928910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11</w:t>
            </w:r>
            <w:r w:rsidR="00271703" w:rsidRPr="00271703">
              <w:rPr>
                <w:rFonts w:ascii="Arial" w:hAnsi="Arial" w:cs="Arial"/>
                <w:noProof/>
                <w:webHidden/>
                <w:sz w:val="24"/>
                <w:szCs w:val="24"/>
              </w:rPr>
              <w:fldChar w:fldCharType="end"/>
            </w:r>
          </w:hyperlink>
        </w:p>
        <w:p w14:paraId="2FBEEB2D" w14:textId="77777777" w:rsidR="00271703" w:rsidRPr="00271703" w:rsidRDefault="00CA53FA">
          <w:pPr>
            <w:pStyle w:val="TOC1"/>
            <w:tabs>
              <w:tab w:val="right" w:leader="dot" w:pos="10456"/>
            </w:tabs>
            <w:rPr>
              <w:rFonts w:ascii="Arial" w:eastAsiaTheme="minorEastAsia" w:hAnsi="Arial" w:cs="Arial"/>
              <w:noProof/>
              <w:sz w:val="24"/>
              <w:szCs w:val="24"/>
              <w:lang w:eastAsia="en-GB"/>
            </w:rPr>
          </w:pPr>
          <w:hyperlink w:anchor="_Toc514928911" w:history="1">
            <w:r w:rsidR="00271703" w:rsidRPr="00271703">
              <w:rPr>
                <w:rStyle w:val="Hyperlink"/>
                <w:noProof/>
                <w:sz w:val="24"/>
                <w:szCs w:val="24"/>
              </w:rPr>
              <w:t>5 Step Review</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_Toc514928911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11</w:t>
            </w:r>
            <w:r w:rsidR="00271703" w:rsidRPr="00271703">
              <w:rPr>
                <w:rFonts w:ascii="Arial" w:hAnsi="Arial" w:cs="Arial"/>
                <w:noProof/>
                <w:webHidden/>
                <w:sz w:val="24"/>
                <w:szCs w:val="24"/>
              </w:rPr>
              <w:fldChar w:fldCharType="end"/>
            </w:r>
          </w:hyperlink>
        </w:p>
        <w:p w14:paraId="2FBEEB2E" w14:textId="77777777" w:rsidR="00271703" w:rsidRPr="00271703" w:rsidRDefault="00CA53FA">
          <w:pPr>
            <w:pStyle w:val="TOC2"/>
            <w:tabs>
              <w:tab w:val="right" w:leader="dot" w:pos="10456"/>
            </w:tabs>
            <w:rPr>
              <w:rFonts w:ascii="Arial" w:eastAsiaTheme="minorEastAsia" w:hAnsi="Arial" w:cs="Arial"/>
              <w:noProof/>
              <w:sz w:val="24"/>
              <w:szCs w:val="24"/>
              <w:lang w:eastAsia="en-GB"/>
            </w:rPr>
          </w:pPr>
          <w:hyperlink w:anchor="_Toc514928912" w:history="1">
            <w:r w:rsidR="00271703" w:rsidRPr="00271703">
              <w:rPr>
                <w:rStyle w:val="Hyperlink"/>
                <w:noProof/>
                <w:sz w:val="24"/>
                <w:szCs w:val="24"/>
              </w:rPr>
              <w:t>Timescales</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_Toc514928912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12</w:t>
            </w:r>
            <w:r w:rsidR="00271703" w:rsidRPr="00271703">
              <w:rPr>
                <w:rFonts w:ascii="Arial" w:hAnsi="Arial" w:cs="Arial"/>
                <w:noProof/>
                <w:webHidden/>
                <w:sz w:val="24"/>
                <w:szCs w:val="24"/>
              </w:rPr>
              <w:fldChar w:fldCharType="end"/>
            </w:r>
          </w:hyperlink>
        </w:p>
        <w:p w14:paraId="2FBEEB2F" w14:textId="77777777" w:rsidR="00271703" w:rsidRPr="00271703" w:rsidRDefault="00CA53FA">
          <w:pPr>
            <w:pStyle w:val="TOC2"/>
            <w:tabs>
              <w:tab w:val="right" w:leader="dot" w:pos="10456"/>
            </w:tabs>
            <w:rPr>
              <w:rFonts w:ascii="Arial" w:eastAsiaTheme="minorEastAsia" w:hAnsi="Arial" w:cs="Arial"/>
              <w:noProof/>
              <w:sz w:val="24"/>
              <w:szCs w:val="24"/>
              <w:lang w:eastAsia="en-GB"/>
            </w:rPr>
          </w:pPr>
          <w:hyperlink w:anchor="_Toc514928913" w:history="1">
            <w:r w:rsidR="00271703" w:rsidRPr="00271703">
              <w:rPr>
                <w:rStyle w:val="Hyperlink"/>
                <w:noProof/>
                <w:sz w:val="24"/>
                <w:szCs w:val="24"/>
              </w:rPr>
              <w:t>Closing a Plan</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_Toc514928913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12</w:t>
            </w:r>
            <w:r w:rsidR="00271703" w:rsidRPr="00271703">
              <w:rPr>
                <w:rFonts w:ascii="Arial" w:hAnsi="Arial" w:cs="Arial"/>
                <w:noProof/>
                <w:webHidden/>
                <w:sz w:val="24"/>
                <w:szCs w:val="24"/>
              </w:rPr>
              <w:fldChar w:fldCharType="end"/>
            </w:r>
          </w:hyperlink>
        </w:p>
        <w:p w14:paraId="2FBEEB30" w14:textId="77777777" w:rsidR="00271703" w:rsidRPr="00271703" w:rsidRDefault="00CA53FA">
          <w:pPr>
            <w:pStyle w:val="TOC1"/>
            <w:tabs>
              <w:tab w:val="right" w:leader="dot" w:pos="10456"/>
            </w:tabs>
            <w:rPr>
              <w:rFonts w:ascii="Arial" w:eastAsiaTheme="minorEastAsia" w:hAnsi="Arial" w:cs="Arial"/>
              <w:noProof/>
              <w:sz w:val="24"/>
              <w:szCs w:val="24"/>
              <w:lang w:eastAsia="en-GB"/>
            </w:rPr>
          </w:pPr>
          <w:hyperlink w:anchor="_Toc514928914" w:history="1">
            <w:r w:rsidR="00271703" w:rsidRPr="00271703">
              <w:rPr>
                <w:rStyle w:val="Hyperlink"/>
                <w:noProof/>
                <w:sz w:val="24"/>
                <w:szCs w:val="24"/>
              </w:rPr>
              <w:t>Appendix A</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_Toc514928914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15</w:t>
            </w:r>
            <w:r w:rsidR="00271703" w:rsidRPr="00271703">
              <w:rPr>
                <w:rFonts w:ascii="Arial" w:hAnsi="Arial" w:cs="Arial"/>
                <w:noProof/>
                <w:webHidden/>
                <w:sz w:val="24"/>
                <w:szCs w:val="24"/>
              </w:rPr>
              <w:fldChar w:fldCharType="end"/>
            </w:r>
          </w:hyperlink>
        </w:p>
        <w:p w14:paraId="2FBEEB31" w14:textId="77777777" w:rsidR="00271703" w:rsidRPr="00271703" w:rsidRDefault="00CA53FA">
          <w:pPr>
            <w:pStyle w:val="TOC2"/>
            <w:tabs>
              <w:tab w:val="right" w:leader="dot" w:pos="10456"/>
            </w:tabs>
            <w:rPr>
              <w:rFonts w:ascii="Arial" w:eastAsiaTheme="minorEastAsia" w:hAnsi="Arial" w:cs="Arial"/>
              <w:noProof/>
              <w:sz w:val="24"/>
              <w:szCs w:val="24"/>
              <w:lang w:eastAsia="en-GB"/>
            </w:rPr>
          </w:pPr>
          <w:hyperlink w:anchor="_Toc514928915" w:history="1">
            <w:r w:rsidR="00271703" w:rsidRPr="00271703">
              <w:rPr>
                <w:rStyle w:val="Hyperlink"/>
                <w:noProof/>
                <w:sz w:val="24"/>
                <w:szCs w:val="24"/>
              </w:rPr>
              <w:t>Discussion points to consider in each assessment domain</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_Toc514928915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15</w:t>
            </w:r>
            <w:r w:rsidR="00271703" w:rsidRPr="00271703">
              <w:rPr>
                <w:rFonts w:ascii="Arial" w:hAnsi="Arial" w:cs="Arial"/>
                <w:noProof/>
                <w:webHidden/>
                <w:sz w:val="24"/>
                <w:szCs w:val="24"/>
              </w:rPr>
              <w:fldChar w:fldCharType="end"/>
            </w:r>
          </w:hyperlink>
        </w:p>
        <w:p w14:paraId="2FBEEB32" w14:textId="77777777" w:rsidR="00271703" w:rsidRPr="00271703" w:rsidRDefault="00CA53FA">
          <w:pPr>
            <w:pStyle w:val="TOC2"/>
            <w:tabs>
              <w:tab w:val="right" w:leader="dot" w:pos="10456"/>
            </w:tabs>
            <w:rPr>
              <w:rFonts w:ascii="Arial" w:eastAsiaTheme="minorEastAsia" w:hAnsi="Arial" w:cs="Arial"/>
              <w:noProof/>
              <w:sz w:val="24"/>
              <w:szCs w:val="24"/>
              <w:lang w:eastAsia="en-GB"/>
            </w:rPr>
          </w:pPr>
          <w:hyperlink w:anchor="_Toc514928916" w:history="1">
            <w:r w:rsidR="00271703" w:rsidRPr="00271703">
              <w:rPr>
                <w:rStyle w:val="Hyperlink"/>
                <w:noProof/>
                <w:sz w:val="24"/>
                <w:szCs w:val="24"/>
              </w:rPr>
              <w:t>Factors to consider when completing the Early Help Assessment</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_Toc514928916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15</w:t>
            </w:r>
            <w:r w:rsidR="00271703" w:rsidRPr="00271703">
              <w:rPr>
                <w:rFonts w:ascii="Arial" w:hAnsi="Arial" w:cs="Arial"/>
                <w:noProof/>
                <w:webHidden/>
                <w:sz w:val="24"/>
                <w:szCs w:val="24"/>
              </w:rPr>
              <w:fldChar w:fldCharType="end"/>
            </w:r>
          </w:hyperlink>
        </w:p>
        <w:p w14:paraId="2FBEEB33"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17" w:history="1">
            <w:r w:rsidR="00271703" w:rsidRPr="00271703">
              <w:rPr>
                <w:rStyle w:val="Hyperlink"/>
                <w:noProof/>
                <w:sz w:val="24"/>
                <w:szCs w:val="24"/>
              </w:rPr>
              <w:t>Education</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_Toc514928917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15</w:t>
            </w:r>
            <w:r w:rsidR="00271703" w:rsidRPr="00271703">
              <w:rPr>
                <w:rFonts w:ascii="Arial" w:hAnsi="Arial" w:cs="Arial"/>
                <w:noProof/>
                <w:webHidden/>
                <w:sz w:val="24"/>
                <w:szCs w:val="24"/>
              </w:rPr>
              <w:fldChar w:fldCharType="end"/>
            </w:r>
          </w:hyperlink>
        </w:p>
        <w:p w14:paraId="2FBEEB34"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18" w:history="1">
            <w:r w:rsidR="00271703" w:rsidRPr="00271703">
              <w:rPr>
                <w:rStyle w:val="Hyperlink"/>
                <w:noProof/>
                <w:sz w:val="24"/>
                <w:szCs w:val="24"/>
              </w:rPr>
              <w:t>Health and Wellbeing</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_Toc514928918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17</w:t>
            </w:r>
            <w:r w:rsidR="00271703" w:rsidRPr="00271703">
              <w:rPr>
                <w:rFonts w:ascii="Arial" w:hAnsi="Arial" w:cs="Arial"/>
                <w:noProof/>
                <w:webHidden/>
                <w:sz w:val="24"/>
                <w:szCs w:val="24"/>
              </w:rPr>
              <w:fldChar w:fldCharType="end"/>
            </w:r>
          </w:hyperlink>
        </w:p>
        <w:p w14:paraId="2FBEEB35"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19" w:history="1">
            <w:r w:rsidR="00271703" w:rsidRPr="00271703">
              <w:rPr>
                <w:rStyle w:val="Hyperlink"/>
                <w:noProof/>
                <w:sz w:val="24"/>
                <w:szCs w:val="24"/>
              </w:rPr>
              <w:t>Families where children need help</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_Toc514928919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19</w:t>
            </w:r>
            <w:r w:rsidR="00271703" w:rsidRPr="00271703">
              <w:rPr>
                <w:rFonts w:ascii="Arial" w:hAnsi="Arial" w:cs="Arial"/>
                <w:noProof/>
                <w:webHidden/>
                <w:sz w:val="24"/>
                <w:szCs w:val="24"/>
              </w:rPr>
              <w:fldChar w:fldCharType="end"/>
            </w:r>
          </w:hyperlink>
        </w:p>
        <w:p w14:paraId="2FBEEB36"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20" w:history="1">
            <w:r w:rsidR="00271703" w:rsidRPr="00271703">
              <w:rPr>
                <w:rStyle w:val="Hyperlink"/>
                <w:noProof/>
                <w:sz w:val="24"/>
                <w:szCs w:val="24"/>
              </w:rPr>
              <w:t>Economic Wellbeing</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_Toc514928920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21</w:t>
            </w:r>
            <w:r w:rsidR="00271703" w:rsidRPr="00271703">
              <w:rPr>
                <w:rFonts w:ascii="Arial" w:hAnsi="Arial" w:cs="Arial"/>
                <w:noProof/>
                <w:webHidden/>
                <w:sz w:val="24"/>
                <w:szCs w:val="24"/>
              </w:rPr>
              <w:fldChar w:fldCharType="end"/>
            </w:r>
          </w:hyperlink>
        </w:p>
        <w:p w14:paraId="2FBEEB37"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21" w:history="1">
            <w:r w:rsidR="00271703" w:rsidRPr="00271703">
              <w:rPr>
                <w:rStyle w:val="Hyperlink"/>
                <w:noProof/>
                <w:sz w:val="24"/>
                <w:szCs w:val="24"/>
              </w:rPr>
              <w:t>Relationships</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_Toc514928921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22</w:t>
            </w:r>
            <w:r w:rsidR="00271703" w:rsidRPr="00271703">
              <w:rPr>
                <w:rFonts w:ascii="Arial" w:hAnsi="Arial" w:cs="Arial"/>
                <w:noProof/>
                <w:webHidden/>
                <w:sz w:val="24"/>
                <w:szCs w:val="24"/>
              </w:rPr>
              <w:fldChar w:fldCharType="end"/>
            </w:r>
          </w:hyperlink>
        </w:p>
        <w:p w14:paraId="2FBEEB38"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22" w:history="1">
            <w:r w:rsidR="00271703" w:rsidRPr="00271703">
              <w:rPr>
                <w:rStyle w:val="Hyperlink"/>
                <w:noProof/>
                <w:sz w:val="24"/>
                <w:szCs w:val="24"/>
              </w:rPr>
              <w:t>Community engagement</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_Toc514928922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23</w:t>
            </w:r>
            <w:r w:rsidR="00271703" w:rsidRPr="00271703">
              <w:rPr>
                <w:rFonts w:ascii="Arial" w:hAnsi="Arial" w:cs="Arial"/>
                <w:noProof/>
                <w:webHidden/>
                <w:sz w:val="24"/>
                <w:szCs w:val="24"/>
              </w:rPr>
              <w:fldChar w:fldCharType="end"/>
            </w:r>
          </w:hyperlink>
        </w:p>
        <w:p w14:paraId="2FBEEB39" w14:textId="77777777" w:rsidR="00271703" w:rsidRPr="00271703" w:rsidRDefault="00CA53FA">
          <w:pPr>
            <w:pStyle w:val="TOC1"/>
            <w:tabs>
              <w:tab w:val="right" w:leader="dot" w:pos="10456"/>
            </w:tabs>
            <w:rPr>
              <w:rFonts w:ascii="Arial" w:eastAsiaTheme="minorEastAsia" w:hAnsi="Arial" w:cs="Arial"/>
              <w:noProof/>
              <w:sz w:val="24"/>
              <w:szCs w:val="24"/>
              <w:lang w:eastAsia="en-GB"/>
            </w:rPr>
          </w:pPr>
          <w:hyperlink w:anchor="_Toc514928923" w:history="1">
            <w:r w:rsidR="00271703" w:rsidRPr="00271703">
              <w:rPr>
                <w:rStyle w:val="Hyperlink"/>
                <w:noProof/>
                <w:sz w:val="24"/>
                <w:szCs w:val="24"/>
              </w:rPr>
              <w:t>Appendix B</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_Toc514928923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26</w:t>
            </w:r>
            <w:r w:rsidR="00271703" w:rsidRPr="00271703">
              <w:rPr>
                <w:rFonts w:ascii="Arial" w:hAnsi="Arial" w:cs="Arial"/>
                <w:noProof/>
                <w:webHidden/>
                <w:sz w:val="24"/>
                <w:szCs w:val="24"/>
              </w:rPr>
              <w:fldChar w:fldCharType="end"/>
            </w:r>
          </w:hyperlink>
        </w:p>
        <w:p w14:paraId="2FBEEB3A" w14:textId="77777777" w:rsidR="00271703" w:rsidRPr="00271703" w:rsidRDefault="00CA53FA">
          <w:pPr>
            <w:pStyle w:val="TOC2"/>
            <w:tabs>
              <w:tab w:val="right" w:leader="dot" w:pos="10456"/>
            </w:tabs>
            <w:rPr>
              <w:rFonts w:ascii="Arial" w:eastAsiaTheme="minorEastAsia" w:hAnsi="Arial" w:cs="Arial"/>
              <w:noProof/>
              <w:sz w:val="24"/>
              <w:szCs w:val="24"/>
              <w:lang w:eastAsia="en-GB"/>
            </w:rPr>
          </w:pPr>
          <w:hyperlink w:anchor="_Toc514928924" w:history="1">
            <w:r w:rsidR="00271703" w:rsidRPr="00271703">
              <w:rPr>
                <w:rStyle w:val="Hyperlink"/>
                <w:noProof/>
                <w:sz w:val="24"/>
                <w:szCs w:val="24"/>
              </w:rPr>
              <w:t>Example questions - Early Help Assessment</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_Toc514928924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26</w:t>
            </w:r>
            <w:r w:rsidR="00271703" w:rsidRPr="00271703">
              <w:rPr>
                <w:rFonts w:ascii="Arial" w:hAnsi="Arial" w:cs="Arial"/>
                <w:noProof/>
                <w:webHidden/>
                <w:sz w:val="24"/>
                <w:szCs w:val="24"/>
              </w:rPr>
              <w:fldChar w:fldCharType="end"/>
            </w:r>
          </w:hyperlink>
        </w:p>
        <w:p w14:paraId="2FBEEB3B"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25" w:history="1">
            <w:r w:rsidR="00271703" w:rsidRPr="00271703">
              <w:rPr>
                <w:rStyle w:val="Hyperlink"/>
                <w:noProof/>
                <w:sz w:val="24"/>
                <w:szCs w:val="24"/>
              </w:rPr>
              <w:t>Education</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_Toc514928925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26</w:t>
            </w:r>
            <w:r w:rsidR="00271703" w:rsidRPr="00271703">
              <w:rPr>
                <w:rFonts w:ascii="Arial" w:hAnsi="Arial" w:cs="Arial"/>
                <w:noProof/>
                <w:webHidden/>
                <w:sz w:val="24"/>
                <w:szCs w:val="24"/>
              </w:rPr>
              <w:fldChar w:fldCharType="end"/>
            </w:r>
          </w:hyperlink>
        </w:p>
        <w:p w14:paraId="2FBEEB3C"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26" w:history="1">
            <w:r w:rsidR="00271703" w:rsidRPr="00271703">
              <w:rPr>
                <w:rStyle w:val="Hyperlink"/>
                <w:noProof/>
                <w:sz w:val="24"/>
                <w:szCs w:val="24"/>
              </w:rPr>
              <w:t>Health and Wellbeing</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_Toc514928926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27</w:t>
            </w:r>
            <w:r w:rsidR="00271703" w:rsidRPr="00271703">
              <w:rPr>
                <w:rFonts w:ascii="Arial" w:hAnsi="Arial" w:cs="Arial"/>
                <w:noProof/>
                <w:webHidden/>
                <w:sz w:val="24"/>
                <w:szCs w:val="24"/>
              </w:rPr>
              <w:fldChar w:fldCharType="end"/>
            </w:r>
          </w:hyperlink>
        </w:p>
        <w:p w14:paraId="2FBEEB3D"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27" w:history="1">
            <w:r w:rsidR="00271703" w:rsidRPr="00271703">
              <w:rPr>
                <w:rStyle w:val="Hyperlink"/>
                <w:noProof/>
                <w:sz w:val="24"/>
                <w:szCs w:val="24"/>
              </w:rPr>
              <w:t>Families where children need help</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_Toc514928927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29</w:t>
            </w:r>
            <w:r w:rsidR="00271703" w:rsidRPr="00271703">
              <w:rPr>
                <w:rFonts w:ascii="Arial" w:hAnsi="Arial" w:cs="Arial"/>
                <w:noProof/>
                <w:webHidden/>
                <w:sz w:val="24"/>
                <w:szCs w:val="24"/>
              </w:rPr>
              <w:fldChar w:fldCharType="end"/>
            </w:r>
          </w:hyperlink>
        </w:p>
        <w:p w14:paraId="2FBEEB3E"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28" w:history="1">
            <w:r w:rsidR="00271703" w:rsidRPr="00271703">
              <w:rPr>
                <w:rStyle w:val="Hyperlink"/>
                <w:noProof/>
                <w:sz w:val="24"/>
                <w:szCs w:val="24"/>
              </w:rPr>
              <w:t>Economic Wellbeing</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_Toc514928928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31</w:t>
            </w:r>
            <w:r w:rsidR="00271703" w:rsidRPr="00271703">
              <w:rPr>
                <w:rFonts w:ascii="Arial" w:hAnsi="Arial" w:cs="Arial"/>
                <w:noProof/>
                <w:webHidden/>
                <w:sz w:val="24"/>
                <w:szCs w:val="24"/>
              </w:rPr>
              <w:fldChar w:fldCharType="end"/>
            </w:r>
          </w:hyperlink>
        </w:p>
        <w:p w14:paraId="2FBEEB3F"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29" w:history="1">
            <w:r w:rsidR="00271703" w:rsidRPr="00271703">
              <w:rPr>
                <w:rStyle w:val="Hyperlink"/>
                <w:noProof/>
                <w:sz w:val="24"/>
                <w:szCs w:val="24"/>
              </w:rPr>
              <w:t>Relationships</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_Toc514928929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31</w:t>
            </w:r>
            <w:r w:rsidR="00271703" w:rsidRPr="00271703">
              <w:rPr>
                <w:rFonts w:ascii="Arial" w:hAnsi="Arial" w:cs="Arial"/>
                <w:noProof/>
                <w:webHidden/>
                <w:sz w:val="24"/>
                <w:szCs w:val="24"/>
              </w:rPr>
              <w:fldChar w:fldCharType="end"/>
            </w:r>
          </w:hyperlink>
        </w:p>
        <w:p w14:paraId="2FBEEB40" w14:textId="77777777" w:rsidR="00271703" w:rsidRPr="00271703" w:rsidRDefault="00CA53FA">
          <w:pPr>
            <w:pStyle w:val="TOC3"/>
            <w:tabs>
              <w:tab w:val="right" w:leader="dot" w:pos="10456"/>
            </w:tabs>
            <w:rPr>
              <w:rFonts w:ascii="Arial" w:eastAsiaTheme="minorEastAsia" w:hAnsi="Arial" w:cs="Arial"/>
              <w:noProof/>
              <w:sz w:val="24"/>
              <w:szCs w:val="24"/>
              <w:lang w:eastAsia="en-GB"/>
            </w:rPr>
          </w:pPr>
          <w:hyperlink w:anchor="_Toc514928930" w:history="1">
            <w:r w:rsidR="00271703" w:rsidRPr="00271703">
              <w:rPr>
                <w:rStyle w:val="Hyperlink"/>
                <w:noProof/>
                <w:sz w:val="24"/>
                <w:szCs w:val="24"/>
              </w:rPr>
              <w:t>Community engagement</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_Toc514928930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32</w:t>
            </w:r>
            <w:r w:rsidR="00271703" w:rsidRPr="00271703">
              <w:rPr>
                <w:rFonts w:ascii="Arial" w:hAnsi="Arial" w:cs="Arial"/>
                <w:noProof/>
                <w:webHidden/>
                <w:sz w:val="24"/>
                <w:szCs w:val="24"/>
              </w:rPr>
              <w:fldChar w:fldCharType="end"/>
            </w:r>
          </w:hyperlink>
        </w:p>
        <w:p w14:paraId="2FBEEB41" w14:textId="77777777" w:rsidR="00271703" w:rsidRPr="00271703" w:rsidRDefault="00CA53FA">
          <w:pPr>
            <w:pStyle w:val="TOC1"/>
            <w:tabs>
              <w:tab w:val="right" w:leader="dot" w:pos="10456"/>
            </w:tabs>
            <w:rPr>
              <w:rFonts w:ascii="Arial" w:eastAsiaTheme="minorEastAsia" w:hAnsi="Arial" w:cs="Arial"/>
              <w:noProof/>
              <w:sz w:val="24"/>
              <w:szCs w:val="24"/>
              <w:lang w:eastAsia="en-GB"/>
            </w:rPr>
          </w:pPr>
          <w:hyperlink w:anchor="_Toc514928931" w:history="1">
            <w:r w:rsidR="00271703" w:rsidRPr="00271703">
              <w:rPr>
                <w:rStyle w:val="Hyperlink"/>
                <w:noProof/>
                <w:sz w:val="24"/>
                <w:szCs w:val="24"/>
              </w:rPr>
              <w:t>Appendix C</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_Toc514928931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34</w:t>
            </w:r>
            <w:r w:rsidR="00271703" w:rsidRPr="00271703">
              <w:rPr>
                <w:rFonts w:ascii="Arial" w:hAnsi="Arial" w:cs="Arial"/>
                <w:noProof/>
                <w:webHidden/>
                <w:sz w:val="24"/>
                <w:szCs w:val="24"/>
              </w:rPr>
              <w:fldChar w:fldCharType="end"/>
            </w:r>
          </w:hyperlink>
        </w:p>
        <w:p w14:paraId="2FBEEB42" w14:textId="77777777" w:rsidR="00271703" w:rsidRPr="00271703" w:rsidRDefault="00CA53FA">
          <w:pPr>
            <w:pStyle w:val="TOC2"/>
            <w:tabs>
              <w:tab w:val="right" w:leader="dot" w:pos="10456"/>
            </w:tabs>
            <w:rPr>
              <w:rFonts w:ascii="Arial" w:eastAsiaTheme="minorEastAsia" w:hAnsi="Arial" w:cs="Arial"/>
              <w:noProof/>
              <w:sz w:val="24"/>
              <w:szCs w:val="24"/>
              <w:lang w:eastAsia="en-GB"/>
            </w:rPr>
          </w:pPr>
          <w:hyperlink w:anchor="_Toc514928932" w:history="1">
            <w:r w:rsidR="00271703" w:rsidRPr="00271703">
              <w:rPr>
                <w:rStyle w:val="Hyperlink"/>
                <w:noProof/>
                <w:sz w:val="24"/>
                <w:szCs w:val="24"/>
              </w:rPr>
              <w:t>TAF Meeting Structure</w:t>
            </w:r>
            <w:r w:rsidR="00271703" w:rsidRPr="00271703">
              <w:rPr>
                <w:rFonts w:ascii="Arial" w:hAnsi="Arial" w:cs="Arial"/>
                <w:noProof/>
                <w:webHidden/>
                <w:sz w:val="24"/>
                <w:szCs w:val="24"/>
              </w:rPr>
              <w:tab/>
            </w:r>
            <w:r w:rsidR="00271703" w:rsidRPr="00271703">
              <w:rPr>
                <w:rFonts w:ascii="Arial" w:hAnsi="Arial" w:cs="Arial"/>
                <w:noProof/>
                <w:webHidden/>
                <w:sz w:val="24"/>
                <w:szCs w:val="24"/>
              </w:rPr>
              <w:fldChar w:fldCharType="begin"/>
            </w:r>
            <w:r w:rsidR="00271703" w:rsidRPr="00271703">
              <w:rPr>
                <w:rFonts w:ascii="Arial" w:hAnsi="Arial" w:cs="Arial"/>
                <w:noProof/>
                <w:webHidden/>
                <w:sz w:val="24"/>
                <w:szCs w:val="24"/>
              </w:rPr>
              <w:instrText xml:space="preserve"> PAGEREF _Toc514928932 \h </w:instrText>
            </w:r>
            <w:r w:rsidR="00271703" w:rsidRPr="00271703">
              <w:rPr>
                <w:rFonts w:ascii="Arial" w:hAnsi="Arial" w:cs="Arial"/>
                <w:noProof/>
                <w:webHidden/>
                <w:sz w:val="24"/>
                <w:szCs w:val="24"/>
              </w:rPr>
            </w:r>
            <w:r w:rsidR="00271703" w:rsidRPr="00271703">
              <w:rPr>
                <w:rFonts w:ascii="Arial" w:hAnsi="Arial" w:cs="Arial"/>
                <w:noProof/>
                <w:webHidden/>
                <w:sz w:val="24"/>
                <w:szCs w:val="24"/>
              </w:rPr>
              <w:fldChar w:fldCharType="separate"/>
            </w:r>
            <w:r w:rsidR="00271703" w:rsidRPr="00271703">
              <w:rPr>
                <w:rFonts w:ascii="Arial" w:hAnsi="Arial" w:cs="Arial"/>
                <w:noProof/>
                <w:webHidden/>
                <w:sz w:val="24"/>
                <w:szCs w:val="24"/>
              </w:rPr>
              <w:t>34</w:t>
            </w:r>
            <w:r w:rsidR="00271703" w:rsidRPr="00271703">
              <w:rPr>
                <w:rFonts w:ascii="Arial" w:hAnsi="Arial" w:cs="Arial"/>
                <w:noProof/>
                <w:webHidden/>
                <w:sz w:val="24"/>
                <w:szCs w:val="24"/>
              </w:rPr>
              <w:fldChar w:fldCharType="end"/>
            </w:r>
          </w:hyperlink>
        </w:p>
        <w:p w14:paraId="2FBEEB43" w14:textId="77777777" w:rsidR="006D1A25" w:rsidRPr="00E73A43" w:rsidRDefault="006D1A25" w:rsidP="00083BE4">
          <w:pPr>
            <w:spacing w:after="0"/>
            <w:rPr>
              <w:rFonts w:ascii="Arial" w:hAnsi="Arial" w:cs="Arial"/>
              <w:sz w:val="24"/>
              <w:szCs w:val="24"/>
            </w:rPr>
          </w:pPr>
          <w:r w:rsidRPr="00271703">
            <w:rPr>
              <w:rFonts w:ascii="Arial" w:hAnsi="Arial" w:cs="Arial"/>
              <w:sz w:val="24"/>
              <w:szCs w:val="24"/>
            </w:rPr>
            <w:fldChar w:fldCharType="end"/>
          </w:r>
        </w:p>
      </w:sdtContent>
    </w:sdt>
    <w:p w14:paraId="2FBEEB44" w14:textId="77777777" w:rsidR="006128A0" w:rsidRPr="00E73A43" w:rsidRDefault="006128A0" w:rsidP="00083BE4">
      <w:pPr>
        <w:spacing w:after="0"/>
        <w:rPr>
          <w:rFonts w:ascii="Arial" w:hAnsi="Arial" w:cs="Arial"/>
          <w:sz w:val="24"/>
          <w:szCs w:val="24"/>
        </w:rPr>
      </w:pPr>
    </w:p>
    <w:p w14:paraId="2FBEEB45" w14:textId="77777777" w:rsidR="006128A0" w:rsidRPr="00E73A43" w:rsidRDefault="006128A0" w:rsidP="00083BE4">
      <w:pPr>
        <w:spacing w:after="0"/>
        <w:contextualSpacing/>
        <w:rPr>
          <w:rFonts w:ascii="Arial" w:hAnsi="Arial" w:cs="Arial"/>
          <w:b/>
          <w:sz w:val="24"/>
          <w:szCs w:val="24"/>
        </w:rPr>
      </w:pPr>
    </w:p>
    <w:p w14:paraId="2FBEEB46" w14:textId="77777777" w:rsidR="006128A0" w:rsidRPr="00E73A43" w:rsidRDefault="006128A0" w:rsidP="00083BE4">
      <w:pPr>
        <w:spacing w:after="0"/>
        <w:rPr>
          <w:rFonts w:ascii="Arial" w:hAnsi="Arial" w:cs="Arial"/>
          <w:b/>
          <w:sz w:val="24"/>
          <w:szCs w:val="24"/>
        </w:rPr>
      </w:pPr>
      <w:r w:rsidRPr="00E73A43">
        <w:rPr>
          <w:rFonts w:ascii="Arial" w:hAnsi="Arial" w:cs="Arial"/>
          <w:b/>
          <w:sz w:val="24"/>
          <w:szCs w:val="24"/>
        </w:rPr>
        <w:br w:type="page"/>
      </w:r>
    </w:p>
    <w:p w14:paraId="2FBEEB47" w14:textId="77777777" w:rsidR="00D35D15" w:rsidRPr="007D07B9" w:rsidRDefault="00D35D15" w:rsidP="007D07B9">
      <w:pPr>
        <w:pStyle w:val="Heading1"/>
      </w:pPr>
      <w:bookmarkStart w:id="0" w:name="_Toc514928902"/>
      <w:r w:rsidRPr="007D07B9">
        <w:lastRenderedPageBreak/>
        <w:t xml:space="preserve">1. </w:t>
      </w:r>
      <w:bookmarkStart w:id="1" w:name="rationale"/>
      <w:bookmarkEnd w:id="1"/>
      <w:r w:rsidRPr="007D07B9">
        <w:t>Rationale</w:t>
      </w:r>
      <w:bookmarkEnd w:id="0"/>
    </w:p>
    <w:p w14:paraId="2FBEEB48" w14:textId="77777777" w:rsidR="00FA0ADF" w:rsidRPr="00E73A43" w:rsidRDefault="00FA0ADF" w:rsidP="00083BE4">
      <w:pPr>
        <w:spacing w:after="0"/>
        <w:contextualSpacing/>
        <w:rPr>
          <w:rFonts w:ascii="Arial" w:hAnsi="Arial" w:cs="Arial"/>
          <w:b/>
          <w:sz w:val="24"/>
          <w:szCs w:val="24"/>
        </w:rPr>
      </w:pPr>
    </w:p>
    <w:p w14:paraId="2FBEEB49" w14:textId="77777777" w:rsidR="003F17F9" w:rsidRPr="00E73A43" w:rsidRDefault="00D35D15" w:rsidP="00083BE4">
      <w:pPr>
        <w:spacing w:after="0"/>
        <w:contextualSpacing/>
        <w:rPr>
          <w:rFonts w:ascii="Arial" w:hAnsi="Arial" w:cs="Arial"/>
          <w:sz w:val="24"/>
          <w:szCs w:val="24"/>
        </w:rPr>
      </w:pPr>
      <w:r w:rsidRPr="00E73A43">
        <w:rPr>
          <w:rFonts w:ascii="Arial" w:hAnsi="Arial" w:cs="Arial"/>
          <w:sz w:val="24"/>
          <w:szCs w:val="24"/>
        </w:rPr>
        <w:t xml:space="preserve">This document is to provide guidance to practitioners from any service </w:t>
      </w:r>
      <w:r w:rsidR="007B74BD" w:rsidRPr="00E73A43">
        <w:rPr>
          <w:rFonts w:ascii="Arial" w:hAnsi="Arial" w:cs="Arial"/>
          <w:sz w:val="24"/>
          <w:szCs w:val="24"/>
        </w:rPr>
        <w:t>in</w:t>
      </w:r>
      <w:r w:rsidRPr="00E73A43">
        <w:rPr>
          <w:rFonts w:ascii="Arial" w:hAnsi="Arial" w:cs="Arial"/>
          <w:sz w:val="24"/>
          <w:szCs w:val="24"/>
        </w:rPr>
        <w:t xml:space="preserve"> completing </w:t>
      </w:r>
      <w:r w:rsidR="00A86406" w:rsidRPr="00E73A43">
        <w:rPr>
          <w:rFonts w:ascii="Arial" w:hAnsi="Arial" w:cs="Arial"/>
          <w:sz w:val="24"/>
          <w:szCs w:val="24"/>
        </w:rPr>
        <w:t>an Early Help Assessment</w:t>
      </w:r>
      <w:r w:rsidR="003F17F9" w:rsidRPr="00E73A43">
        <w:rPr>
          <w:rFonts w:ascii="Arial" w:hAnsi="Arial" w:cs="Arial"/>
          <w:sz w:val="24"/>
          <w:szCs w:val="24"/>
        </w:rPr>
        <w:t xml:space="preserve"> when they identify potential additional needs or concerns for a child or family.  It also provides guidance around putting a plan in place for a family, executing that plan and reviewing progress, as illustrated in Figure 1.</w:t>
      </w:r>
      <w:r w:rsidR="007D07B9">
        <w:rPr>
          <w:rFonts w:ascii="Arial" w:hAnsi="Arial" w:cs="Arial"/>
          <w:sz w:val="24"/>
          <w:szCs w:val="24"/>
        </w:rPr>
        <w:t xml:space="preserve">  This document </w:t>
      </w:r>
      <w:r w:rsidR="00882F58">
        <w:rPr>
          <w:rFonts w:ascii="Arial" w:hAnsi="Arial" w:cs="Arial"/>
          <w:sz w:val="24"/>
          <w:szCs w:val="24"/>
        </w:rPr>
        <w:t xml:space="preserve">should be used for reference and </w:t>
      </w:r>
      <w:r w:rsidR="007D07B9">
        <w:rPr>
          <w:rFonts w:ascii="Arial" w:hAnsi="Arial" w:cs="Arial"/>
          <w:sz w:val="24"/>
          <w:szCs w:val="24"/>
        </w:rPr>
        <w:t>accompanies the Early Help Assess – Plan – Review training</w:t>
      </w:r>
      <w:r w:rsidR="00882F58">
        <w:rPr>
          <w:rFonts w:ascii="Arial" w:hAnsi="Arial" w:cs="Arial"/>
          <w:sz w:val="24"/>
          <w:szCs w:val="24"/>
        </w:rPr>
        <w:t>, Early Help Module training (and guidance), Lead Practitioner guidance</w:t>
      </w:r>
      <w:r w:rsidR="007D07B9">
        <w:rPr>
          <w:rFonts w:ascii="Arial" w:hAnsi="Arial" w:cs="Arial"/>
          <w:sz w:val="24"/>
          <w:szCs w:val="24"/>
        </w:rPr>
        <w:t xml:space="preserve"> and </w:t>
      </w:r>
      <w:r w:rsidR="00882F58">
        <w:rPr>
          <w:rFonts w:ascii="Arial" w:hAnsi="Arial" w:cs="Arial"/>
          <w:sz w:val="24"/>
          <w:szCs w:val="24"/>
        </w:rPr>
        <w:t xml:space="preserve">further </w:t>
      </w:r>
      <w:r w:rsidR="007D07B9">
        <w:rPr>
          <w:rFonts w:ascii="Arial" w:hAnsi="Arial" w:cs="Arial"/>
          <w:sz w:val="24"/>
          <w:szCs w:val="24"/>
        </w:rPr>
        <w:t>online guidance.</w:t>
      </w:r>
    </w:p>
    <w:p w14:paraId="2FBEEB4A" w14:textId="77777777" w:rsidR="003F17F9" w:rsidRPr="00E73A43" w:rsidRDefault="003F17F9" w:rsidP="00083BE4">
      <w:pPr>
        <w:spacing w:after="0"/>
        <w:contextualSpacing/>
        <w:rPr>
          <w:rFonts w:ascii="Arial" w:hAnsi="Arial" w:cs="Arial"/>
          <w:sz w:val="24"/>
          <w:szCs w:val="24"/>
        </w:rPr>
      </w:pPr>
    </w:p>
    <w:p w14:paraId="2FBEEB4B" w14:textId="77777777" w:rsidR="003F17F9" w:rsidRPr="00E73A43" w:rsidRDefault="003F17F9" w:rsidP="00083BE4">
      <w:pPr>
        <w:spacing w:after="0"/>
        <w:contextualSpacing/>
        <w:rPr>
          <w:rFonts w:ascii="Arial" w:hAnsi="Arial" w:cs="Arial"/>
          <w:b/>
          <w:sz w:val="24"/>
          <w:szCs w:val="24"/>
        </w:rPr>
      </w:pPr>
      <w:r w:rsidRPr="00E73A43">
        <w:rPr>
          <w:rFonts w:ascii="Arial" w:hAnsi="Arial" w:cs="Arial"/>
          <w:b/>
          <w:sz w:val="24"/>
          <w:szCs w:val="24"/>
        </w:rPr>
        <w:t>Figure 1:  Assess – Plan – Review cycle</w:t>
      </w:r>
    </w:p>
    <w:p w14:paraId="2FBEEB4C" w14:textId="77777777" w:rsidR="003F17F9" w:rsidRPr="00E73A43" w:rsidRDefault="003F17F9" w:rsidP="00083BE4">
      <w:pPr>
        <w:spacing w:after="0"/>
        <w:contextualSpacing/>
        <w:rPr>
          <w:rFonts w:ascii="Arial" w:hAnsi="Arial" w:cs="Arial"/>
          <w:sz w:val="24"/>
          <w:szCs w:val="24"/>
        </w:rPr>
      </w:pPr>
    </w:p>
    <w:p w14:paraId="2FBEEB4D" w14:textId="77777777" w:rsidR="00D35D15" w:rsidRPr="00E73A43" w:rsidRDefault="003F17F9" w:rsidP="00083BE4">
      <w:pPr>
        <w:spacing w:after="0"/>
        <w:contextualSpacing/>
        <w:jc w:val="center"/>
        <w:rPr>
          <w:rFonts w:ascii="Arial" w:hAnsi="Arial" w:cs="Arial"/>
          <w:sz w:val="24"/>
          <w:szCs w:val="24"/>
        </w:rPr>
      </w:pPr>
      <w:r w:rsidRPr="00E73A43">
        <w:rPr>
          <w:rFonts w:ascii="Arial" w:hAnsi="Arial" w:cs="Arial"/>
          <w:noProof/>
          <w:sz w:val="24"/>
          <w:szCs w:val="24"/>
          <w:lang w:eastAsia="en-GB"/>
        </w:rPr>
        <w:drawing>
          <wp:inline distT="0" distB="0" distL="0" distR="0" wp14:anchorId="2FBEEE82" wp14:editId="00964737">
            <wp:extent cx="6635090" cy="4423738"/>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1908" cy="4428284"/>
                    </a:xfrm>
                    <a:prstGeom prst="rect">
                      <a:avLst/>
                    </a:prstGeom>
                    <a:noFill/>
                  </pic:spPr>
                </pic:pic>
              </a:graphicData>
            </a:graphic>
          </wp:inline>
        </w:drawing>
      </w:r>
    </w:p>
    <w:p w14:paraId="2FBEEB4E" w14:textId="77777777" w:rsidR="006B26D3" w:rsidRPr="00E73A43" w:rsidRDefault="006B26D3" w:rsidP="00083BE4">
      <w:pPr>
        <w:spacing w:after="0"/>
        <w:contextualSpacing/>
        <w:rPr>
          <w:rFonts w:ascii="Arial" w:hAnsi="Arial" w:cs="Arial"/>
          <w:sz w:val="24"/>
          <w:szCs w:val="24"/>
        </w:rPr>
      </w:pPr>
    </w:p>
    <w:p w14:paraId="2FBEEB4F" w14:textId="77777777" w:rsidR="00D35D15" w:rsidRPr="00E73A43" w:rsidRDefault="006B26D3" w:rsidP="00083BE4">
      <w:pPr>
        <w:spacing w:after="0"/>
        <w:contextualSpacing/>
        <w:rPr>
          <w:rFonts w:ascii="Arial" w:hAnsi="Arial" w:cs="Arial"/>
          <w:sz w:val="24"/>
          <w:szCs w:val="24"/>
        </w:rPr>
      </w:pPr>
      <w:r w:rsidRPr="00E73A43">
        <w:rPr>
          <w:rFonts w:ascii="Arial" w:hAnsi="Arial" w:cs="Arial"/>
          <w:sz w:val="24"/>
          <w:szCs w:val="24"/>
        </w:rPr>
        <w:t>Sefton’s Early Help Service is</w:t>
      </w:r>
      <w:r w:rsidR="00D35D15" w:rsidRPr="00E73A43">
        <w:rPr>
          <w:rFonts w:ascii="Arial" w:hAnsi="Arial" w:cs="Arial"/>
          <w:sz w:val="24"/>
          <w:szCs w:val="24"/>
        </w:rPr>
        <w:t xml:space="preserve"> committed to supporting practitioners to identify needs earlier and provide appropriate early intervention for families.</w:t>
      </w:r>
    </w:p>
    <w:p w14:paraId="2FBEEB50" w14:textId="77777777" w:rsidR="006B26D3" w:rsidRPr="00E73A43" w:rsidRDefault="006B26D3" w:rsidP="00083BE4">
      <w:pPr>
        <w:spacing w:after="0"/>
        <w:contextualSpacing/>
        <w:rPr>
          <w:rFonts w:ascii="Arial" w:hAnsi="Arial" w:cs="Arial"/>
          <w:sz w:val="24"/>
          <w:szCs w:val="24"/>
        </w:rPr>
      </w:pPr>
    </w:p>
    <w:p w14:paraId="2FBEEB51" w14:textId="77777777" w:rsidR="00D35D15" w:rsidRPr="00E73A43" w:rsidRDefault="00D35D15" w:rsidP="00083BE4">
      <w:pPr>
        <w:spacing w:after="0"/>
        <w:contextualSpacing/>
        <w:rPr>
          <w:rFonts w:ascii="Arial" w:hAnsi="Arial" w:cs="Arial"/>
          <w:sz w:val="24"/>
          <w:szCs w:val="24"/>
        </w:rPr>
      </w:pPr>
      <w:r w:rsidRPr="00E73A43">
        <w:rPr>
          <w:rFonts w:ascii="Arial" w:hAnsi="Arial" w:cs="Arial"/>
          <w:sz w:val="24"/>
          <w:szCs w:val="24"/>
        </w:rPr>
        <w:t>Identifying ne</w:t>
      </w:r>
      <w:r w:rsidR="006B26D3" w:rsidRPr="00E73A43">
        <w:rPr>
          <w:rFonts w:ascii="Arial" w:hAnsi="Arial" w:cs="Arial"/>
          <w:sz w:val="24"/>
          <w:szCs w:val="24"/>
        </w:rPr>
        <w:t xml:space="preserve">eds at an early stage using the Early Help </w:t>
      </w:r>
      <w:r w:rsidR="007B74BD" w:rsidRPr="00E73A43">
        <w:rPr>
          <w:rFonts w:ascii="Arial" w:hAnsi="Arial" w:cs="Arial"/>
          <w:sz w:val="24"/>
          <w:szCs w:val="24"/>
        </w:rPr>
        <w:t>Assessment</w:t>
      </w:r>
      <w:r w:rsidRPr="00E73A43">
        <w:rPr>
          <w:rFonts w:ascii="Arial" w:hAnsi="Arial" w:cs="Arial"/>
          <w:sz w:val="24"/>
          <w:szCs w:val="24"/>
        </w:rPr>
        <w:t xml:space="preserve"> gives agencies working with children, young people and their families a common </w:t>
      </w:r>
      <w:r w:rsidR="007B74BD" w:rsidRPr="00E73A43">
        <w:rPr>
          <w:rFonts w:ascii="Arial" w:hAnsi="Arial" w:cs="Arial"/>
          <w:sz w:val="24"/>
          <w:szCs w:val="24"/>
        </w:rPr>
        <w:t>tool</w:t>
      </w:r>
      <w:r w:rsidRPr="00E73A43">
        <w:rPr>
          <w:rFonts w:ascii="Arial" w:hAnsi="Arial" w:cs="Arial"/>
          <w:sz w:val="24"/>
          <w:szCs w:val="24"/>
        </w:rPr>
        <w:t xml:space="preserve"> to understand the needs of the child or young person and their family. </w:t>
      </w:r>
      <w:r w:rsidR="007B74BD" w:rsidRPr="00E73A43">
        <w:rPr>
          <w:rFonts w:ascii="Arial" w:hAnsi="Arial" w:cs="Arial"/>
          <w:sz w:val="24"/>
          <w:szCs w:val="24"/>
        </w:rPr>
        <w:t xml:space="preserve"> </w:t>
      </w:r>
      <w:r w:rsidRPr="00E73A43">
        <w:rPr>
          <w:rFonts w:ascii="Arial" w:hAnsi="Arial" w:cs="Arial"/>
          <w:sz w:val="24"/>
          <w:szCs w:val="24"/>
        </w:rPr>
        <w:t>It is only once the full needs are identified that the appropriate support can then be put in place.</w:t>
      </w:r>
    </w:p>
    <w:p w14:paraId="2FBEEB52" w14:textId="77777777" w:rsidR="006B26D3" w:rsidRPr="00E73A43" w:rsidRDefault="006B26D3" w:rsidP="00083BE4">
      <w:pPr>
        <w:spacing w:after="0"/>
        <w:contextualSpacing/>
        <w:rPr>
          <w:rFonts w:ascii="Arial" w:hAnsi="Arial" w:cs="Arial"/>
          <w:sz w:val="24"/>
          <w:szCs w:val="24"/>
        </w:rPr>
      </w:pPr>
    </w:p>
    <w:p w14:paraId="2FBEEB53" w14:textId="77777777" w:rsidR="00D35D15" w:rsidRPr="00E73A43" w:rsidRDefault="00D35D15" w:rsidP="00083BE4">
      <w:pPr>
        <w:spacing w:after="0"/>
        <w:contextualSpacing/>
        <w:rPr>
          <w:rFonts w:ascii="Arial" w:hAnsi="Arial" w:cs="Arial"/>
          <w:sz w:val="24"/>
          <w:szCs w:val="24"/>
        </w:rPr>
      </w:pPr>
      <w:r w:rsidRPr="00E73A43">
        <w:rPr>
          <w:rFonts w:ascii="Arial" w:hAnsi="Arial" w:cs="Arial"/>
          <w:sz w:val="24"/>
          <w:szCs w:val="24"/>
        </w:rPr>
        <w:t xml:space="preserve">To help practitioners know when family support might be appropriate </w:t>
      </w:r>
      <w:r w:rsidR="00C520F7" w:rsidRPr="00E73A43">
        <w:rPr>
          <w:rFonts w:ascii="Arial" w:hAnsi="Arial" w:cs="Arial"/>
          <w:sz w:val="24"/>
          <w:szCs w:val="24"/>
        </w:rPr>
        <w:t xml:space="preserve">please refer to Sefton’s LSCB </w:t>
      </w:r>
      <w:r w:rsidR="007B74BD" w:rsidRPr="00E73A43">
        <w:rPr>
          <w:rFonts w:ascii="Arial" w:hAnsi="Arial" w:cs="Arial"/>
          <w:sz w:val="24"/>
          <w:szCs w:val="24"/>
        </w:rPr>
        <w:t>(Local Safeguarding Children’s Board) Levels of Need</w:t>
      </w:r>
      <w:r w:rsidR="006B26D3" w:rsidRPr="00E73A43">
        <w:rPr>
          <w:rFonts w:ascii="Arial" w:hAnsi="Arial" w:cs="Arial"/>
          <w:sz w:val="24"/>
          <w:szCs w:val="24"/>
        </w:rPr>
        <w:t xml:space="preserve"> </w:t>
      </w:r>
      <w:r w:rsidR="007B74BD" w:rsidRPr="00E73A43">
        <w:rPr>
          <w:rFonts w:ascii="Arial" w:hAnsi="Arial" w:cs="Arial"/>
          <w:sz w:val="24"/>
          <w:szCs w:val="24"/>
        </w:rPr>
        <w:t>which</w:t>
      </w:r>
      <w:r w:rsidR="006B26D3" w:rsidRPr="00E73A43">
        <w:rPr>
          <w:rFonts w:ascii="Arial" w:hAnsi="Arial" w:cs="Arial"/>
          <w:sz w:val="24"/>
          <w:szCs w:val="24"/>
        </w:rPr>
        <w:t xml:space="preserve"> </w:t>
      </w:r>
      <w:r w:rsidRPr="00E73A43">
        <w:rPr>
          <w:rFonts w:ascii="Arial" w:hAnsi="Arial" w:cs="Arial"/>
          <w:sz w:val="24"/>
          <w:szCs w:val="24"/>
        </w:rPr>
        <w:t xml:space="preserve">provides illustrative examples of </w:t>
      </w:r>
      <w:r w:rsidR="007B74BD" w:rsidRPr="00E73A43">
        <w:rPr>
          <w:rFonts w:ascii="Arial" w:hAnsi="Arial" w:cs="Arial"/>
          <w:sz w:val="24"/>
          <w:szCs w:val="24"/>
        </w:rPr>
        <w:t>needs that may</w:t>
      </w:r>
      <w:r w:rsidRPr="00E73A43">
        <w:rPr>
          <w:rFonts w:ascii="Arial" w:hAnsi="Arial" w:cs="Arial"/>
          <w:sz w:val="24"/>
          <w:szCs w:val="24"/>
        </w:rPr>
        <w:t xml:space="preserve"> be observed and trigger the need for completing </w:t>
      </w:r>
      <w:r w:rsidR="006B26D3" w:rsidRPr="00E73A43">
        <w:rPr>
          <w:rFonts w:ascii="Arial" w:hAnsi="Arial" w:cs="Arial"/>
          <w:sz w:val="24"/>
          <w:szCs w:val="24"/>
        </w:rPr>
        <w:t>the Early Help Assessment</w:t>
      </w:r>
      <w:r w:rsidRPr="00E73A43">
        <w:rPr>
          <w:rFonts w:ascii="Arial" w:hAnsi="Arial" w:cs="Arial"/>
          <w:sz w:val="24"/>
          <w:szCs w:val="24"/>
        </w:rPr>
        <w:t>.</w:t>
      </w:r>
    </w:p>
    <w:p w14:paraId="2FBEEB54" w14:textId="77777777" w:rsidR="006B26D3" w:rsidRPr="00E73A43" w:rsidRDefault="006B26D3" w:rsidP="00083BE4">
      <w:pPr>
        <w:spacing w:after="0"/>
        <w:contextualSpacing/>
        <w:rPr>
          <w:rFonts w:ascii="Arial" w:hAnsi="Arial" w:cs="Arial"/>
          <w:sz w:val="24"/>
          <w:szCs w:val="24"/>
        </w:rPr>
      </w:pPr>
    </w:p>
    <w:p w14:paraId="2FBEEB55" w14:textId="77777777" w:rsidR="00D35D15" w:rsidRPr="00E73A43" w:rsidRDefault="00D35D15" w:rsidP="00083BE4">
      <w:pPr>
        <w:spacing w:after="0"/>
        <w:contextualSpacing/>
        <w:rPr>
          <w:rFonts w:ascii="Arial" w:hAnsi="Arial" w:cs="Arial"/>
          <w:sz w:val="24"/>
          <w:szCs w:val="24"/>
        </w:rPr>
      </w:pPr>
      <w:r w:rsidRPr="00E73A43">
        <w:rPr>
          <w:rFonts w:ascii="Arial" w:hAnsi="Arial" w:cs="Arial"/>
          <w:sz w:val="24"/>
          <w:szCs w:val="24"/>
        </w:rPr>
        <w:t xml:space="preserve">The </w:t>
      </w:r>
      <w:r w:rsidR="006B26D3" w:rsidRPr="00E73A43">
        <w:rPr>
          <w:rFonts w:ascii="Arial" w:hAnsi="Arial" w:cs="Arial"/>
          <w:sz w:val="24"/>
          <w:szCs w:val="24"/>
        </w:rPr>
        <w:t>Early Help Assessment</w:t>
      </w:r>
      <w:r w:rsidRPr="00E73A43">
        <w:rPr>
          <w:rFonts w:ascii="Arial" w:hAnsi="Arial" w:cs="Arial"/>
          <w:sz w:val="24"/>
          <w:szCs w:val="24"/>
        </w:rPr>
        <w:t xml:space="preserve"> is not to be used when there are significant or immediate child protection concerns. </w:t>
      </w:r>
      <w:r w:rsidR="00504B2F">
        <w:rPr>
          <w:rFonts w:ascii="Arial" w:hAnsi="Arial" w:cs="Arial"/>
          <w:sz w:val="24"/>
          <w:szCs w:val="24"/>
        </w:rPr>
        <w:t xml:space="preserve"> </w:t>
      </w:r>
      <w:r w:rsidRPr="00E73A43">
        <w:rPr>
          <w:rFonts w:ascii="Arial" w:hAnsi="Arial" w:cs="Arial"/>
          <w:sz w:val="24"/>
          <w:szCs w:val="24"/>
        </w:rPr>
        <w:t xml:space="preserve">For any safeguarding concerns follow </w:t>
      </w:r>
      <w:r w:rsidR="006B26D3" w:rsidRPr="00E73A43">
        <w:rPr>
          <w:rFonts w:ascii="Arial" w:hAnsi="Arial" w:cs="Arial"/>
          <w:sz w:val="24"/>
          <w:szCs w:val="24"/>
        </w:rPr>
        <w:t>Sefton’s LSCB</w:t>
      </w:r>
      <w:r w:rsidRPr="00E73A43">
        <w:rPr>
          <w:rFonts w:ascii="Arial" w:hAnsi="Arial" w:cs="Arial"/>
          <w:sz w:val="24"/>
          <w:szCs w:val="24"/>
        </w:rPr>
        <w:t xml:space="preserve"> Safeguarding procedure</w:t>
      </w:r>
      <w:r w:rsidR="006B26D3" w:rsidRPr="00E73A43">
        <w:rPr>
          <w:rFonts w:ascii="Arial" w:hAnsi="Arial" w:cs="Arial"/>
          <w:sz w:val="24"/>
          <w:szCs w:val="24"/>
        </w:rPr>
        <w:t>s</w:t>
      </w:r>
      <w:r w:rsidR="00504B2F">
        <w:rPr>
          <w:rFonts w:ascii="Arial" w:hAnsi="Arial" w:cs="Arial"/>
          <w:sz w:val="24"/>
          <w:szCs w:val="24"/>
        </w:rPr>
        <w:t xml:space="preserve"> or</w:t>
      </w:r>
      <w:r w:rsidRPr="00E73A43">
        <w:rPr>
          <w:rFonts w:ascii="Arial" w:hAnsi="Arial" w:cs="Arial"/>
          <w:sz w:val="24"/>
          <w:szCs w:val="24"/>
        </w:rPr>
        <w:t xml:space="preserve"> contact </w:t>
      </w:r>
      <w:r w:rsidR="006B26D3" w:rsidRPr="00E73A43">
        <w:rPr>
          <w:rFonts w:ascii="Arial" w:hAnsi="Arial" w:cs="Arial"/>
          <w:sz w:val="24"/>
          <w:szCs w:val="24"/>
        </w:rPr>
        <w:t>Sefton MASH on 0845 140 0845</w:t>
      </w:r>
      <w:r w:rsidRPr="00E73A43">
        <w:rPr>
          <w:rFonts w:ascii="Arial" w:hAnsi="Arial" w:cs="Arial"/>
          <w:sz w:val="24"/>
          <w:szCs w:val="24"/>
        </w:rPr>
        <w:t>.</w:t>
      </w:r>
    </w:p>
    <w:p w14:paraId="2FBEEB56" w14:textId="77777777" w:rsidR="00D35D15" w:rsidRPr="00E73A43" w:rsidRDefault="00D35D15" w:rsidP="00083BE4">
      <w:pPr>
        <w:pStyle w:val="Heading2"/>
        <w:spacing w:after="0"/>
      </w:pPr>
      <w:r w:rsidRPr="00E73A43">
        <w:br/>
      </w:r>
      <w:bookmarkStart w:id="2" w:name="the_assess"/>
      <w:bookmarkStart w:id="3" w:name="_Toc514928903"/>
      <w:bookmarkEnd w:id="2"/>
      <w:r w:rsidRPr="00E73A43">
        <w:t>The Assessment</w:t>
      </w:r>
      <w:bookmarkEnd w:id="3"/>
    </w:p>
    <w:p w14:paraId="2FBEEB57" w14:textId="77777777" w:rsidR="006B26D3" w:rsidRPr="00E73A43" w:rsidRDefault="006B26D3" w:rsidP="00083BE4">
      <w:pPr>
        <w:spacing w:after="0"/>
        <w:contextualSpacing/>
        <w:rPr>
          <w:rFonts w:ascii="Arial" w:hAnsi="Arial" w:cs="Arial"/>
          <w:sz w:val="24"/>
          <w:szCs w:val="24"/>
        </w:rPr>
      </w:pPr>
    </w:p>
    <w:p w14:paraId="2FBEEB58" w14:textId="77777777" w:rsidR="00D35D15" w:rsidRPr="00E73A43" w:rsidRDefault="00D35D15" w:rsidP="00083BE4">
      <w:pPr>
        <w:spacing w:after="0"/>
        <w:contextualSpacing/>
        <w:rPr>
          <w:rFonts w:ascii="Arial" w:hAnsi="Arial" w:cs="Arial"/>
          <w:sz w:val="24"/>
          <w:szCs w:val="24"/>
        </w:rPr>
      </w:pPr>
      <w:r w:rsidRPr="00E73A43">
        <w:rPr>
          <w:rFonts w:ascii="Arial" w:hAnsi="Arial" w:cs="Arial"/>
          <w:sz w:val="24"/>
          <w:szCs w:val="24"/>
        </w:rPr>
        <w:t xml:space="preserve">The </w:t>
      </w:r>
      <w:r w:rsidR="005D580E" w:rsidRPr="00E73A43">
        <w:rPr>
          <w:rFonts w:ascii="Arial" w:hAnsi="Arial" w:cs="Arial"/>
          <w:sz w:val="24"/>
          <w:szCs w:val="24"/>
        </w:rPr>
        <w:t>Early Help Assessment</w:t>
      </w:r>
      <w:r w:rsidRPr="00E73A43">
        <w:rPr>
          <w:rFonts w:ascii="Arial" w:hAnsi="Arial" w:cs="Arial"/>
          <w:sz w:val="24"/>
          <w:szCs w:val="24"/>
        </w:rPr>
        <w:t xml:space="preserve"> </w:t>
      </w:r>
      <w:r w:rsidR="007B74BD" w:rsidRPr="00E73A43">
        <w:rPr>
          <w:rFonts w:ascii="Arial" w:hAnsi="Arial" w:cs="Arial"/>
          <w:sz w:val="24"/>
          <w:szCs w:val="24"/>
        </w:rPr>
        <w:t>covers 6 key areas of need</w:t>
      </w:r>
      <w:r w:rsidR="00AA730A" w:rsidRPr="00E73A43">
        <w:rPr>
          <w:rFonts w:ascii="Arial" w:hAnsi="Arial" w:cs="Arial"/>
          <w:sz w:val="24"/>
          <w:szCs w:val="24"/>
        </w:rPr>
        <w:t xml:space="preserve"> that should be assessed</w:t>
      </w:r>
      <w:r w:rsidRPr="00E73A43">
        <w:rPr>
          <w:rFonts w:ascii="Arial" w:hAnsi="Arial" w:cs="Arial"/>
          <w:sz w:val="24"/>
          <w:szCs w:val="24"/>
        </w:rPr>
        <w:t>:</w:t>
      </w:r>
    </w:p>
    <w:p w14:paraId="2FBEEB59" w14:textId="77777777" w:rsidR="006B26D3" w:rsidRPr="00E73A43" w:rsidRDefault="006B26D3" w:rsidP="00083BE4">
      <w:pPr>
        <w:spacing w:after="0"/>
        <w:contextualSpacing/>
        <w:rPr>
          <w:rFonts w:ascii="Arial" w:hAnsi="Arial" w:cs="Arial"/>
          <w:sz w:val="24"/>
          <w:szCs w:val="24"/>
        </w:rPr>
      </w:pPr>
    </w:p>
    <w:p w14:paraId="2FBEEB5A" w14:textId="77777777" w:rsidR="007B74BD" w:rsidRPr="00E73A43" w:rsidRDefault="007B74BD" w:rsidP="00052C35">
      <w:pPr>
        <w:pStyle w:val="ListParagraph"/>
        <w:numPr>
          <w:ilvl w:val="0"/>
          <w:numId w:val="30"/>
        </w:numPr>
        <w:spacing w:after="0"/>
        <w:rPr>
          <w:rFonts w:ascii="Arial" w:hAnsi="Arial" w:cs="Arial"/>
          <w:sz w:val="24"/>
          <w:szCs w:val="24"/>
        </w:rPr>
      </w:pPr>
      <w:r w:rsidRPr="00E73A43">
        <w:rPr>
          <w:rFonts w:ascii="Arial" w:hAnsi="Arial" w:cs="Arial"/>
          <w:sz w:val="24"/>
          <w:szCs w:val="24"/>
        </w:rPr>
        <w:t>Education</w:t>
      </w:r>
    </w:p>
    <w:p w14:paraId="2FBEEB5B" w14:textId="77777777" w:rsidR="007B74BD" w:rsidRPr="00E73A43" w:rsidRDefault="007B74BD" w:rsidP="00052C35">
      <w:pPr>
        <w:pStyle w:val="ListParagraph"/>
        <w:numPr>
          <w:ilvl w:val="0"/>
          <w:numId w:val="30"/>
        </w:numPr>
        <w:spacing w:after="0"/>
        <w:rPr>
          <w:rFonts w:ascii="Arial" w:hAnsi="Arial" w:cs="Arial"/>
          <w:sz w:val="24"/>
          <w:szCs w:val="24"/>
        </w:rPr>
      </w:pPr>
      <w:r w:rsidRPr="00E73A43">
        <w:rPr>
          <w:rFonts w:ascii="Arial" w:hAnsi="Arial" w:cs="Arial"/>
          <w:sz w:val="24"/>
          <w:szCs w:val="24"/>
        </w:rPr>
        <w:t>Health and wellbeing</w:t>
      </w:r>
    </w:p>
    <w:p w14:paraId="2FBEEB5C" w14:textId="77777777" w:rsidR="007B74BD" w:rsidRPr="00E73A43" w:rsidRDefault="007B74BD" w:rsidP="00052C35">
      <w:pPr>
        <w:pStyle w:val="ListParagraph"/>
        <w:numPr>
          <w:ilvl w:val="0"/>
          <w:numId w:val="30"/>
        </w:numPr>
        <w:spacing w:after="0"/>
        <w:rPr>
          <w:rFonts w:ascii="Arial" w:hAnsi="Arial" w:cs="Arial"/>
          <w:sz w:val="24"/>
          <w:szCs w:val="24"/>
        </w:rPr>
      </w:pPr>
      <w:r w:rsidRPr="00E73A43">
        <w:rPr>
          <w:rFonts w:ascii="Arial" w:hAnsi="Arial" w:cs="Arial"/>
          <w:sz w:val="24"/>
          <w:szCs w:val="24"/>
        </w:rPr>
        <w:t>Families where children need help</w:t>
      </w:r>
    </w:p>
    <w:p w14:paraId="2FBEEB5D" w14:textId="77777777" w:rsidR="007B74BD" w:rsidRPr="00E73A43" w:rsidRDefault="007B74BD" w:rsidP="00052C35">
      <w:pPr>
        <w:pStyle w:val="ListParagraph"/>
        <w:numPr>
          <w:ilvl w:val="0"/>
          <w:numId w:val="30"/>
        </w:numPr>
        <w:spacing w:after="0"/>
        <w:rPr>
          <w:rFonts w:ascii="Arial" w:hAnsi="Arial" w:cs="Arial"/>
          <w:sz w:val="24"/>
          <w:szCs w:val="24"/>
        </w:rPr>
      </w:pPr>
      <w:r w:rsidRPr="00E73A43">
        <w:rPr>
          <w:rFonts w:ascii="Arial" w:hAnsi="Arial" w:cs="Arial"/>
          <w:sz w:val="24"/>
          <w:szCs w:val="24"/>
        </w:rPr>
        <w:t>Economic wellbeing</w:t>
      </w:r>
    </w:p>
    <w:p w14:paraId="2FBEEB5E" w14:textId="77777777" w:rsidR="007B74BD" w:rsidRPr="00E73A43" w:rsidRDefault="007B74BD" w:rsidP="00052C35">
      <w:pPr>
        <w:pStyle w:val="ListParagraph"/>
        <w:numPr>
          <w:ilvl w:val="0"/>
          <w:numId w:val="30"/>
        </w:numPr>
        <w:spacing w:after="0"/>
        <w:rPr>
          <w:rFonts w:ascii="Arial" w:hAnsi="Arial" w:cs="Arial"/>
          <w:sz w:val="24"/>
          <w:szCs w:val="24"/>
        </w:rPr>
      </w:pPr>
      <w:r w:rsidRPr="00E73A43">
        <w:rPr>
          <w:rFonts w:ascii="Arial" w:hAnsi="Arial" w:cs="Arial"/>
          <w:sz w:val="24"/>
          <w:szCs w:val="24"/>
        </w:rPr>
        <w:t>Relationships</w:t>
      </w:r>
    </w:p>
    <w:p w14:paraId="2FBEEB5F" w14:textId="77777777" w:rsidR="007B74BD" w:rsidRPr="00E73A43" w:rsidRDefault="007B74BD" w:rsidP="00052C35">
      <w:pPr>
        <w:pStyle w:val="ListParagraph"/>
        <w:numPr>
          <w:ilvl w:val="0"/>
          <w:numId w:val="30"/>
        </w:numPr>
        <w:spacing w:after="0"/>
        <w:rPr>
          <w:rFonts w:ascii="Arial" w:hAnsi="Arial" w:cs="Arial"/>
          <w:sz w:val="24"/>
          <w:szCs w:val="24"/>
        </w:rPr>
      </w:pPr>
      <w:r w:rsidRPr="00E73A43">
        <w:rPr>
          <w:rFonts w:ascii="Arial" w:hAnsi="Arial" w:cs="Arial"/>
          <w:sz w:val="24"/>
          <w:szCs w:val="24"/>
        </w:rPr>
        <w:t>Community engagement</w:t>
      </w:r>
    </w:p>
    <w:p w14:paraId="2FBEEB60" w14:textId="77777777" w:rsidR="007B74BD" w:rsidRPr="00E73A43" w:rsidRDefault="007B74BD" w:rsidP="00083BE4">
      <w:pPr>
        <w:spacing w:after="0"/>
        <w:contextualSpacing/>
        <w:rPr>
          <w:rFonts w:ascii="Arial" w:hAnsi="Arial" w:cs="Arial"/>
          <w:sz w:val="24"/>
          <w:szCs w:val="24"/>
        </w:rPr>
      </w:pPr>
    </w:p>
    <w:p w14:paraId="2FBEEB61" w14:textId="77777777" w:rsidR="00D35D15" w:rsidRPr="00E73A43" w:rsidRDefault="00D35D15" w:rsidP="00083BE4">
      <w:pPr>
        <w:spacing w:after="0"/>
        <w:contextualSpacing/>
        <w:rPr>
          <w:rFonts w:ascii="Arial" w:hAnsi="Arial" w:cs="Arial"/>
          <w:sz w:val="24"/>
          <w:szCs w:val="24"/>
        </w:rPr>
      </w:pPr>
      <w:r w:rsidRPr="00E73A43">
        <w:rPr>
          <w:rFonts w:ascii="Arial" w:hAnsi="Arial" w:cs="Arial"/>
          <w:sz w:val="24"/>
          <w:szCs w:val="24"/>
        </w:rPr>
        <w:t>Within the assessment it is important to highlight the strengths and resource</w:t>
      </w:r>
      <w:r w:rsidR="007B74BD" w:rsidRPr="00E73A43">
        <w:rPr>
          <w:rFonts w:ascii="Arial" w:hAnsi="Arial" w:cs="Arial"/>
          <w:sz w:val="24"/>
          <w:szCs w:val="24"/>
        </w:rPr>
        <w:t>s</w:t>
      </w:r>
      <w:r w:rsidRPr="00E73A43">
        <w:rPr>
          <w:rFonts w:ascii="Arial" w:hAnsi="Arial" w:cs="Arial"/>
          <w:sz w:val="24"/>
          <w:szCs w:val="24"/>
        </w:rPr>
        <w:t xml:space="preserve"> within the family. This </w:t>
      </w:r>
      <w:r w:rsidR="006B26D3" w:rsidRPr="00E73A43">
        <w:rPr>
          <w:rFonts w:ascii="Arial" w:hAnsi="Arial" w:cs="Arial"/>
          <w:sz w:val="24"/>
          <w:szCs w:val="24"/>
        </w:rPr>
        <w:t>is</w:t>
      </w:r>
      <w:r w:rsidRPr="00E73A43">
        <w:rPr>
          <w:rFonts w:ascii="Arial" w:hAnsi="Arial" w:cs="Arial"/>
          <w:sz w:val="24"/>
          <w:szCs w:val="24"/>
        </w:rPr>
        <w:t xml:space="preserve"> a useful focus when agreeing the </w:t>
      </w:r>
      <w:r w:rsidR="006B26D3" w:rsidRPr="00E73A43">
        <w:rPr>
          <w:rFonts w:ascii="Arial" w:hAnsi="Arial" w:cs="Arial"/>
          <w:sz w:val="24"/>
          <w:szCs w:val="24"/>
        </w:rPr>
        <w:t>action</w:t>
      </w:r>
      <w:r w:rsidRPr="00E73A43">
        <w:rPr>
          <w:rFonts w:ascii="Arial" w:hAnsi="Arial" w:cs="Arial"/>
          <w:sz w:val="24"/>
          <w:szCs w:val="24"/>
        </w:rPr>
        <w:t xml:space="preserve"> plan and helping other agencies to understand the protective factors</w:t>
      </w:r>
      <w:r w:rsidR="00CE5695" w:rsidRPr="00E73A43">
        <w:rPr>
          <w:rFonts w:ascii="Arial" w:hAnsi="Arial" w:cs="Arial"/>
          <w:sz w:val="24"/>
          <w:szCs w:val="24"/>
        </w:rPr>
        <w:t xml:space="preserve"> within the family</w:t>
      </w:r>
      <w:r w:rsidRPr="00E73A43">
        <w:rPr>
          <w:rFonts w:ascii="Arial" w:hAnsi="Arial" w:cs="Arial"/>
          <w:sz w:val="24"/>
          <w:szCs w:val="24"/>
        </w:rPr>
        <w:t xml:space="preserve"> and</w:t>
      </w:r>
      <w:r w:rsidR="00CE5695" w:rsidRPr="00E73A43">
        <w:rPr>
          <w:rFonts w:ascii="Arial" w:hAnsi="Arial" w:cs="Arial"/>
          <w:sz w:val="24"/>
          <w:szCs w:val="24"/>
        </w:rPr>
        <w:t xml:space="preserve"> identify</w:t>
      </w:r>
      <w:r w:rsidRPr="00E73A43">
        <w:rPr>
          <w:rFonts w:ascii="Arial" w:hAnsi="Arial" w:cs="Arial"/>
          <w:sz w:val="24"/>
          <w:szCs w:val="24"/>
        </w:rPr>
        <w:t xml:space="preserve"> how they can facilitate change. The more </w:t>
      </w:r>
      <w:r w:rsidR="006B26D3" w:rsidRPr="00E73A43">
        <w:rPr>
          <w:rFonts w:ascii="Arial" w:hAnsi="Arial" w:cs="Arial"/>
          <w:sz w:val="24"/>
          <w:szCs w:val="24"/>
        </w:rPr>
        <w:t>strengths</w:t>
      </w:r>
      <w:r w:rsidRPr="00E73A43">
        <w:rPr>
          <w:rFonts w:ascii="Arial" w:hAnsi="Arial" w:cs="Arial"/>
          <w:sz w:val="24"/>
          <w:szCs w:val="24"/>
        </w:rPr>
        <w:t xml:space="preserve"> present, the lower the risk will be and as support progresses it would be expected that risk factors decrease and </w:t>
      </w:r>
      <w:r w:rsidR="006B26D3" w:rsidRPr="00E73A43">
        <w:rPr>
          <w:rFonts w:ascii="Arial" w:hAnsi="Arial" w:cs="Arial"/>
          <w:sz w:val="24"/>
          <w:szCs w:val="24"/>
        </w:rPr>
        <w:t>strengths</w:t>
      </w:r>
      <w:r w:rsidRPr="00E73A43">
        <w:rPr>
          <w:rFonts w:ascii="Arial" w:hAnsi="Arial" w:cs="Arial"/>
          <w:sz w:val="24"/>
          <w:szCs w:val="24"/>
        </w:rPr>
        <w:t xml:space="preserve"> increase.</w:t>
      </w:r>
    </w:p>
    <w:p w14:paraId="2FBEEB62" w14:textId="77777777" w:rsidR="006B26D3" w:rsidRPr="00E73A43" w:rsidRDefault="006B26D3" w:rsidP="00083BE4">
      <w:pPr>
        <w:spacing w:after="0"/>
        <w:contextualSpacing/>
        <w:rPr>
          <w:rFonts w:ascii="Arial" w:hAnsi="Arial" w:cs="Arial"/>
          <w:sz w:val="24"/>
          <w:szCs w:val="24"/>
        </w:rPr>
      </w:pPr>
    </w:p>
    <w:p w14:paraId="2FBEEB63" w14:textId="77777777" w:rsidR="00D35D15" w:rsidRDefault="00D35D15" w:rsidP="00083BE4">
      <w:pPr>
        <w:spacing w:after="0"/>
        <w:contextualSpacing/>
        <w:rPr>
          <w:rFonts w:ascii="Arial" w:hAnsi="Arial" w:cs="Arial"/>
          <w:sz w:val="24"/>
          <w:szCs w:val="24"/>
        </w:rPr>
      </w:pPr>
      <w:r w:rsidRPr="00E73A43">
        <w:rPr>
          <w:rFonts w:ascii="Arial" w:hAnsi="Arial" w:cs="Arial"/>
          <w:sz w:val="24"/>
          <w:szCs w:val="24"/>
        </w:rPr>
        <w:t>It is not expected that practitioners will be exp</w:t>
      </w:r>
      <w:r w:rsidR="00CE5695" w:rsidRPr="00E73A43">
        <w:rPr>
          <w:rFonts w:ascii="Arial" w:hAnsi="Arial" w:cs="Arial"/>
          <w:sz w:val="24"/>
          <w:szCs w:val="24"/>
        </w:rPr>
        <w:t xml:space="preserve">erts in all areas of the assessment.  During the assessment stage the Team Around the Family (TAF) can begin to be established.  </w:t>
      </w:r>
      <w:r w:rsidR="00882F58">
        <w:rPr>
          <w:rFonts w:ascii="Arial" w:hAnsi="Arial" w:cs="Arial"/>
          <w:sz w:val="24"/>
          <w:szCs w:val="24"/>
        </w:rPr>
        <w:t xml:space="preserve">The </w:t>
      </w:r>
      <w:r w:rsidR="00882F58" w:rsidRPr="00882F58">
        <w:rPr>
          <w:rFonts w:ascii="Arial" w:hAnsi="Arial" w:cs="Arial"/>
          <w:sz w:val="24"/>
          <w:szCs w:val="24"/>
        </w:rPr>
        <w:t xml:space="preserve">practitioner completing the assessment will act as the Lead Practitioner until their role in supporting the family comes to an end.  </w:t>
      </w:r>
      <w:r w:rsidR="00CE5695" w:rsidRPr="00E73A43">
        <w:rPr>
          <w:rFonts w:ascii="Arial" w:hAnsi="Arial" w:cs="Arial"/>
          <w:sz w:val="24"/>
          <w:szCs w:val="24"/>
        </w:rPr>
        <w:t xml:space="preserve">The Lead </w:t>
      </w:r>
      <w:r w:rsidR="00882F58">
        <w:rPr>
          <w:rFonts w:ascii="Arial" w:hAnsi="Arial" w:cs="Arial"/>
          <w:sz w:val="24"/>
          <w:szCs w:val="24"/>
        </w:rPr>
        <w:t xml:space="preserve">Practitioner </w:t>
      </w:r>
      <w:r w:rsidR="00CE5695" w:rsidRPr="00E73A43">
        <w:rPr>
          <w:rFonts w:ascii="Arial" w:hAnsi="Arial" w:cs="Arial"/>
          <w:sz w:val="24"/>
          <w:szCs w:val="24"/>
        </w:rPr>
        <w:t>can call upon their colleagues supporting the family to assist in the assessment process.</w:t>
      </w:r>
    </w:p>
    <w:p w14:paraId="2FBEEB64" w14:textId="77777777" w:rsidR="00AF0B11" w:rsidRDefault="00AF0B11" w:rsidP="00083BE4">
      <w:pPr>
        <w:spacing w:after="0"/>
        <w:contextualSpacing/>
        <w:rPr>
          <w:rFonts w:ascii="Arial" w:hAnsi="Arial" w:cs="Arial"/>
          <w:sz w:val="24"/>
          <w:szCs w:val="24"/>
        </w:rPr>
      </w:pPr>
    </w:p>
    <w:p w14:paraId="2FBEEB65" w14:textId="77777777" w:rsidR="00AF0B11" w:rsidRPr="00AF0B11" w:rsidRDefault="00AF0B11" w:rsidP="00AF0B11">
      <w:pPr>
        <w:pStyle w:val="Heading2"/>
      </w:pPr>
      <w:bookmarkStart w:id="4" w:name="_Toc514928904"/>
      <w:r w:rsidRPr="00AF0B11">
        <w:t>Demonstrating impact</w:t>
      </w:r>
      <w:bookmarkEnd w:id="4"/>
    </w:p>
    <w:p w14:paraId="2FBEEB66" w14:textId="77777777" w:rsidR="00AF0B11" w:rsidRDefault="00AF0B11" w:rsidP="00083BE4">
      <w:pPr>
        <w:spacing w:after="0"/>
        <w:contextualSpacing/>
        <w:rPr>
          <w:rFonts w:ascii="Arial" w:hAnsi="Arial" w:cs="Arial"/>
          <w:sz w:val="24"/>
          <w:szCs w:val="24"/>
        </w:rPr>
      </w:pPr>
      <w:r>
        <w:rPr>
          <w:rFonts w:ascii="Arial" w:hAnsi="Arial" w:cs="Arial"/>
          <w:sz w:val="24"/>
          <w:szCs w:val="24"/>
        </w:rPr>
        <w:t>By following the above cycle (Figure 1) we should be able to evidence the positive impact we have had since we started working with a family.  The 3 key questions we should ask ourselves prior to closing a plan are:</w:t>
      </w:r>
    </w:p>
    <w:p w14:paraId="2FBEEB67" w14:textId="77777777" w:rsidR="00AF0B11" w:rsidRDefault="00AF0B11" w:rsidP="00083BE4">
      <w:pPr>
        <w:spacing w:after="0"/>
        <w:contextualSpacing/>
        <w:rPr>
          <w:rFonts w:ascii="Arial" w:hAnsi="Arial" w:cs="Arial"/>
          <w:sz w:val="24"/>
          <w:szCs w:val="24"/>
        </w:rPr>
      </w:pPr>
    </w:p>
    <w:p w14:paraId="2FBEEB68" w14:textId="77777777" w:rsidR="00AF0B11" w:rsidRPr="00AF0B11" w:rsidRDefault="00AF0B11" w:rsidP="00AF0B11">
      <w:pPr>
        <w:pStyle w:val="ListParagraph"/>
        <w:numPr>
          <w:ilvl w:val="0"/>
          <w:numId w:val="50"/>
        </w:numPr>
        <w:spacing w:after="0"/>
        <w:rPr>
          <w:rFonts w:ascii="Arial" w:hAnsi="Arial" w:cs="Arial"/>
          <w:sz w:val="24"/>
          <w:szCs w:val="24"/>
        </w:rPr>
      </w:pPr>
      <w:r w:rsidRPr="00AF0B11">
        <w:rPr>
          <w:rFonts w:ascii="Arial" w:hAnsi="Arial" w:cs="Arial"/>
          <w:sz w:val="24"/>
          <w:szCs w:val="24"/>
        </w:rPr>
        <w:t>How much did we do?</w:t>
      </w:r>
    </w:p>
    <w:p w14:paraId="2FBEEB69" w14:textId="77777777" w:rsidR="00AF0B11" w:rsidRPr="00AF0B11" w:rsidRDefault="00AF0B11" w:rsidP="00AF0B11">
      <w:pPr>
        <w:pStyle w:val="ListParagraph"/>
        <w:numPr>
          <w:ilvl w:val="0"/>
          <w:numId w:val="50"/>
        </w:numPr>
        <w:spacing w:after="0"/>
        <w:rPr>
          <w:rFonts w:ascii="Arial" w:hAnsi="Arial" w:cs="Arial"/>
          <w:sz w:val="24"/>
          <w:szCs w:val="24"/>
        </w:rPr>
      </w:pPr>
      <w:r w:rsidRPr="00AF0B11">
        <w:rPr>
          <w:rFonts w:ascii="Arial" w:hAnsi="Arial" w:cs="Arial"/>
          <w:sz w:val="24"/>
          <w:szCs w:val="24"/>
        </w:rPr>
        <w:t>How well did we do it?</w:t>
      </w:r>
    </w:p>
    <w:p w14:paraId="2FBEEB6A" w14:textId="77777777" w:rsidR="00AF0B11" w:rsidRPr="004C1289" w:rsidRDefault="00AF0B11" w:rsidP="00AF0B11">
      <w:pPr>
        <w:pStyle w:val="ListParagraph"/>
        <w:numPr>
          <w:ilvl w:val="0"/>
          <w:numId w:val="50"/>
        </w:numPr>
        <w:spacing w:after="0"/>
        <w:rPr>
          <w:rFonts w:ascii="Arial" w:hAnsi="Arial" w:cs="Arial"/>
          <w:b/>
          <w:sz w:val="28"/>
          <w:szCs w:val="28"/>
        </w:rPr>
      </w:pPr>
      <w:r w:rsidRPr="004C1289">
        <w:rPr>
          <w:rFonts w:ascii="Arial" w:hAnsi="Arial" w:cs="Arial"/>
          <w:b/>
          <w:sz w:val="28"/>
          <w:szCs w:val="28"/>
        </w:rPr>
        <w:t>Is anyone better off?</w:t>
      </w:r>
    </w:p>
    <w:p w14:paraId="2FBEEB6B" w14:textId="77777777" w:rsidR="00496EB8" w:rsidRDefault="00496EB8" w:rsidP="00AF0B11">
      <w:pPr>
        <w:spacing w:after="0"/>
        <w:rPr>
          <w:rFonts w:ascii="Arial" w:hAnsi="Arial" w:cs="Arial"/>
          <w:sz w:val="24"/>
          <w:szCs w:val="24"/>
        </w:rPr>
      </w:pPr>
    </w:p>
    <w:p w14:paraId="2FBEEB6C" w14:textId="77777777" w:rsidR="00AF0B11" w:rsidRDefault="00AF0B11" w:rsidP="00AF0B11">
      <w:pPr>
        <w:spacing w:after="0"/>
        <w:rPr>
          <w:rFonts w:ascii="Arial" w:hAnsi="Arial" w:cs="Arial"/>
          <w:sz w:val="24"/>
          <w:szCs w:val="24"/>
        </w:rPr>
      </w:pPr>
      <w:r>
        <w:rPr>
          <w:rFonts w:ascii="Arial" w:hAnsi="Arial" w:cs="Arial"/>
          <w:sz w:val="24"/>
          <w:szCs w:val="24"/>
        </w:rPr>
        <w:t>Sustained impact can be measured in many ways once a plan has been completed and there are a number of tools and resources available to help you.  However, if you can confidently answer ‘Yes’ to the final question above then the evidence should be contained within the family’s case file in EHM.</w:t>
      </w:r>
      <w:r w:rsidR="00F34401">
        <w:rPr>
          <w:rFonts w:ascii="Arial" w:hAnsi="Arial" w:cs="Arial"/>
          <w:sz w:val="24"/>
          <w:szCs w:val="24"/>
        </w:rPr>
        <w:t xml:space="preserve">  </w:t>
      </w:r>
    </w:p>
    <w:p w14:paraId="2FBEEB6D" w14:textId="77777777" w:rsidR="00AF0B11" w:rsidRDefault="00AF0B11" w:rsidP="00AF0B11">
      <w:pPr>
        <w:spacing w:after="0"/>
        <w:rPr>
          <w:rFonts w:ascii="Arial" w:hAnsi="Arial" w:cs="Arial"/>
          <w:sz w:val="24"/>
          <w:szCs w:val="24"/>
        </w:rPr>
      </w:pPr>
    </w:p>
    <w:p w14:paraId="2FBEEB6E" w14:textId="77777777" w:rsidR="00AF0B11" w:rsidRDefault="00AF0B11" w:rsidP="00AF0B11">
      <w:pPr>
        <w:spacing w:after="0"/>
        <w:rPr>
          <w:rFonts w:ascii="Arial" w:hAnsi="Arial" w:cs="Arial"/>
          <w:sz w:val="24"/>
          <w:szCs w:val="24"/>
        </w:rPr>
      </w:pPr>
      <w:r>
        <w:rPr>
          <w:rFonts w:ascii="Arial" w:hAnsi="Arial" w:cs="Arial"/>
          <w:sz w:val="24"/>
          <w:szCs w:val="24"/>
        </w:rPr>
        <w:br w:type="page"/>
      </w:r>
    </w:p>
    <w:p w14:paraId="2FBEEB6F" w14:textId="77777777" w:rsidR="00D35D15" w:rsidRPr="00E73A43" w:rsidRDefault="00D35D15" w:rsidP="00E73A43">
      <w:pPr>
        <w:pStyle w:val="Heading1"/>
        <w:rPr>
          <w:sz w:val="24"/>
          <w:szCs w:val="24"/>
        </w:rPr>
      </w:pPr>
      <w:bookmarkStart w:id="5" w:name="_Toc514928905"/>
      <w:r w:rsidRPr="00E73A43">
        <w:rPr>
          <w:sz w:val="24"/>
          <w:szCs w:val="24"/>
        </w:rPr>
        <w:lastRenderedPageBreak/>
        <w:t xml:space="preserve">2. </w:t>
      </w:r>
      <w:bookmarkStart w:id="6" w:name="assessment"/>
      <w:bookmarkEnd w:id="6"/>
      <w:r w:rsidRPr="00E73A43">
        <w:rPr>
          <w:sz w:val="24"/>
          <w:szCs w:val="24"/>
        </w:rPr>
        <w:t>Assessment Guidance Notes</w:t>
      </w:r>
      <w:bookmarkEnd w:id="5"/>
    </w:p>
    <w:p w14:paraId="2FBEEB70" w14:textId="77777777" w:rsidR="006B26D3" w:rsidRDefault="006B26D3" w:rsidP="00083BE4">
      <w:pPr>
        <w:spacing w:after="0"/>
        <w:contextualSpacing/>
        <w:rPr>
          <w:rFonts w:ascii="Arial" w:hAnsi="Arial" w:cs="Arial"/>
          <w:sz w:val="24"/>
          <w:szCs w:val="24"/>
        </w:rPr>
      </w:pPr>
    </w:p>
    <w:p w14:paraId="2FBEEB71" w14:textId="77777777" w:rsidR="00504B2F" w:rsidRDefault="0062192C" w:rsidP="00083BE4">
      <w:pPr>
        <w:spacing w:after="0"/>
        <w:contextualSpacing/>
        <w:rPr>
          <w:rFonts w:ascii="Arial" w:hAnsi="Arial" w:cs="Arial"/>
          <w:sz w:val="24"/>
          <w:szCs w:val="24"/>
        </w:rPr>
      </w:pPr>
      <w:r w:rsidRPr="00E73A43">
        <w:rPr>
          <w:rFonts w:ascii="Arial" w:hAnsi="Arial" w:cs="Arial"/>
          <w:sz w:val="24"/>
          <w:szCs w:val="24"/>
        </w:rPr>
        <w:t xml:space="preserve">Before starting the assessment it is important that you </w:t>
      </w:r>
      <w:r w:rsidR="00CE5695" w:rsidRPr="00E73A43">
        <w:rPr>
          <w:rFonts w:ascii="Arial" w:hAnsi="Arial" w:cs="Arial"/>
          <w:sz w:val="24"/>
          <w:szCs w:val="24"/>
        </w:rPr>
        <w:t xml:space="preserve">should check the Early Help Module (EHM) to ensure that there is not already a plan in place for the family.  If you do not have access to EHM you can </w:t>
      </w:r>
      <w:r w:rsidRPr="00E73A43">
        <w:rPr>
          <w:rFonts w:ascii="Arial" w:hAnsi="Arial" w:cs="Arial"/>
          <w:sz w:val="24"/>
          <w:szCs w:val="24"/>
        </w:rPr>
        <w:t>contact the Early Help Gateway</w:t>
      </w:r>
      <w:r w:rsidR="00CE5695" w:rsidRPr="00E73A43">
        <w:rPr>
          <w:rFonts w:ascii="Arial" w:hAnsi="Arial" w:cs="Arial"/>
          <w:sz w:val="24"/>
          <w:szCs w:val="24"/>
        </w:rPr>
        <w:t xml:space="preserve"> who can do this for you</w:t>
      </w:r>
      <w:r w:rsidRPr="00E73A43">
        <w:rPr>
          <w:rFonts w:ascii="Arial" w:hAnsi="Arial" w:cs="Arial"/>
          <w:sz w:val="24"/>
          <w:szCs w:val="24"/>
        </w:rPr>
        <w:t xml:space="preserve">.  </w:t>
      </w:r>
      <w:r w:rsidR="00504B2F">
        <w:rPr>
          <w:rFonts w:ascii="Arial" w:hAnsi="Arial" w:cs="Arial"/>
          <w:sz w:val="24"/>
          <w:szCs w:val="24"/>
        </w:rPr>
        <w:t>Send y</w:t>
      </w:r>
      <w:r w:rsidR="00CE5695" w:rsidRPr="00E73A43">
        <w:rPr>
          <w:rFonts w:ascii="Arial" w:hAnsi="Arial" w:cs="Arial"/>
          <w:sz w:val="24"/>
          <w:szCs w:val="24"/>
        </w:rPr>
        <w:t xml:space="preserve">our request to </w:t>
      </w:r>
      <w:hyperlink r:id="rId9" w:history="1">
        <w:r w:rsidRPr="00E73A43">
          <w:rPr>
            <w:rStyle w:val="Hyperlink"/>
            <w:sz w:val="24"/>
            <w:szCs w:val="24"/>
          </w:rPr>
          <w:t>EIP.Gateway@sefton.gov.uk</w:t>
        </w:r>
      </w:hyperlink>
      <w:r w:rsidRPr="00E73A43">
        <w:rPr>
          <w:rFonts w:ascii="Arial" w:hAnsi="Arial" w:cs="Arial"/>
          <w:sz w:val="24"/>
          <w:szCs w:val="24"/>
        </w:rPr>
        <w:t xml:space="preserve">.  If there is a current plan in place for the </w:t>
      </w:r>
      <w:r w:rsidR="00A35EFD" w:rsidRPr="00E73A43">
        <w:rPr>
          <w:rFonts w:ascii="Arial" w:hAnsi="Arial" w:cs="Arial"/>
          <w:sz w:val="24"/>
          <w:szCs w:val="24"/>
        </w:rPr>
        <w:t>family you</w:t>
      </w:r>
      <w:r w:rsidR="00CE5695" w:rsidRPr="00E73A43">
        <w:rPr>
          <w:rFonts w:ascii="Arial" w:hAnsi="Arial" w:cs="Arial"/>
          <w:sz w:val="24"/>
          <w:szCs w:val="24"/>
        </w:rPr>
        <w:t xml:space="preserve"> should contact the </w:t>
      </w:r>
      <w:r w:rsidRPr="00E73A43">
        <w:rPr>
          <w:rFonts w:ascii="Arial" w:hAnsi="Arial" w:cs="Arial"/>
          <w:sz w:val="24"/>
          <w:szCs w:val="24"/>
        </w:rPr>
        <w:t>Lead Practitioner</w:t>
      </w:r>
      <w:r w:rsidR="00CE5695" w:rsidRPr="00E73A43">
        <w:rPr>
          <w:rFonts w:ascii="Arial" w:hAnsi="Arial" w:cs="Arial"/>
          <w:sz w:val="24"/>
          <w:szCs w:val="24"/>
        </w:rPr>
        <w:t xml:space="preserve"> for that family and request to become part of the TAF</w:t>
      </w:r>
      <w:r w:rsidRPr="00E73A43">
        <w:rPr>
          <w:rFonts w:ascii="Arial" w:hAnsi="Arial" w:cs="Arial"/>
          <w:sz w:val="24"/>
          <w:szCs w:val="24"/>
        </w:rPr>
        <w:t>.</w:t>
      </w:r>
      <w:r w:rsidR="009977DA" w:rsidRPr="00E73A43">
        <w:rPr>
          <w:rFonts w:ascii="Arial" w:hAnsi="Arial" w:cs="Arial"/>
          <w:sz w:val="24"/>
          <w:szCs w:val="24"/>
        </w:rPr>
        <w:t xml:space="preserve"> </w:t>
      </w:r>
    </w:p>
    <w:p w14:paraId="2FBEEB72" w14:textId="77777777" w:rsidR="00504B2F" w:rsidRDefault="00504B2F" w:rsidP="00083BE4">
      <w:pPr>
        <w:spacing w:after="0"/>
        <w:contextualSpacing/>
        <w:rPr>
          <w:rFonts w:ascii="Arial" w:hAnsi="Arial" w:cs="Arial"/>
          <w:sz w:val="24"/>
          <w:szCs w:val="24"/>
        </w:rPr>
      </w:pPr>
    </w:p>
    <w:p w14:paraId="2FBEEB73" w14:textId="77777777" w:rsidR="00504B2F" w:rsidRPr="00504B2F" w:rsidRDefault="00101479" w:rsidP="00504B2F">
      <w:pPr>
        <w:pStyle w:val="Heading2"/>
      </w:pPr>
      <w:bookmarkStart w:id="7" w:name="_Toc514928906"/>
      <w:r>
        <w:t>The Lead Practitioner</w:t>
      </w:r>
      <w:bookmarkEnd w:id="7"/>
    </w:p>
    <w:p w14:paraId="2FBEEB74" w14:textId="77777777" w:rsidR="00504B2F" w:rsidRPr="00504B2F" w:rsidRDefault="00504B2F" w:rsidP="00504B2F">
      <w:pPr>
        <w:spacing w:after="0"/>
        <w:contextualSpacing/>
        <w:rPr>
          <w:rFonts w:ascii="Arial" w:hAnsi="Arial" w:cs="Arial"/>
          <w:sz w:val="24"/>
          <w:szCs w:val="24"/>
        </w:rPr>
      </w:pPr>
    </w:p>
    <w:p w14:paraId="2FBEEB75" w14:textId="77777777" w:rsidR="00504B2F" w:rsidRDefault="00D12174" w:rsidP="00504B2F">
      <w:pPr>
        <w:spacing w:after="0"/>
        <w:contextualSpacing/>
        <w:rPr>
          <w:rFonts w:ascii="Arial" w:hAnsi="Arial" w:cs="Arial"/>
          <w:sz w:val="24"/>
          <w:szCs w:val="24"/>
        </w:rPr>
      </w:pPr>
      <w:r w:rsidRPr="00147048">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2FBEEE84" wp14:editId="58ED55AA">
                <wp:simplePos x="0" y="0"/>
                <wp:positionH relativeFrom="column">
                  <wp:posOffset>5443492</wp:posOffset>
                </wp:positionH>
                <wp:positionV relativeFrom="paragraph">
                  <wp:posOffset>687070</wp:posOffset>
                </wp:positionV>
                <wp:extent cx="1666875" cy="510989"/>
                <wp:effectExtent l="0" t="0" r="0" b="381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10989"/>
                        </a:xfrm>
                        <a:prstGeom prst="rect">
                          <a:avLst/>
                        </a:prstGeom>
                        <a:noFill/>
                        <a:ln w="9525">
                          <a:noFill/>
                          <a:miter lim="800000"/>
                          <a:headEnd/>
                          <a:tailEnd/>
                        </a:ln>
                      </wps:spPr>
                      <wps:txbx>
                        <w:txbxContent>
                          <w:p w14:paraId="2FBEEEB4" w14:textId="77777777" w:rsidR="00147048" w:rsidRPr="00FA037C" w:rsidRDefault="00D12174" w:rsidP="00375596">
                            <w:pPr>
                              <w:rPr>
                                <w:rFonts w:ascii="Helvetica" w:hAnsi="Helvetica" w:cs="Helvetica"/>
                                <w:b/>
                                <w:color w:val="0081BB"/>
                                <w:u w:val="single"/>
                              </w:rPr>
                            </w:pPr>
                            <w:r w:rsidRPr="00FA037C">
                              <w:rPr>
                                <w:rFonts w:ascii="Helvetica" w:hAnsi="Helvetica" w:cs="Helvetica"/>
                                <w:b/>
                                <w:color w:val="0081BB"/>
                                <w:u w:val="single"/>
                              </w:rPr>
                              <w:t xml:space="preserve">Start Episode </w:t>
                            </w:r>
                            <w:r w:rsidR="00147048" w:rsidRPr="00FA037C">
                              <w:rPr>
                                <w:rFonts w:ascii="Helvetica" w:hAnsi="Helvetica" w:cs="Helvetica"/>
                                <w:b/>
                                <w:noProof/>
                                <w:color w:val="0081BB"/>
                                <w:u w:val="single"/>
                                <w:lang w:eastAsia="en-GB"/>
                              </w:rPr>
                              <w:drawing>
                                <wp:inline distT="0" distB="0" distL="0" distR="0" wp14:anchorId="2FBEEEB9" wp14:editId="2036BD82">
                                  <wp:extent cx="375981" cy="355840"/>
                                  <wp:effectExtent l="0" t="0" r="5080" b="6350"/>
                                  <wp:docPr id="4" name="Picture 4">
                                    <a:hlinkClick xmlns:a="http://schemas.openxmlformats.org/drawingml/2006/main" r:id="rId10" tooltip="Episode Star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0" tooltip="Episode Start"/>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981" cy="355840"/>
                                          </a:xfrm>
                                          <a:prstGeom prst="rect">
                                            <a:avLst/>
                                          </a:prstGeom>
                                          <a:noFill/>
                                          <a:ln>
                                            <a:noFill/>
                                          </a:ln>
                                        </pic:spPr>
                                      </pic:pic>
                                    </a:graphicData>
                                  </a:graphic>
                                </wp:inline>
                              </w:drawing>
                            </w:r>
                            <w:r w:rsidR="00147048" w:rsidRPr="00FA037C">
                              <w:rPr>
                                <w:rFonts w:ascii="Helvetica" w:hAnsi="Helvetica" w:cs="Helvetica"/>
                                <w:b/>
                                <w:color w:val="0081BB"/>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EEE84" id="_x0000_t202" coordsize="21600,21600" o:spt="202" path="m,l,21600r21600,l21600,xe">
                <v:stroke joinstyle="miter"/>
                <v:path gradientshapeok="t" o:connecttype="rect"/>
              </v:shapetype>
              <v:shape id="Text Box 2" o:spid="_x0000_s1026" type="#_x0000_t202" alt="&quot;&quot;" style="position:absolute;margin-left:428.6pt;margin-top:54.1pt;width:131.25pt;height: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" filled="f" stroked="f">
                <v:textbox>
                  <w:txbxContent>
                    <w:p w14:paraId="2FBEEEB4" w14:textId="77777777" w:rsidR="00147048" w:rsidRPr="00FA037C" w:rsidRDefault="00D12174" w:rsidP="00375596">
                      <w:pPr>
                        <w:rPr>
                          <w:rFonts w:ascii="Helvetica" w:hAnsi="Helvetica" w:cs="Helvetica"/>
                          <w:b/>
                          <w:color w:val="0081BB"/>
                          <w:u w:val="single"/>
                        </w:rPr>
                      </w:pPr>
                      <w:r w:rsidRPr="00FA037C">
                        <w:rPr>
                          <w:rFonts w:ascii="Helvetica" w:hAnsi="Helvetica" w:cs="Helvetica"/>
                          <w:b/>
                          <w:color w:val="0081BB"/>
                          <w:u w:val="single"/>
                        </w:rPr>
                        <w:t xml:space="preserve">Start Episode </w:t>
                      </w:r>
                      <w:r w:rsidR="00147048" w:rsidRPr="00FA037C">
                        <w:rPr>
                          <w:rFonts w:ascii="Helvetica" w:hAnsi="Helvetica" w:cs="Helvetica"/>
                          <w:b/>
                          <w:noProof/>
                          <w:color w:val="0081BB"/>
                          <w:u w:val="single"/>
                          <w:lang w:eastAsia="en-GB"/>
                        </w:rPr>
                        <w:drawing>
                          <wp:inline distT="0" distB="0" distL="0" distR="0" wp14:anchorId="2FBEEEB9" wp14:editId="2036BD82">
                            <wp:extent cx="375981" cy="355840"/>
                            <wp:effectExtent l="0" t="0" r="5080" b="6350"/>
                            <wp:docPr id="4" name="Picture 4">
                              <a:hlinkClick xmlns:a="http://schemas.openxmlformats.org/drawingml/2006/main" r:id="rId10" tooltip="Episode Star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0" tooltip="Episode Start"/>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981" cy="355840"/>
                                    </a:xfrm>
                                    <a:prstGeom prst="rect">
                                      <a:avLst/>
                                    </a:prstGeom>
                                    <a:noFill/>
                                    <a:ln>
                                      <a:noFill/>
                                    </a:ln>
                                  </pic:spPr>
                                </pic:pic>
                              </a:graphicData>
                            </a:graphic>
                          </wp:inline>
                        </w:drawing>
                      </w:r>
                      <w:r w:rsidR="00147048" w:rsidRPr="00FA037C">
                        <w:rPr>
                          <w:rFonts w:ascii="Helvetica" w:hAnsi="Helvetica" w:cs="Helvetica"/>
                          <w:b/>
                          <w:color w:val="0081BB"/>
                          <w:u w:val="single"/>
                        </w:rPr>
                        <w:t xml:space="preserve"> </w:t>
                      </w:r>
                    </w:p>
                  </w:txbxContent>
                </v:textbox>
              </v:shape>
            </w:pict>
          </mc:Fallback>
        </mc:AlternateContent>
      </w:r>
      <w:r w:rsidR="00504B2F">
        <w:rPr>
          <w:rFonts w:ascii="Arial" w:hAnsi="Arial" w:cs="Arial"/>
          <w:sz w:val="24"/>
          <w:szCs w:val="24"/>
        </w:rPr>
        <w:t>When</w:t>
      </w:r>
      <w:r w:rsidR="00504B2F" w:rsidRPr="00504B2F">
        <w:rPr>
          <w:rFonts w:ascii="Arial" w:hAnsi="Arial" w:cs="Arial"/>
          <w:sz w:val="24"/>
          <w:szCs w:val="24"/>
        </w:rPr>
        <w:t xml:space="preserve"> there is not </w:t>
      </w:r>
      <w:r w:rsidR="00504B2F">
        <w:rPr>
          <w:rFonts w:ascii="Arial" w:hAnsi="Arial" w:cs="Arial"/>
          <w:sz w:val="24"/>
          <w:szCs w:val="24"/>
        </w:rPr>
        <w:t xml:space="preserve">already </w:t>
      </w:r>
      <w:r w:rsidR="00504B2F" w:rsidRPr="00504B2F">
        <w:rPr>
          <w:rFonts w:ascii="Arial" w:hAnsi="Arial" w:cs="Arial"/>
          <w:sz w:val="24"/>
          <w:szCs w:val="24"/>
        </w:rPr>
        <w:t>a plan in place you can then progress to completing the assessment.</w:t>
      </w:r>
      <w:r w:rsidR="00504B2F">
        <w:rPr>
          <w:rFonts w:ascii="Arial" w:hAnsi="Arial" w:cs="Arial"/>
          <w:sz w:val="24"/>
          <w:szCs w:val="24"/>
        </w:rPr>
        <w:t xml:space="preserve">  </w:t>
      </w:r>
      <w:r w:rsidR="00504B2F" w:rsidRPr="00504B2F">
        <w:rPr>
          <w:rFonts w:ascii="Arial" w:hAnsi="Arial" w:cs="Arial"/>
          <w:sz w:val="24"/>
          <w:szCs w:val="24"/>
        </w:rPr>
        <w:t xml:space="preserve">All children and young people who require integrated support from more than one practitioner should experience a seamless and effective service. </w:t>
      </w:r>
      <w:r w:rsidR="00504B2F">
        <w:rPr>
          <w:rFonts w:ascii="Arial" w:hAnsi="Arial" w:cs="Arial"/>
          <w:sz w:val="24"/>
          <w:szCs w:val="24"/>
        </w:rPr>
        <w:t xml:space="preserve"> </w:t>
      </w:r>
      <w:r w:rsidR="00504B2F" w:rsidRPr="00504B2F">
        <w:rPr>
          <w:rFonts w:ascii="Arial" w:hAnsi="Arial" w:cs="Arial"/>
          <w:sz w:val="24"/>
          <w:szCs w:val="24"/>
        </w:rPr>
        <w:t>This is delivered most effectively when one practitioner – a Lead Practitioner – takes a primary role to ensure frontline services are coordinated, coherent and achieving intended outcomes.</w:t>
      </w:r>
    </w:p>
    <w:p w14:paraId="2FBEEB76" w14:textId="77777777" w:rsidR="00101479" w:rsidRDefault="00101479" w:rsidP="00504B2F">
      <w:pPr>
        <w:spacing w:after="0"/>
        <w:contextualSpacing/>
        <w:rPr>
          <w:rFonts w:ascii="Arial" w:hAnsi="Arial" w:cs="Arial"/>
          <w:sz w:val="24"/>
          <w:szCs w:val="24"/>
        </w:rPr>
      </w:pPr>
    </w:p>
    <w:p w14:paraId="2FBEEB77" w14:textId="77777777" w:rsidR="00101479" w:rsidRPr="00101479" w:rsidRDefault="00101479" w:rsidP="00101479">
      <w:pPr>
        <w:spacing w:after="0"/>
        <w:contextualSpacing/>
        <w:rPr>
          <w:rFonts w:ascii="Arial" w:hAnsi="Arial" w:cs="Arial"/>
          <w:sz w:val="24"/>
          <w:szCs w:val="24"/>
        </w:rPr>
      </w:pPr>
      <w:r w:rsidRPr="00101479">
        <w:rPr>
          <w:rFonts w:ascii="Arial" w:hAnsi="Arial" w:cs="Arial"/>
          <w:sz w:val="24"/>
          <w:szCs w:val="24"/>
        </w:rPr>
        <w:t xml:space="preserve">The practitioner initiating the Early Help assessment will act as the Lead Practitioner until the first TAF review where, along with the plan, the Lead Practitioner role can be reviewed and, if </w:t>
      </w:r>
      <w:r>
        <w:rPr>
          <w:rFonts w:ascii="Arial" w:hAnsi="Arial" w:cs="Arial"/>
          <w:sz w:val="24"/>
          <w:szCs w:val="24"/>
        </w:rPr>
        <w:t>necessary</w:t>
      </w:r>
      <w:r w:rsidRPr="00101479">
        <w:rPr>
          <w:rFonts w:ascii="Arial" w:hAnsi="Arial" w:cs="Arial"/>
          <w:sz w:val="24"/>
          <w:szCs w:val="24"/>
        </w:rPr>
        <w:t>, a new Lead Practitioner can be appointed.</w:t>
      </w:r>
    </w:p>
    <w:p w14:paraId="2FBEEB78" w14:textId="77777777" w:rsidR="00504B2F" w:rsidRPr="00504B2F" w:rsidRDefault="00504B2F" w:rsidP="00504B2F">
      <w:pPr>
        <w:spacing w:after="0"/>
        <w:contextualSpacing/>
        <w:rPr>
          <w:rFonts w:ascii="Arial" w:hAnsi="Arial" w:cs="Arial"/>
          <w:sz w:val="24"/>
          <w:szCs w:val="24"/>
        </w:rPr>
      </w:pPr>
    </w:p>
    <w:p w14:paraId="2FBEEB79" w14:textId="77777777" w:rsidR="00504B2F" w:rsidRPr="00504B2F" w:rsidRDefault="00504B2F" w:rsidP="00504B2F">
      <w:pPr>
        <w:spacing w:after="0"/>
        <w:contextualSpacing/>
        <w:rPr>
          <w:rFonts w:ascii="Arial" w:hAnsi="Arial" w:cs="Arial"/>
          <w:sz w:val="24"/>
          <w:szCs w:val="24"/>
        </w:rPr>
      </w:pPr>
      <w:r w:rsidRPr="00504B2F">
        <w:rPr>
          <w:rFonts w:ascii="Arial" w:hAnsi="Arial" w:cs="Arial"/>
          <w:sz w:val="24"/>
          <w:szCs w:val="24"/>
        </w:rPr>
        <w:t>The role includes three core functions which can be carried out by a range of practitioners across the children and young people's workforce:</w:t>
      </w:r>
    </w:p>
    <w:p w14:paraId="2FBEEB7A" w14:textId="77777777" w:rsidR="00504B2F" w:rsidRPr="00504B2F" w:rsidRDefault="00504B2F" w:rsidP="00504B2F">
      <w:pPr>
        <w:spacing w:after="0"/>
        <w:contextualSpacing/>
        <w:rPr>
          <w:rFonts w:ascii="Arial" w:hAnsi="Arial" w:cs="Arial"/>
          <w:sz w:val="24"/>
          <w:szCs w:val="24"/>
        </w:rPr>
      </w:pPr>
    </w:p>
    <w:p w14:paraId="2FBEEB7B" w14:textId="77777777" w:rsidR="00504B2F" w:rsidRPr="00504B2F" w:rsidRDefault="00504B2F" w:rsidP="00504B2F">
      <w:pPr>
        <w:numPr>
          <w:ilvl w:val="0"/>
          <w:numId w:val="51"/>
        </w:numPr>
        <w:spacing w:after="0"/>
        <w:contextualSpacing/>
        <w:rPr>
          <w:rFonts w:ascii="Arial" w:hAnsi="Arial" w:cs="Arial"/>
          <w:sz w:val="24"/>
          <w:szCs w:val="24"/>
        </w:rPr>
      </w:pPr>
      <w:r w:rsidRPr="00504B2F">
        <w:rPr>
          <w:rFonts w:ascii="Arial" w:hAnsi="Arial" w:cs="Arial"/>
          <w:b/>
          <w:sz w:val="24"/>
          <w:szCs w:val="24"/>
        </w:rPr>
        <w:t>act as a single point of contact</w:t>
      </w:r>
      <w:r w:rsidRPr="00504B2F">
        <w:rPr>
          <w:rFonts w:ascii="Arial" w:hAnsi="Arial" w:cs="Arial"/>
          <w:sz w:val="24"/>
          <w:szCs w:val="24"/>
        </w:rPr>
        <w:t xml:space="preserve"> for the child, young person, or family, who they can trust and who can engage them in making choices, navigating their way through services and effecting change;</w:t>
      </w:r>
    </w:p>
    <w:p w14:paraId="2FBEEB7C" w14:textId="77777777" w:rsidR="00504B2F" w:rsidRPr="00504B2F" w:rsidRDefault="00504B2F" w:rsidP="00504B2F">
      <w:pPr>
        <w:numPr>
          <w:ilvl w:val="0"/>
          <w:numId w:val="51"/>
        </w:numPr>
        <w:spacing w:after="0"/>
        <w:contextualSpacing/>
        <w:rPr>
          <w:rFonts w:ascii="Arial" w:hAnsi="Arial" w:cs="Arial"/>
          <w:sz w:val="24"/>
          <w:szCs w:val="24"/>
        </w:rPr>
      </w:pPr>
      <w:r w:rsidRPr="00504B2F">
        <w:rPr>
          <w:rFonts w:ascii="Arial" w:hAnsi="Arial" w:cs="Arial"/>
          <w:b/>
          <w:sz w:val="24"/>
          <w:szCs w:val="24"/>
        </w:rPr>
        <w:t xml:space="preserve">coordinate the delivery of agreed actions </w:t>
      </w:r>
      <w:r w:rsidRPr="00504B2F">
        <w:rPr>
          <w:rFonts w:ascii="Arial" w:hAnsi="Arial" w:cs="Arial"/>
          <w:sz w:val="24"/>
          <w:szCs w:val="24"/>
        </w:rPr>
        <w:t>in the Team Around the Family (TAF) meetings to ensure that children, young people and families receive an effective service that is regularly reviewed.  These actions will be based on the outcome of the common assessment and recorded in the Early Help delivery plan;</w:t>
      </w:r>
    </w:p>
    <w:p w14:paraId="2FBEEB7D" w14:textId="77777777" w:rsidR="00504B2F" w:rsidRPr="00504B2F" w:rsidRDefault="00504B2F" w:rsidP="00504B2F">
      <w:pPr>
        <w:numPr>
          <w:ilvl w:val="0"/>
          <w:numId w:val="51"/>
        </w:numPr>
        <w:spacing w:after="0"/>
        <w:contextualSpacing/>
        <w:rPr>
          <w:rFonts w:ascii="Arial" w:hAnsi="Arial" w:cs="Arial"/>
          <w:sz w:val="24"/>
          <w:szCs w:val="24"/>
        </w:rPr>
      </w:pPr>
      <w:r w:rsidRPr="00504B2F">
        <w:rPr>
          <w:rFonts w:ascii="Arial" w:hAnsi="Arial" w:cs="Arial"/>
          <w:b/>
          <w:sz w:val="24"/>
          <w:szCs w:val="24"/>
        </w:rPr>
        <w:t>reduce overlap and inconsistency</w:t>
      </w:r>
      <w:r w:rsidRPr="00504B2F">
        <w:rPr>
          <w:rFonts w:ascii="Arial" w:hAnsi="Arial" w:cs="Arial"/>
          <w:sz w:val="24"/>
          <w:szCs w:val="24"/>
        </w:rPr>
        <w:t xml:space="preserve"> in the services received by children, young people and families.</w:t>
      </w:r>
    </w:p>
    <w:p w14:paraId="2FBEEB7E" w14:textId="77777777" w:rsidR="00504B2F" w:rsidRPr="00E73A43" w:rsidRDefault="00504B2F" w:rsidP="00083BE4">
      <w:pPr>
        <w:spacing w:after="0"/>
        <w:contextualSpacing/>
        <w:rPr>
          <w:rFonts w:ascii="Arial" w:hAnsi="Arial" w:cs="Arial"/>
          <w:sz w:val="24"/>
          <w:szCs w:val="24"/>
        </w:rPr>
      </w:pPr>
    </w:p>
    <w:p w14:paraId="2FBEEB7F" w14:textId="77777777" w:rsidR="006D73CD" w:rsidRPr="00E73A43" w:rsidRDefault="006D73CD" w:rsidP="007D07B9">
      <w:pPr>
        <w:pStyle w:val="Heading2"/>
      </w:pPr>
      <w:bookmarkStart w:id="8" w:name="_Toc514928907"/>
      <w:r w:rsidRPr="00E73A43">
        <w:t>Early Help Assessment</w:t>
      </w:r>
      <w:bookmarkEnd w:id="8"/>
    </w:p>
    <w:p w14:paraId="2FBEEB80" w14:textId="77777777" w:rsidR="00972211" w:rsidRPr="007D07B9" w:rsidRDefault="00972211" w:rsidP="007D07B9">
      <w:pPr>
        <w:pStyle w:val="Heading3"/>
      </w:pPr>
      <w:bookmarkStart w:id="9" w:name="_Toc514928908"/>
      <w:r w:rsidRPr="007D07B9">
        <w:t>Assessing needs</w:t>
      </w:r>
      <w:bookmarkEnd w:id="9"/>
    </w:p>
    <w:p w14:paraId="2FBEEB81" w14:textId="77777777" w:rsidR="00972211" w:rsidRPr="00E73A43" w:rsidRDefault="00972211" w:rsidP="00083BE4">
      <w:pPr>
        <w:autoSpaceDE w:val="0"/>
        <w:autoSpaceDN w:val="0"/>
        <w:adjustRightInd w:val="0"/>
        <w:spacing w:after="0"/>
        <w:rPr>
          <w:rFonts w:ascii="Arial" w:hAnsi="Arial" w:cs="Arial"/>
          <w:b/>
          <w:bCs/>
          <w:sz w:val="24"/>
          <w:szCs w:val="24"/>
        </w:rPr>
      </w:pPr>
    </w:p>
    <w:p w14:paraId="2FBEEB82" w14:textId="77777777" w:rsidR="00972211" w:rsidRPr="00E73A43" w:rsidRDefault="00972211" w:rsidP="00083BE4">
      <w:pPr>
        <w:autoSpaceDE w:val="0"/>
        <w:autoSpaceDN w:val="0"/>
        <w:adjustRightInd w:val="0"/>
        <w:spacing w:after="0"/>
        <w:rPr>
          <w:rFonts w:ascii="Arial" w:hAnsi="Arial" w:cs="Arial"/>
          <w:sz w:val="24"/>
          <w:szCs w:val="24"/>
        </w:rPr>
      </w:pPr>
      <w:r w:rsidRPr="00E73A43">
        <w:rPr>
          <w:rFonts w:ascii="Arial" w:hAnsi="Arial" w:cs="Arial"/>
          <w:sz w:val="24"/>
          <w:szCs w:val="24"/>
        </w:rPr>
        <w:t xml:space="preserve">This involves working with the child or young person and their family and undertaking the assessment with them. You will need to make sure they understand what information you are recording and what is going to happen to it. You should consider the child or young person within their family relationship. </w:t>
      </w:r>
      <w:r w:rsidR="00A35EFD" w:rsidRPr="00E73A43">
        <w:rPr>
          <w:rFonts w:ascii="Arial" w:hAnsi="Arial" w:cs="Arial"/>
          <w:sz w:val="24"/>
          <w:szCs w:val="24"/>
        </w:rPr>
        <w:t xml:space="preserve"> </w:t>
      </w:r>
      <w:r w:rsidRPr="00E73A43">
        <w:rPr>
          <w:rFonts w:ascii="Arial" w:hAnsi="Arial" w:cs="Arial"/>
          <w:sz w:val="24"/>
          <w:szCs w:val="24"/>
        </w:rPr>
        <w:t xml:space="preserve">It will help to use plain, jargon-free language </w:t>
      </w:r>
      <w:r w:rsidR="00A35EFD" w:rsidRPr="00E73A43">
        <w:rPr>
          <w:rFonts w:ascii="Arial" w:hAnsi="Arial" w:cs="Arial"/>
          <w:sz w:val="24"/>
          <w:szCs w:val="24"/>
        </w:rPr>
        <w:t>that</w:t>
      </w:r>
      <w:r w:rsidRPr="00E73A43">
        <w:rPr>
          <w:rFonts w:ascii="Arial" w:hAnsi="Arial" w:cs="Arial"/>
          <w:sz w:val="24"/>
          <w:szCs w:val="24"/>
        </w:rPr>
        <w:t xml:space="preserve"> is appropriate to the age and culture of each person, explaining any unavoidable technical and professional terms.</w:t>
      </w:r>
    </w:p>
    <w:p w14:paraId="2FBEEB83" w14:textId="77777777" w:rsidR="00972211" w:rsidRPr="00E73A43" w:rsidRDefault="00972211" w:rsidP="00083BE4">
      <w:pPr>
        <w:autoSpaceDE w:val="0"/>
        <w:autoSpaceDN w:val="0"/>
        <w:adjustRightInd w:val="0"/>
        <w:spacing w:after="0"/>
        <w:rPr>
          <w:rFonts w:ascii="Arial" w:hAnsi="Arial" w:cs="Arial"/>
          <w:sz w:val="24"/>
          <w:szCs w:val="24"/>
        </w:rPr>
      </w:pPr>
    </w:p>
    <w:p w14:paraId="2FBEEB84" w14:textId="77777777" w:rsidR="00972211" w:rsidRPr="00E73A43" w:rsidRDefault="00972211" w:rsidP="00083BE4">
      <w:pPr>
        <w:autoSpaceDE w:val="0"/>
        <w:autoSpaceDN w:val="0"/>
        <w:adjustRightInd w:val="0"/>
        <w:spacing w:after="0"/>
        <w:rPr>
          <w:rFonts w:ascii="Arial" w:hAnsi="Arial" w:cs="Arial"/>
          <w:sz w:val="24"/>
          <w:szCs w:val="24"/>
        </w:rPr>
      </w:pPr>
      <w:r w:rsidRPr="00E73A43">
        <w:rPr>
          <w:rFonts w:ascii="Arial" w:hAnsi="Arial" w:cs="Arial"/>
          <w:sz w:val="24"/>
          <w:szCs w:val="24"/>
        </w:rPr>
        <w:t>Remember, the discussion does not have to be highly formal or presented as a ‘big event’</w:t>
      </w:r>
      <w:r w:rsidR="00A35EFD" w:rsidRPr="00E73A43">
        <w:rPr>
          <w:rFonts w:ascii="Arial" w:hAnsi="Arial" w:cs="Arial"/>
          <w:sz w:val="24"/>
          <w:szCs w:val="24"/>
        </w:rPr>
        <w:t xml:space="preserve">. </w:t>
      </w:r>
      <w:r w:rsidRPr="00E73A43">
        <w:rPr>
          <w:rFonts w:ascii="Arial" w:hAnsi="Arial" w:cs="Arial"/>
          <w:sz w:val="24"/>
          <w:szCs w:val="24"/>
        </w:rPr>
        <w:t xml:space="preserve"> You will want to use a method and style that suits you, the child or young person, their parent/carer, </w:t>
      </w:r>
      <w:r w:rsidRPr="00E73A43">
        <w:rPr>
          <w:rFonts w:ascii="Arial" w:hAnsi="Arial" w:cs="Arial"/>
          <w:sz w:val="24"/>
          <w:szCs w:val="24"/>
        </w:rPr>
        <w:lastRenderedPageBreak/>
        <w:t xml:space="preserve">and the situation. </w:t>
      </w:r>
      <w:r w:rsidR="00A35EFD" w:rsidRPr="00E73A43">
        <w:rPr>
          <w:rFonts w:ascii="Arial" w:hAnsi="Arial" w:cs="Arial"/>
          <w:sz w:val="24"/>
          <w:szCs w:val="24"/>
        </w:rPr>
        <w:t xml:space="preserve"> </w:t>
      </w:r>
      <w:r w:rsidRPr="00E73A43">
        <w:rPr>
          <w:rFonts w:ascii="Arial" w:hAnsi="Arial" w:cs="Arial"/>
          <w:sz w:val="24"/>
          <w:szCs w:val="24"/>
        </w:rPr>
        <w:t>Apart from a pre-natal assessment, it is not possible to do an Early Help assessment without seeing or involving the child or young person.</w:t>
      </w:r>
    </w:p>
    <w:p w14:paraId="2FBEEB85" w14:textId="77777777" w:rsidR="00972211" w:rsidRPr="00E73A43" w:rsidRDefault="00972211" w:rsidP="00083BE4">
      <w:pPr>
        <w:autoSpaceDE w:val="0"/>
        <w:autoSpaceDN w:val="0"/>
        <w:adjustRightInd w:val="0"/>
        <w:spacing w:after="0"/>
        <w:rPr>
          <w:rFonts w:ascii="Arial" w:hAnsi="Arial" w:cs="Arial"/>
          <w:sz w:val="24"/>
          <w:szCs w:val="24"/>
        </w:rPr>
      </w:pPr>
    </w:p>
    <w:p w14:paraId="2FBEEB86" w14:textId="77777777" w:rsidR="00972211" w:rsidRPr="00E73A43" w:rsidRDefault="00375596" w:rsidP="00083BE4">
      <w:pPr>
        <w:autoSpaceDE w:val="0"/>
        <w:autoSpaceDN w:val="0"/>
        <w:adjustRightInd w:val="0"/>
        <w:spacing w:after="0"/>
        <w:rPr>
          <w:rFonts w:ascii="Arial" w:hAnsi="Arial" w:cs="Arial"/>
          <w:sz w:val="24"/>
          <w:szCs w:val="24"/>
        </w:rPr>
      </w:pPr>
      <w:r w:rsidRPr="00147048">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2FBEEE86" wp14:editId="23FC4469">
                <wp:simplePos x="0" y="0"/>
                <wp:positionH relativeFrom="column">
                  <wp:posOffset>5440680</wp:posOffset>
                </wp:positionH>
                <wp:positionV relativeFrom="paragraph">
                  <wp:posOffset>231140</wp:posOffset>
                </wp:positionV>
                <wp:extent cx="1666875" cy="510540"/>
                <wp:effectExtent l="0" t="0" r="0" b="3810"/>
                <wp:wrapNone/>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10540"/>
                        </a:xfrm>
                        <a:prstGeom prst="rect">
                          <a:avLst/>
                        </a:prstGeom>
                        <a:noFill/>
                        <a:ln w="9525">
                          <a:noFill/>
                          <a:miter lim="800000"/>
                          <a:headEnd/>
                          <a:tailEnd/>
                        </a:ln>
                      </wps:spPr>
                      <wps:txbx>
                        <w:txbxContent>
                          <w:p w14:paraId="2FBEEEB5" w14:textId="77777777" w:rsidR="00375596" w:rsidRPr="00FA037C" w:rsidRDefault="00375596" w:rsidP="00375596">
                            <w:pPr>
                              <w:rPr>
                                <w:rFonts w:ascii="Helvetica" w:hAnsi="Helvetica" w:cs="Helvetica"/>
                                <w:b/>
                                <w:color w:val="0081BB"/>
                                <w:u w:val="single"/>
                              </w:rPr>
                            </w:pPr>
                            <w:r w:rsidRPr="00FA037C">
                              <w:rPr>
                                <w:rFonts w:ascii="Helvetica" w:hAnsi="Helvetica" w:cs="Helvetica"/>
                                <w:b/>
                                <w:color w:val="0081BB"/>
                                <w:u w:val="single"/>
                              </w:rPr>
                              <w:t xml:space="preserve">Start Consent </w:t>
                            </w:r>
                            <w:r w:rsidRPr="00FA037C">
                              <w:rPr>
                                <w:rFonts w:ascii="Helvetica" w:hAnsi="Helvetica" w:cs="Helvetica"/>
                                <w:b/>
                                <w:noProof/>
                                <w:color w:val="0081BB"/>
                                <w:u w:val="single"/>
                                <w:lang w:eastAsia="en-GB"/>
                              </w:rPr>
                              <w:drawing>
                                <wp:inline distT="0" distB="0" distL="0" distR="0" wp14:anchorId="2FBEEEBB" wp14:editId="6F10E45D">
                                  <wp:extent cx="375981" cy="355840"/>
                                  <wp:effectExtent l="0" t="0" r="5080" b="6350"/>
                                  <wp:docPr id="7" name="Picture 7">
                                    <a:hlinkClick xmlns:a="http://schemas.openxmlformats.org/drawingml/2006/main" r:id="rId12" tooltip="Cons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2" tooltip="Consent"/>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981" cy="355840"/>
                                          </a:xfrm>
                                          <a:prstGeom prst="rect">
                                            <a:avLst/>
                                          </a:prstGeom>
                                          <a:noFill/>
                                          <a:ln>
                                            <a:noFill/>
                                          </a:ln>
                                        </pic:spPr>
                                      </pic:pic>
                                    </a:graphicData>
                                  </a:graphic>
                                </wp:inline>
                              </w:drawing>
                            </w:r>
                            <w:r w:rsidRPr="00FA037C">
                              <w:rPr>
                                <w:rFonts w:ascii="Helvetica" w:hAnsi="Helvetica" w:cs="Helvetica"/>
                                <w:b/>
                                <w:color w:val="0081BB"/>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EE86" id="_x0000_s1027" type="#_x0000_t202" alt="&quot;&quot;" style="position:absolute;margin-left:428.4pt;margin-top:18.2pt;width:131.25pt;height: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" filled="f" stroked="f">
                <v:textbox>
                  <w:txbxContent>
                    <w:p w14:paraId="2FBEEEB5" w14:textId="77777777" w:rsidR="00375596" w:rsidRPr="00FA037C" w:rsidRDefault="00375596" w:rsidP="00375596">
                      <w:pPr>
                        <w:rPr>
                          <w:rFonts w:ascii="Helvetica" w:hAnsi="Helvetica" w:cs="Helvetica"/>
                          <w:b/>
                          <w:color w:val="0081BB"/>
                          <w:u w:val="single"/>
                        </w:rPr>
                      </w:pPr>
                      <w:r w:rsidRPr="00FA037C">
                        <w:rPr>
                          <w:rFonts w:ascii="Helvetica" w:hAnsi="Helvetica" w:cs="Helvetica"/>
                          <w:b/>
                          <w:color w:val="0081BB"/>
                          <w:u w:val="single"/>
                        </w:rPr>
                        <w:t xml:space="preserve">Start Consent </w:t>
                      </w:r>
                      <w:r w:rsidRPr="00FA037C">
                        <w:rPr>
                          <w:rFonts w:ascii="Helvetica" w:hAnsi="Helvetica" w:cs="Helvetica"/>
                          <w:b/>
                          <w:noProof/>
                          <w:color w:val="0081BB"/>
                          <w:u w:val="single"/>
                          <w:lang w:eastAsia="en-GB"/>
                        </w:rPr>
                        <w:drawing>
                          <wp:inline distT="0" distB="0" distL="0" distR="0" wp14:anchorId="2FBEEEBB" wp14:editId="6F10E45D">
                            <wp:extent cx="375981" cy="355840"/>
                            <wp:effectExtent l="0" t="0" r="5080" b="6350"/>
                            <wp:docPr id="7" name="Picture 7">
                              <a:hlinkClick xmlns:a="http://schemas.openxmlformats.org/drawingml/2006/main" r:id="rId12" tooltip="Cons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2" tooltip="Consent"/>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981" cy="355840"/>
                                    </a:xfrm>
                                    <a:prstGeom prst="rect">
                                      <a:avLst/>
                                    </a:prstGeom>
                                    <a:noFill/>
                                    <a:ln>
                                      <a:noFill/>
                                    </a:ln>
                                  </pic:spPr>
                                </pic:pic>
                              </a:graphicData>
                            </a:graphic>
                          </wp:inline>
                        </w:drawing>
                      </w:r>
                      <w:r w:rsidRPr="00FA037C">
                        <w:rPr>
                          <w:rFonts w:ascii="Helvetica" w:hAnsi="Helvetica" w:cs="Helvetica"/>
                          <w:b/>
                          <w:color w:val="0081BB"/>
                          <w:u w:val="single"/>
                        </w:rPr>
                        <w:t xml:space="preserve"> </w:t>
                      </w:r>
                    </w:p>
                  </w:txbxContent>
                </v:textbox>
              </v:shape>
            </w:pict>
          </mc:Fallback>
        </mc:AlternateContent>
      </w:r>
      <w:r w:rsidR="00972211" w:rsidRPr="00E73A43">
        <w:rPr>
          <w:rFonts w:ascii="Arial" w:hAnsi="Arial" w:cs="Arial"/>
          <w:sz w:val="24"/>
          <w:szCs w:val="24"/>
        </w:rPr>
        <w:t>The Early Help assessment is a way of recording your discussion</w:t>
      </w:r>
      <w:r w:rsidR="00A35EFD" w:rsidRPr="00E73A43">
        <w:rPr>
          <w:rFonts w:ascii="Arial" w:hAnsi="Arial" w:cs="Arial"/>
          <w:sz w:val="24"/>
          <w:szCs w:val="24"/>
        </w:rPr>
        <w:t>s</w:t>
      </w:r>
      <w:r w:rsidR="00972211" w:rsidRPr="00E73A43">
        <w:rPr>
          <w:rFonts w:ascii="Arial" w:hAnsi="Arial" w:cs="Arial"/>
          <w:sz w:val="24"/>
          <w:szCs w:val="24"/>
        </w:rPr>
        <w:t xml:space="preserve"> with the child or young person and their family, and other knowledge and observations</w:t>
      </w:r>
      <w:r w:rsidR="00A35EFD" w:rsidRPr="00E73A43">
        <w:rPr>
          <w:rFonts w:ascii="Arial" w:hAnsi="Arial" w:cs="Arial"/>
          <w:sz w:val="24"/>
          <w:szCs w:val="24"/>
        </w:rPr>
        <w:t xml:space="preserve">.  </w:t>
      </w:r>
    </w:p>
    <w:p w14:paraId="2FBEEB87" w14:textId="77777777" w:rsidR="00972211" w:rsidRPr="00E73A43" w:rsidRDefault="00972211" w:rsidP="00083BE4">
      <w:pPr>
        <w:autoSpaceDE w:val="0"/>
        <w:autoSpaceDN w:val="0"/>
        <w:adjustRightInd w:val="0"/>
        <w:spacing w:after="0"/>
        <w:rPr>
          <w:rFonts w:ascii="Arial" w:hAnsi="Arial" w:cs="Arial"/>
          <w:sz w:val="24"/>
          <w:szCs w:val="24"/>
        </w:rPr>
      </w:pPr>
    </w:p>
    <w:p w14:paraId="2FBEEB88" w14:textId="77777777" w:rsidR="00972211" w:rsidRPr="00E73A43" w:rsidRDefault="00972211" w:rsidP="00083BE4">
      <w:pPr>
        <w:autoSpaceDE w:val="0"/>
        <w:autoSpaceDN w:val="0"/>
        <w:adjustRightInd w:val="0"/>
        <w:spacing w:after="0"/>
        <w:rPr>
          <w:rFonts w:ascii="Arial" w:hAnsi="Arial" w:cs="Arial"/>
          <w:sz w:val="24"/>
          <w:szCs w:val="24"/>
        </w:rPr>
      </w:pPr>
      <w:r w:rsidRPr="00E73A43">
        <w:rPr>
          <w:rFonts w:ascii="Arial" w:hAnsi="Arial" w:cs="Arial"/>
          <w:sz w:val="24"/>
          <w:szCs w:val="24"/>
        </w:rPr>
        <w:t xml:space="preserve">The key points to remember about your discussion are: </w:t>
      </w:r>
    </w:p>
    <w:p w14:paraId="2FBEEB89" w14:textId="77777777" w:rsidR="00972211" w:rsidRPr="00E73A43" w:rsidRDefault="00972211" w:rsidP="00052C35">
      <w:pPr>
        <w:pStyle w:val="ListParagraph"/>
        <w:numPr>
          <w:ilvl w:val="0"/>
          <w:numId w:val="20"/>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it is collaborative – you are working with the child or young person and their family to find solutions, and they will often know better than you</w:t>
      </w:r>
    </w:p>
    <w:p w14:paraId="2FBEEB8A" w14:textId="77777777" w:rsidR="00972211" w:rsidRPr="00E73A43" w:rsidRDefault="00972211" w:rsidP="00052C35">
      <w:pPr>
        <w:pStyle w:val="ListParagraph"/>
        <w:numPr>
          <w:ilvl w:val="0"/>
          <w:numId w:val="20"/>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you should consider the child or young person’s and family’s strengths as well as needs, and these should be recorded </w:t>
      </w:r>
    </w:p>
    <w:p w14:paraId="2FBEEB8B" w14:textId="77777777" w:rsidR="00972211" w:rsidRPr="00E73A43" w:rsidRDefault="00972211" w:rsidP="00052C35">
      <w:pPr>
        <w:pStyle w:val="ListParagraph"/>
        <w:numPr>
          <w:ilvl w:val="0"/>
          <w:numId w:val="20"/>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you should make use of information you have already gathered from the child or young person, parent or other practitioners so they don’t have to repeat themselves</w:t>
      </w:r>
    </w:p>
    <w:p w14:paraId="2FBEEB8C" w14:textId="77777777" w:rsidR="00972211" w:rsidRPr="00E73A43" w:rsidRDefault="00972211" w:rsidP="00052C35">
      <w:pPr>
        <w:pStyle w:val="ListParagraph"/>
        <w:numPr>
          <w:ilvl w:val="0"/>
          <w:numId w:val="20"/>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if the child or young person and/or their parent/carer don’t want to participate, you can’t force them – it is a voluntary assessment</w:t>
      </w:r>
    </w:p>
    <w:p w14:paraId="2FBEEB8D" w14:textId="77777777" w:rsidR="00972211" w:rsidRPr="00E73A43" w:rsidRDefault="00972211" w:rsidP="00052C35">
      <w:pPr>
        <w:pStyle w:val="ListParagraph"/>
        <w:numPr>
          <w:ilvl w:val="0"/>
          <w:numId w:val="20"/>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if you are concerned about the safety or welfare of a child or young person, you should follow Sefton’s LSCB procedures or talk to your safeguarding </w:t>
      </w:r>
      <w:r w:rsidR="00A35EFD" w:rsidRPr="00E73A43">
        <w:rPr>
          <w:rFonts w:ascii="Arial" w:hAnsi="Arial" w:cs="Arial"/>
          <w:sz w:val="24"/>
          <w:szCs w:val="24"/>
        </w:rPr>
        <w:t>lead</w:t>
      </w:r>
    </w:p>
    <w:p w14:paraId="2FBEEB8E" w14:textId="77777777" w:rsidR="00972211" w:rsidRPr="00E73A43" w:rsidRDefault="00972211" w:rsidP="00052C35">
      <w:pPr>
        <w:pStyle w:val="ListParagraph"/>
        <w:numPr>
          <w:ilvl w:val="0"/>
          <w:numId w:val="20"/>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if you are worried about your own safety, act accordingly. If you are not sure, seek immediate advice </w:t>
      </w:r>
    </w:p>
    <w:p w14:paraId="2FBEEB8F" w14:textId="77777777" w:rsidR="00972211" w:rsidRPr="00E73A43" w:rsidRDefault="00972211" w:rsidP="00052C35">
      <w:pPr>
        <w:pStyle w:val="ListParagraph"/>
        <w:numPr>
          <w:ilvl w:val="0"/>
          <w:numId w:val="20"/>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at the end of the discussion, you should be able to understand better the child or young person’s and family’s strengths and needs, and what can be done to help</w:t>
      </w:r>
    </w:p>
    <w:p w14:paraId="2FBEEB90" w14:textId="77777777" w:rsidR="00972211" w:rsidRPr="00E73A43" w:rsidRDefault="00972211" w:rsidP="00083BE4">
      <w:pPr>
        <w:autoSpaceDE w:val="0"/>
        <w:autoSpaceDN w:val="0"/>
        <w:adjustRightInd w:val="0"/>
        <w:spacing w:after="0"/>
        <w:rPr>
          <w:rFonts w:ascii="Arial" w:hAnsi="Arial" w:cs="Arial"/>
          <w:sz w:val="24"/>
          <w:szCs w:val="24"/>
        </w:rPr>
      </w:pPr>
    </w:p>
    <w:p w14:paraId="2FBEEB91" w14:textId="77777777" w:rsidR="00B85AB9" w:rsidRPr="007D07B9" w:rsidRDefault="00AA730A" w:rsidP="007D07B9">
      <w:pPr>
        <w:pStyle w:val="Heading3"/>
      </w:pPr>
      <w:bookmarkStart w:id="10" w:name="_Toc514928909"/>
      <w:r w:rsidRPr="007D07B9">
        <w:t>6 Step Assessment</w:t>
      </w:r>
      <w:bookmarkEnd w:id="10"/>
    </w:p>
    <w:p w14:paraId="2FBEEB92" w14:textId="77777777" w:rsidR="00B85AB9" w:rsidRPr="00E73A43" w:rsidRDefault="00AA730A" w:rsidP="00083BE4">
      <w:pPr>
        <w:autoSpaceDE w:val="0"/>
        <w:autoSpaceDN w:val="0"/>
        <w:adjustRightInd w:val="0"/>
        <w:spacing w:after="0"/>
        <w:rPr>
          <w:rFonts w:ascii="Arial" w:hAnsi="Arial" w:cs="Arial"/>
          <w:sz w:val="24"/>
          <w:szCs w:val="24"/>
        </w:rPr>
      </w:pPr>
      <w:r w:rsidRPr="00E73A43">
        <w:rPr>
          <w:rFonts w:ascii="Arial" w:hAnsi="Arial" w:cs="Arial"/>
          <w:noProof/>
          <w:sz w:val="24"/>
          <w:szCs w:val="24"/>
          <w:lang w:eastAsia="en-GB"/>
        </w:rPr>
        <w:drawing>
          <wp:inline distT="0" distB="0" distL="0" distR="0" wp14:anchorId="2FBEEE88" wp14:editId="7615BBB4">
            <wp:extent cx="6629400" cy="734291"/>
            <wp:effectExtent l="19050" t="0" r="38100" b="0"/>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FBEEB93" w14:textId="77777777" w:rsidR="00AA730A" w:rsidRPr="00E73A43" w:rsidRDefault="00AA730A" w:rsidP="00083BE4">
      <w:pPr>
        <w:autoSpaceDE w:val="0"/>
        <w:autoSpaceDN w:val="0"/>
        <w:adjustRightInd w:val="0"/>
        <w:spacing w:after="0"/>
        <w:rPr>
          <w:rFonts w:ascii="Arial" w:hAnsi="Arial" w:cs="Arial"/>
          <w:sz w:val="24"/>
          <w:szCs w:val="24"/>
        </w:rPr>
      </w:pPr>
    </w:p>
    <w:p w14:paraId="2FBEEB94" w14:textId="77777777" w:rsidR="00972211" w:rsidRPr="00E73A43" w:rsidRDefault="00AA730A" w:rsidP="00083BE4">
      <w:pPr>
        <w:autoSpaceDE w:val="0"/>
        <w:autoSpaceDN w:val="0"/>
        <w:adjustRightInd w:val="0"/>
        <w:spacing w:after="0"/>
        <w:rPr>
          <w:rFonts w:ascii="Arial" w:hAnsi="Arial" w:cs="Arial"/>
          <w:sz w:val="24"/>
          <w:szCs w:val="24"/>
        </w:rPr>
      </w:pPr>
      <w:r w:rsidRPr="00E73A43">
        <w:rPr>
          <w:rFonts w:ascii="Arial" w:hAnsi="Arial" w:cs="Arial"/>
          <w:sz w:val="24"/>
          <w:szCs w:val="24"/>
        </w:rPr>
        <w:t>Step</w:t>
      </w:r>
      <w:r w:rsidR="00972211" w:rsidRPr="00E73A43">
        <w:rPr>
          <w:rFonts w:ascii="Arial" w:hAnsi="Arial" w:cs="Arial"/>
          <w:sz w:val="24"/>
          <w:szCs w:val="24"/>
        </w:rPr>
        <w:t xml:space="preserve"> 1</w:t>
      </w:r>
    </w:p>
    <w:p w14:paraId="2FBEEB95" w14:textId="77777777" w:rsidR="00972211" w:rsidRPr="00E73A43" w:rsidRDefault="00972211" w:rsidP="00083BE4">
      <w:pPr>
        <w:autoSpaceDE w:val="0"/>
        <w:autoSpaceDN w:val="0"/>
        <w:adjustRightInd w:val="0"/>
        <w:spacing w:after="0"/>
        <w:rPr>
          <w:rFonts w:ascii="Arial" w:hAnsi="Arial" w:cs="Arial"/>
          <w:b/>
          <w:bCs/>
          <w:sz w:val="24"/>
          <w:szCs w:val="24"/>
        </w:rPr>
      </w:pPr>
      <w:r w:rsidRPr="00E73A43">
        <w:rPr>
          <w:rFonts w:ascii="Arial" w:hAnsi="Arial" w:cs="Arial"/>
          <w:b/>
          <w:bCs/>
          <w:sz w:val="24"/>
          <w:szCs w:val="24"/>
        </w:rPr>
        <w:t>Explain the purpose of the assessment</w:t>
      </w:r>
    </w:p>
    <w:p w14:paraId="2FBEEB96" w14:textId="77777777" w:rsidR="00972211" w:rsidRPr="00E73A43" w:rsidRDefault="00972211" w:rsidP="00052C35">
      <w:pPr>
        <w:pStyle w:val="ListParagraph"/>
        <w:numPr>
          <w:ilvl w:val="0"/>
          <w:numId w:val="21"/>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explain why you are recording information and what will happen to it</w:t>
      </w:r>
    </w:p>
    <w:p w14:paraId="2FBEEB97" w14:textId="77777777" w:rsidR="00972211" w:rsidRPr="00E73A43" w:rsidRDefault="00972211" w:rsidP="00052C35">
      <w:pPr>
        <w:pStyle w:val="ListParagraph"/>
        <w:numPr>
          <w:ilvl w:val="0"/>
          <w:numId w:val="21"/>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make sure the child or young person and family understand who else will see their information</w:t>
      </w:r>
    </w:p>
    <w:p w14:paraId="2FBEEB98" w14:textId="77777777" w:rsidR="00972211" w:rsidRPr="00E73A43" w:rsidRDefault="00972211" w:rsidP="00052C35">
      <w:pPr>
        <w:pStyle w:val="ListParagraph"/>
        <w:numPr>
          <w:ilvl w:val="0"/>
          <w:numId w:val="21"/>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make sure they understand that the assessment is a resource to help them when accessing services </w:t>
      </w:r>
    </w:p>
    <w:p w14:paraId="2FBEEB99" w14:textId="77777777" w:rsidR="00972211" w:rsidRPr="00E73A43" w:rsidRDefault="00972211" w:rsidP="00052C35">
      <w:pPr>
        <w:pStyle w:val="ListParagraph"/>
        <w:numPr>
          <w:ilvl w:val="0"/>
          <w:numId w:val="21"/>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check they fully understand and consent to undertaking an Early Help assessment and recording the information (either on paper or electronically)</w:t>
      </w:r>
    </w:p>
    <w:p w14:paraId="2FBEEB9A" w14:textId="77777777" w:rsidR="00972211" w:rsidRPr="00E73A43" w:rsidRDefault="00972211" w:rsidP="00052C35">
      <w:pPr>
        <w:pStyle w:val="ListParagraph"/>
        <w:numPr>
          <w:ilvl w:val="0"/>
          <w:numId w:val="21"/>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you should always encourage children or young people under 16 to involve their parent/carer as appropriate</w:t>
      </w:r>
    </w:p>
    <w:p w14:paraId="2FBEEB9B" w14:textId="77777777" w:rsidR="00972211" w:rsidRPr="00E73A43" w:rsidRDefault="00972211" w:rsidP="00052C35">
      <w:pPr>
        <w:pStyle w:val="ListParagraph"/>
        <w:numPr>
          <w:ilvl w:val="0"/>
          <w:numId w:val="21"/>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do not assume that children and young people with a disability or learning disabilities are not capable of understanding</w:t>
      </w:r>
    </w:p>
    <w:p w14:paraId="2FBEEB9C" w14:textId="77777777" w:rsidR="00972211" w:rsidRPr="00E73A43" w:rsidRDefault="00972211" w:rsidP="00083BE4">
      <w:pPr>
        <w:autoSpaceDE w:val="0"/>
        <w:autoSpaceDN w:val="0"/>
        <w:adjustRightInd w:val="0"/>
        <w:spacing w:after="0"/>
        <w:rPr>
          <w:rFonts w:ascii="Arial" w:hAnsi="Arial" w:cs="Arial"/>
          <w:sz w:val="24"/>
          <w:szCs w:val="24"/>
        </w:rPr>
      </w:pPr>
    </w:p>
    <w:p w14:paraId="2FBEEB9D" w14:textId="77777777" w:rsidR="00972211" w:rsidRPr="00E73A43" w:rsidRDefault="00AA730A" w:rsidP="00083BE4">
      <w:pPr>
        <w:autoSpaceDE w:val="0"/>
        <w:autoSpaceDN w:val="0"/>
        <w:adjustRightInd w:val="0"/>
        <w:spacing w:after="0"/>
        <w:rPr>
          <w:rFonts w:ascii="Arial" w:hAnsi="Arial" w:cs="Arial"/>
          <w:sz w:val="24"/>
          <w:szCs w:val="24"/>
        </w:rPr>
      </w:pPr>
      <w:r w:rsidRPr="00E73A43">
        <w:rPr>
          <w:rFonts w:ascii="Arial" w:hAnsi="Arial" w:cs="Arial"/>
          <w:sz w:val="24"/>
          <w:szCs w:val="24"/>
        </w:rPr>
        <w:t>Step</w:t>
      </w:r>
      <w:r w:rsidR="00972211" w:rsidRPr="00E73A43">
        <w:rPr>
          <w:rFonts w:ascii="Arial" w:hAnsi="Arial" w:cs="Arial"/>
          <w:sz w:val="24"/>
          <w:szCs w:val="24"/>
        </w:rPr>
        <w:t xml:space="preserve"> 2</w:t>
      </w:r>
    </w:p>
    <w:p w14:paraId="2FBEEB9E" w14:textId="77777777" w:rsidR="00972211" w:rsidRPr="00E73A43" w:rsidRDefault="00AA730A" w:rsidP="00083BE4">
      <w:pPr>
        <w:autoSpaceDE w:val="0"/>
        <w:autoSpaceDN w:val="0"/>
        <w:adjustRightInd w:val="0"/>
        <w:spacing w:after="0"/>
        <w:rPr>
          <w:rFonts w:ascii="Arial" w:hAnsi="Arial" w:cs="Arial"/>
          <w:b/>
          <w:bCs/>
          <w:sz w:val="24"/>
          <w:szCs w:val="24"/>
        </w:rPr>
      </w:pPr>
      <w:r w:rsidRPr="00E73A43">
        <w:rPr>
          <w:rFonts w:ascii="Arial" w:hAnsi="Arial" w:cs="Arial"/>
          <w:b/>
          <w:bCs/>
          <w:sz w:val="24"/>
          <w:szCs w:val="24"/>
        </w:rPr>
        <w:t xml:space="preserve">Identifying </w:t>
      </w:r>
      <w:r w:rsidR="00972211" w:rsidRPr="00E73A43">
        <w:rPr>
          <w:rFonts w:ascii="Arial" w:hAnsi="Arial" w:cs="Arial"/>
          <w:b/>
          <w:bCs/>
          <w:sz w:val="24"/>
          <w:szCs w:val="24"/>
        </w:rPr>
        <w:t>details</w:t>
      </w:r>
    </w:p>
    <w:p w14:paraId="2FBEEB9F" w14:textId="77777777" w:rsidR="00972211" w:rsidRPr="00E73A43" w:rsidRDefault="00A35EFD" w:rsidP="00052C35">
      <w:pPr>
        <w:pStyle w:val="ListParagraph"/>
        <w:numPr>
          <w:ilvl w:val="0"/>
          <w:numId w:val="22"/>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lastRenderedPageBreak/>
        <w:t>Gather the</w:t>
      </w:r>
      <w:r w:rsidR="00972211" w:rsidRPr="00E73A43">
        <w:rPr>
          <w:rFonts w:ascii="Arial" w:hAnsi="Arial" w:cs="Arial"/>
          <w:sz w:val="24"/>
          <w:szCs w:val="24"/>
        </w:rPr>
        <w:t xml:space="preserve"> basic details about the child or young person</w:t>
      </w:r>
      <w:r w:rsidRPr="00E73A43">
        <w:rPr>
          <w:rFonts w:ascii="Arial" w:hAnsi="Arial" w:cs="Arial"/>
          <w:sz w:val="24"/>
          <w:szCs w:val="24"/>
        </w:rPr>
        <w:t xml:space="preserve"> and their family</w:t>
      </w:r>
      <w:r w:rsidR="00972211" w:rsidRPr="00E73A43">
        <w:rPr>
          <w:rFonts w:ascii="Arial" w:hAnsi="Arial" w:cs="Arial"/>
          <w:sz w:val="24"/>
          <w:szCs w:val="24"/>
        </w:rPr>
        <w:t>. This is the minimum information that must be captured as identifying details.</w:t>
      </w:r>
    </w:p>
    <w:p w14:paraId="2FBEEBA0" w14:textId="77777777" w:rsidR="00752DCC" w:rsidRPr="00E73A43" w:rsidRDefault="00752DCC" w:rsidP="00052C35">
      <w:pPr>
        <w:pStyle w:val="ListParagraph"/>
        <w:numPr>
          <w:ilvl w:val="0"/>
          <w:numId w:val="22"/>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It may be helpful to include the relationship to the child or young person of any person listed in the section ‘People present at assessment.’</w:t>
      </w:r>
    </w:p>
    <w:p w14:paraId="2FBEEBA1" w14:textId="77777777" w:rsidR="00972211" w:rsidRPr="00E73A43" w:rsidRDefault="00375596" w:rsidP="00083BE4">
      <w:pPr>
        <w:autoSpaceDE w:val="0"/>
        <w:autoSpaceDN w:val="0"/>
        <w:adjustRightInd w:val="0"/>
        <w:spacing w:after="0"/>
        <w:rPr>
          <w:rFonts w:ascii="Arial" w:hAnsi="Arial" w:cs="Arial"/>
          <w:sz w:val="24"/>
          <w:szCs w:val="24"/>
        </w:rPr>
      </w:pPr>
      <w:r w:rsidRPr="00147048">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2FBEEE8A" wp14:editId="1FD927F8">
                <wp:simplePos x="0" y="0"/>
                <wp:positionH relativeFrom="column">
                  <wp:posOffset>5439410</wp:posOffset>
                </wp:positionH>
                <wp:positionV relativeFrom="paragraph">
                  <wp:posOffset>31115</wp:posOffset>
                </wp:positionV>
                <wp:extent cx="1666875" cy="510540"/>
                <wp:effectExtent l="0" t="0" r="0" b="381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10540"/>
                        </a:xfrm>
                        <a:prstGeom prst="rect">
                          <a:avLst/>
                        </a:prstGeom>
                        <a:noFill/>
                        <a:ln w="9525">
                          <a:noFill/>
                          <a:miter lim="800000"/>
                          <a:headEnd/>
                          <a:tailEnd/>
                        </a:ln>
                      </wps:spPr>
                      <wps:txbx>
                        <w:txbxContent>
                          <w:p w14:paraId="2FBEEEB6" w14:textId="77777777" w:rsidR="00375596" w:rsidRPr="00FA037C" w:rsidRDefault="00375596" w:rsidP="00375596">
                            <w:pPr>
                              <w:rPr>
                                <w:rFonts w:ascii="Helvetica" w:hAnsi="Helvetica" w:cs="Helvetica"/>
                                <w:b/>
                                <w:color w:val="0081BB"/>
                                <w:u w:val="single"/>
                              </w:rPr>
                            </w:pPr>
                            <w:r w:rsidRPr="00FA037C">
                              <w:rPr>
                                <w:rFonts w:ascii="Helvetica" w:hAnsi="Helvetica" w:cs="Helvetica"/>
                                <w:b/>
                                <w:color w:val="0081BB"/>
                                <w:u w:val="single"/>
                              </w:rPr>
                              <w:t xml:space="preserve">Family Details </w:t>
                            </w:r>
                            <w:r w:rsidRPr="00FA037C">
                              <w:rPr>
                                <w:rFonts w:ascii="Helvetica" w:hAnsi="Helvetica" w:cs="Helvetica"/>
                                <w:b/>
                                <w:noProof/>
                                <w:color w:val="0081BB"/>
                                <w:u w:val="single"/>
                                <w:lang w:eastAsia="en-GB"/>
                              </w:rPr>
                              <w:drawing>
                                <wp:inline distT="0" distB="0" distL="0" distR="0" wp14:anchorId="2FBEEEBD" wp14:editId="3ACEF0FC">
                                  <wp:extent cx="375981" cy="355840"/>
                                  <wp:effectExtent l="0" t="0" r="5080" b="6350"/>
                                  <wp:docPr id="12" name="Picture 12">
                                    <a:hlinkClick xmlns:a="http://schemas.openxmlformats.org/drawingml/2006/main" r:id="rId18" tooltip="Basic Demographic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8" tooltip="Basic Demographics"/>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981" cy="355840"/>
                                          </a:xfrm>
                                          <a:prstGeom prst="rect">
                                            <a:avLst/>
                                          </a:prstGeom>
                                          <a:noFill/>
                                          <a:ln>
                                            <a:noFill/>
                                          </a:ln>
                                        </pic:spPr>
                                      </pic:pic>
                                    </a:graphicData>
                                  </a:graphic>
                                </wp:inline>
                              </w:drawing>
                            </w:r>
                            <w:r w:rsidRPr="00FA037C">
                              <w:rPr>
                                <w:rFonts w:ascii="Helvetica" w:hAnsi="Helvetica" w:cs="Helvetica"/>
                                <w:b/>
                                <w:color w:val="0081BB"/>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EE8A" id="_x0000_s1028" type="#_x0000_t202" alt="&quot;&quot;" style="position:absolute;margin-left:428.3pt;margin-top:2.45pt;width:131.25pt;height:4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" filled="f" stroked="f">
                <v:textbox>
                  <w:txbxContent>
                    <w:p w14:paraId="2FBEEEB6" w14:textId="77777777" w:rsidR="00375596" w:rsidRPr="00FA037C" w:rsidRDefault="00375596" w:rsidP="00375596">
                      <w:pPr>
                        <w:rPr>
                          <w:rFonts w:ascii="Helvetica" w:hAnsi="Helvetica" w:cs="Helvetica"/>
                          <w:b/>
                          <w:color w:val="0081BB"/>
                          <w:u w:val="single"/>
                        </w:rPr>
                      </w:pPr>
                      <w:r w:rsidRPr="00FA037C">
                        <w:rPr>
                          <w:rFonts w:ascii="Helvetica" w:hAnsi="Helvetica" w:cs="Helvetica"/>
                          <w:b/>
                          <w:color w:val="0081BB"/>
                          <w:u w:val="single"/>
                        </w:rPr>
                        <w:t xml:space="preserve">Family Details </w:t>
                      </w:r>
                      <w:r w:rsidRPr="00FA037C">
                        <w:rPr>
                          <w:rFonts w:ascii="Helvetica" w:hAnsi="Helvetica" w:cs="Helvetica"/>
                          <w:b/>
                          <w:noProof/>
                          <w:color w:val="0081BB"/>
                          <w:u w:val="single"/>
                          <w:lang w:eastAsia="en-GB"/>
                        </w:rPr>
                        <w:drawing>
                          <wp:inline distT="0" distB="0" distL="0" distR="0" wp14:anchorId="2FBEEEBD" wp14:editId="3ACEF0FC">
                            <wp:extent cx="375981" cy="355840"/>
                            <wp:effectExtent l="0" t="0" r="5080" b="6350"/>
                            <wp:docPr id="12" name="Picture 12">
                              <a:hlinkClick xmlns:a="http://schemas.openxmlformats.org/drawingml/2006/main" r:id="rId18" tooltip="Basic Demographic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8" tooltip="Basic Demographics"/>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981" cy="355840"/>
                                    </a:xfrm>
                                    <a:prstGeom prst="rect">
                                      <a:avLst/>
                                    </a:prstGeom>
                                    <a:noFill/>
                                    <a:ln>
                                      <a:noFill/>
                                    </a:ln>
                                  </pic:spPr>
                                </pic:pic>
                              </a:graphicData>
                            </a:graphic>
                          </wp:inline>
                        </w:drawing>
                      </w:r>
                      <w:r w:rsidRPr="00FA037C">
                        <w:rPr>
                          <w:rFonts w:ascii="Helvetica" w:hAnsi="Helvetica" w:cs="Helvetica"/>
                          <w:b/>
                          <w:color w:val="0081BB"/>
                          <w:u w:val="single"/>
                        </w:rPr>
                        <w:t xml:space="preserve"> </w:t>
                      </w:r>
                    </w:p>
                  </w:txbxContent>
                </v:textbox>
              </v:shape>
            </w:pict>
          </mc:Fallback>
        </mc:AlternateContent>
      </w:r>
    </w:p>
    <w:p w14:paraId="2FBEEBA2" w14:textId="77777777" w:rsidR="00972211" w:rsidRPr="00E73A43" w:rsidRDefault="00AA730A" w:rsidP="00083BE4">
      <w:pPr>
        <w:autoSpaceDE w:val="0"/>
        <w:autoSpaceDN w:val="0"/>
        <w:adjustRightInd w:val="0"/>
        <w:spacing w:after="0"/>
        <w:rPr>
          <w:rFonts w:ascii="Arial" w:hAnsi="Arial" w:cs="Arial"/>
          <w:sz w:val="24"/>
          <w:szCs w:val="24"/>
        </w:rPr>
      </w:pPr>
      <w:r w:rsidRPr="00E73A43">
        <w:rPr>
          <w:rFonts w:ascii="Arial" w:hAnsi="Arial" w:cs="Arial"/>
          <w:sz w:val="24"/>
          <w:szCs w:val="24"/>
        </w:rPr>
        <w:t>Step 3</w:t>
      </w:r>
    </w:p>
    <w:p w14:paraId="2FBEEBA3" w14:textId="77777777" w:rsidR="00972211" w:rsidRPr="00E73A43" w:rsidRDefault="00972211" w:rsidP="00083BE4">
      <w:pPr>
        <w:autoSpaceDE w:val="0"/>
        <w:autoSpaceDN w:val="0"/>
        <w:adjustRightInd w:val="0"/>
        <w:spacing w:after="0"/>
        <w:rPr>
          <w:rFonts w:ascii="Arial" w:hAnsi="Arial" w:cs="Arial"/>
          <w:b/>
          <w:bCs/>
          <w:sz w:val="24"/>
          <w:szCs w:val="24"/>
        </w:rPr>
      </w:pPr>
      <w:r w:rsidRPr="00E73A43">
        <w:rPr>
          <w:rFonts w:ascii="Arial" w:hAnsi="Arial" w:cs="Arial"/>
          <w:b/>
          <w:bCs/>
          <w:sz w:val="24"/>
          <w:szCs w:val="24"/>
        </w:rPr>
        <w:t>Current family and home situation</w:t>
      </w:r>
    </w:p>
    <w:p w14:paraId="2FBEEBA4" w14:textId="77777777" w:rsidR="00972211" w:rsidRPr="00E73A43" w:rsidRDefault="00972211" w:rsidP="00052C35">
      <w:pPr>
        <w:pStyle w:val="ListParagraph"/>
        <w:numPr>
          <w:ilvl w:val="0"/>
          <w:numId w:val="23"/>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This is a free-text section which you can use to record the child or young person’s family and home situation (e.g. who they do and don’t live with – parents, siblings and other significant adults).</w:t>
      </w:r>
    </w:p>
    <w:p w14:paraId="2FBEEBA5" w14:textId="77777777" w:rsidR="00972211" w:rsidRPr="00E73A43" w:rsidRDefault="00972211" w:rsidP="00052C35">
      <w:pPr>
        <w:pStyle w:val="ListParagraph"/>
        <w:numPr>
          <w:ilvl w:val="0"/>
          <w:numId w:val="23"/>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You may also wish to include addresses and contact numbers, where appropriate.</w:t>
      </w:r>
    </w:p>
    <w:p w14:paraId="2FBEEBA6" w14:textId="77777777" w:rsidR="00972211" w:rsidRPr="00E73A43" w:rsidRDefault="00972211" w:rsidP="00083BE4">
      <w:pPr>
        <w:autoSpaceDE w:val="0"/>
        <w:autoSpaceDN w:val="0"/>
        <w:adjustRightInd w:val="0"/>
        <w:spacing w:after="0"/>
        <w:rPr>
          <w:rFonts w:ascii="Arial" w:hAnsi="Arial" w:cs="Arial"/>
          <w:sz w:val="24"/>
          <w:szCs w:val="24"/>
        </w:rPr>
      </w:pPr>
    </w:p>
    <w:p w14:paraId="2FBEEBA7" w14:textId="77777777" w:rsidR="00972211" w:rsidRPr="00E73A43" w:rsidRDefault="00AA730A" w:rsidP="00083BE4">
      <w:pPr>
        <w:autoSpaceDE w:val="0"/>
        <w:autoSpaceDN w:val="0"/>
        <w:adjustRightInd w:val="0"/>
        <w:spacing w:after="0"/>
        <w:rPr>
          <w:rFonts w:ascii="Arial" w:hAnsi="Arial" w:cs="Arial"/>
          <w:sz w:val="24"/>
          <w:szCs w:val="24"/>
        </w:rPr>
      </w:pPr>
      <w:r w:rsidRPr="00E73A43">
        <w:rPr>
          <w:rFonts w:ascii="Arial" w:hAnsi="Arial" w:cs="Arial"/>
          <w:sz w:val="24"/>
          <w:szCs w:val="24"/>
        </w:rPr>
        <w:t>Step 4</w:t>
      </w:r>
    </w:p>
    <w:p w14:paraId="2FBEEBA8" w14:textId="77777777" w:rsidR="00972211" w:rsidRPr="00E73A43" w:rsidRDefault="00972211" w:rsidP="00083BE4">
      <w:pPr>
        <w:autoSpaceDE w:val="0"/>
        <w:autoSpaceDN w:val="0"/>
        <w:adjustRightInd w:val="0"/>
        <w:spacing w:after="0"/>
        <w:rPr>
          <w:rFonts w:ascii="Arial" w:hAnsi="Arial" w:cs="Arial"/>
          <w:b/>
          <w:bCs/>
          <w:sz w:val="24"/>
          <w:szCs w:val="24"/>
        </w:rPr>
      </w:pPr>
      <w:r w:rsidRPr="00E73A43">
        <w:rPr>
          <w:rFonts w:ascii="Arial" w:hAnsi="Arial" w:cs="Arial"/>
          <w:b/>
          <w:bCs/>
          <w:sz w:val="24"/>
          <w:szCs w:val="24"/>
        </w:rPr>
        <w:t xml:space="preserve">Services working with </w:t>
      </w:r>
      <w:r w:rsidR="00AA730A" w:rsidRPr="00E73A43">
        <w:rPr>
          <w:rFonts w:ascii="Arial" w:hAnsi="Arial" w:cs="Arial"/>
          <w:b/>
          <w:bCs/>
          <w:sz w:val="24"/>
          <w:szCs w:val="24"/>
        </w:rPr>
        <w:t>the family</w:t>
      </w:r>
    </w:p>
    <w:p w14:paraId="2FBEEBA9" w14:textId="77777777" w:rsidR="00752DCC" w:rsidRPr="00E73A43" w:rsidRDefault="00972211" w:rsidP="00052C35">
      <w:pPr>
        <w:pStyle w:val="ListParagraph"/>
        <w:numPr>
          <w:ilvl w:val="0"/>
          <w:numId w:val="24"/>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Complete the details of the p</w:t>
      </w:r>
      <w:r w:rsidR="00752DCC" w:rsidRPr="00E73A43">
        <w:rPr>
          <w:rFonts w:ascii="Arial" w:hAnsi="Arial" w:cs="Arial"/>
          <w:sz w:val="24"/>
          <w:szCs w:val="24"/>
        </w:rPr>
        <w:t>erson conducting the assessment.</w:t>
      </w:r>
    </w:p>
    <w:p w14:paraId="2FBEEBAA" w14:textId="77777777" w:rsidR="00972211" w:rsidRPr="00E73A43" w:rsidRDefault="00972211" w:rsidP="00052C35">
      <w:pPr>
        <w:pStyle w:val="ListParagraph"/>
        <w:numPr>
          <w:ilvl w:val="0"/>
          <w:numId w:val="24"/>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Complete details of the universal services working with the child or young person</w:t>
      </w:r>
      <w:r w:rsidR="00AA730A" w:rsidRPr="00E73A43">
        <w:rPr>
          <w:rFonts w:ascii="Arial" w:hAnsi="Arial" w:cs="Arial"/>
          <w:sz w:val="24"/>
          <w:szCs w:val="24"/>
        </w:rPr>
        <w:t xml:space="preserve"> and their family</w:t>
      </w:r>
      <w:r w:rsidRPr="00E73A43">
        <w:rPr>
          <w:rFonts w:ascii="Arial" w:hAnsi="Arial" w:cs="Arial"/>
          <w:sz w:val="24"/>
          <w:szCs w:val="24"/>
        </w:rPr>
        <w:t>.</w:t>
      </w:r>
    </w:p>
    <w:p w14:paraId="2FBEEBAB" w14:textId="77777777" w:rsidR="00972211" w:rsidRPr="00E73A43" w:rsidRDefault="00972211" w:rsidP="00052C35">
      <w:pPr>
        <w:pStyle w:val="ListParagraph"/>
        <w:numPr>
          <w:ilvl w:val="0"/>
          <w:numId w:val="24"/>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Also complete the details of other services working with the child or young person that are relevant to the assessment. </w:t>
      </w:r>
    </w:p>
    <w:p w14:paraId="2FBEEBAC" w14:textId="77777777" w:rsidR="00972211" w:rsidRPr="00E73A43" w:rsidRDefault="00375596" w:rsidP="00083BE4">
      <w:pPr>
        <w:autoSpaceDE w:val="0"/>
        <w:autoSpaceDN w:val="0"/>
        <w:adjustRightInd w:val="0"/>
        <w:spacing w:after="0"/>
        <w:rPr>
          <w:rFonts w:ascii="Arial" w:hAnsi="Arial" w:cs="Arial"/>
          <w:sz w:val="24"/>
          <w:szCs w:val="24"/>
        </w:rPr>
      </w:pPr>
      <w:r w:rsidRPr="00147048">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2FBEEE8C" wp14:editId="68DF14EE">
                <wp:simplePos x="0" y="0"/>
                <wp:positionH relativeFrom="column">
                  <wp:posOffset>5011420</wp:posOffset>
                </wp:positionH>
                <wp:positionV relativeFrom="paragraph">
                  <wp:posOffset>63911</wp:posOffset>
                </wp:positionV>
                <wp:extent cx="2096589" cy="510540"/>
                <wp:effectExtent l="0" t="0" r="0" b="3810"/>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589" cy="510540"/>
                        </a:xfrm>
                        <a:prstGeom prst="rect">
                          <a:avLst/>
                        </a:prstGeom>
                        <a:noFill/>
                        <a:ln w="9525">
                          <a:noFill/>
                          <a:miter lim="800000"/>
                          <a:headEnd/>
                          <a:tailEnd/>
                        </a:ln>
                      </wps:spPr>
                      <wps:txbx>
                        <w:txbxContent>
                          <w:p w14:paraId="2FBEEEB7" w14:textId="77777777" w:rsidR="00375596" w:rsidRPr="00FA037C" w:rsidRDefault="00375596" w:rsidP="00375596">
                            <w:pPr>
                              <w:rPr>
                                <w:rFonts w:ascii="Helvetica" w:hAnsi="Helvetica" w:cs="Helvetica"/>
                                <w:b/>
                                <w:color w:val="0081BB"/>
                                <w:u w:val="single"/>
                              </w:rPr>
                            </w:pPr>
                            <w:r w:rsidRPr="00FA037C">
                              <w:rPr>
                                <w:rFonts w:ascii="Helvetica" w:hAnsi="Helvetica" w:cs="Helvetica"/>
                                <w:b/>
                                <w:color w:val="0081BB"/>
                                <w:u w:val="single"/>
                              </w:rPr>
                              <w:t xml:space="preserve">Assessment Details  </w:t>
                            </w:r>
                            <w:r w:rsidRPr="00FA037C">
                              <w:rPr>
                                <w:rFonts w:ascii="Helvetica" w:hAnsi="Helvetica" w:cs="Helvetica"/>
                                <w:b/>
                                <w:noProof/>
                                <w:color w:val="0081BB"/>
                                <w:u w:val="single"/>
                                <w:lang w:eastAsia="en-GB"/>
                              </w:rPr>
                              <w:drawing>
                                <wp:inline distT="0" distB="0" distL="0" distR="0" wp14:anchorId="2FBEEEBF" wp14:editId="2FFFD27B">
                                  <wp:extent cx="375981" cy="355840"/>
                                  <wp:effectExtent l="0" t="0" r="5080" b="6350"/>
                                  <wp:docPr id="14" name="Picture 14">
                                    <a:hlinkClick xmlns:a="http://schemas.openxmlformats.org/drawingml/2006/main" r:id="rId19" tooltip="Basic Demographic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9" tooltip="Basic Demographics"/>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981" cy="355840"/>
                                          </a:xfrm>
                                          <a:prstGeom prst="rect">
                                            <a:avLst/>
                                          </a:prstGeom>
                                          <a:noFill/>
                                          <a:ln>
                                            <a:noFill/>
                                          </a:ln>
                                        </pic:spPr>
                                      </pic:pic>
                                    </a:graphicData>
                                  </a:graphic>
                                </wp:inline>
                              </w:drawing>
                            </w:r>
                            <w:r w:rsidRPr="00FA037C">
                              <w:rPr>
                                <w:rFonts w:ascii="Helvetica" w:hAnsi="Helvetica" w:cs="Helvetica"/>
                                <w:b/>
                                <w:color w:val="0081BB"/>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EE8C" id="_x0000_s1029" type="#_x0000_t202" alt="&quot;&quot;" style="position:absolute;margin-left:394.6pt;margin-top:5.05pt;width:165.1pt;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" filled="f" stroked="f">
                <v:textbox>
                  <w:txbxContent>
                    <w:p w14:paraId="2FBEEEB7" w14:textId="77777777" w:rsidR="00375596" w:rsidRPr="00FA037C" w:rsidRDefault="00375596" w:rsidP="00375596">
                      <w:pPr>
                        <w:rPr>
                          <w:rFonts w:ascii="Helvetica" w:hAnsi="Helvetica" w:cs="Helvetica"/>
                          <w:b/>
                          <w:color w:val="0081BB"/>
                          <w:u w:val="single"/>
                        </w:rPr>
                      </w:pPr>
                      <w:r w:rsidRPr="00FA037C">
                        <w:rPr>
                          <w:rFonts w:ascii="Helvetica" w:hAnsi="Helvetica" w:cs="Helvetica"/>
                          <w:b/>
                          <w:color w:val="0081BB"/>
                          <w:u w:val="single"/>
                        </w:rPr>
                        <w:t xml:space="preserve">Assessment Details  </w:t>
                      </w:r>
                      <w:r w:rsidRPr="00FA037C">
                        <w:rPr>
                          <w:rFonts w:ascii="Helvetica" w:hAnsi="Helvetica" w:cs="Helvetica"/>
                          <w:b/>
                          <w:noProof/>
                          <w:color w:val="0081BB"/>
                          <w:u w:val="single"/>
                          <w:lang w:eastAsia="en-GB"/>
                        </w:rPr>
                        <w:drawing>
                          <wp:inline distT="0" distB="0" distL="0" distR="0" wp14:anchorId="2FBEEEBF" wp14:editId="2FFFD27B">
                            <wp:extent cx="375981" cy="355840"/>
                            <wp:effectExtent l="0" t="0" r="5080" b="6350"/>
                            <wp:docPr id="14" name="Picture 14">
                              <a:hlinkClick xmlns:a="http://schemas.openxmlformats.org/drawingml/2006/main" r:id="rId19" tooltip="Basic Demographic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19" tooltip="Basic Demographics"/>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981" cy="355840"/>
                                    </a:xfrm>
                                    <a:prstGeom prst="rect">
                                      <a:avLst/>
                                    </a:prstGeom>
                                    <a:noFill/>
                                    <a:ln>
                                      <a:noFill/>
                                    </a:ln>
                                  </pic:spPr>
                                </pic:pic>
                              </a:graphicData>
                            </a:graphic>
                          </wp:inline>
                        </w:drawing>
                      </w:r>
                      <w:r w:rsidRPr="00FA037C">
                        <w:rPr>
                          <w:rFonts w:ascii="Helvetica" w:hAnsi="Helvetica" w:cs="Helvetica"/>
                          <w:b/>
                          <w:color w:val="0081BB"/>
                          <w:u w:val="single"/>
                        </w:rPr>
                        <w:t xml:space="preserve"> </w:t>
                      </w:r>
                    </w:p>
                  </w:txbxContent>
                </v:textbox>
              </v:shape>
            </w:pict>
          </mc:Fallback>
        </mc:AlternateContent>
      </w:r>
    </w:p>
    <w:p w14:paraId="2FBEEBAD" w14:textId="77777777" w:rsidR="00972211" w:rsidRPr="00E73A43" w:rsidRDefault="00AA730A" w:rsidP="00083BE4">
      <w:pPr>
        <w:autoSpaceDE w:val="0"/>
        <w:autoSpaceDN w:val="0"/>
        <w:adjustRightInd w:val="0"/>
        <w:spacing w:after="0"/>
        <w:rPr>
          <w:rFonts w:ascii="Arial" w:hAnsi="Arial" w:cs="Arial"/>
          <w:sz w:val="24"/>
          <w:szCs w:val="24"/>
        </w:rPr>
      </w:pPr>
      <w:r w:rsidRPr="00E73A43">
        <w:rPr>
          <w:rFonts w:ascii="Arial" w:hAnsi="Arial" w:cs="Arial"/>
          <w:sz w:val="24"/>
          <w:szCs w:val="24"/>
        </w:rPr>
        <w:t>Step 5</w:t>
      </w:r>
    </w:p>
    <w:p w14:paraId="2FBEEBAE" w14:textId="77777777" w:rsidR="00972211" w:rsidRPr="00E73A43" w:rsidRDefault="00AA730A" w:rsidP="00083BE4">
      <w:pPr>
        <w:autoSpaceDE w:val="0"/>
        <w:autoSpaceDN w:val="0"/>
        <w:adjustRightInd w:val="0"/>
        <w:spacing w:after="0"/>
        <w:rPr>
          <w:rFonts w:ascii="Arial" w:hAnsi="Arial" w:cs="Arial"/>
          <w:b/>
          <w:bCs/>
          <w:sz w:val="24"/>
          <w:szCs w:val="24"/>
        </w:rPr>
      </w:pPr>
      <w:r w:rsidRPr="00E73A43">
        <w:rPr>
          <w:rFonts w:ascii="Arial" w:hAnsi="Arial" w:cs="Arial"/>
          <w:b/>
          <w:bCs/>
          <w:sz w:val="24"/>
          <w:szCs w:val="24"/>
        </w:rPr>
        <w:t xml:space="preserve">Key </w:t>
      </w:r>
      <w:r w:rsidR="00890574" w:rsidRPr="00E73A43">
        <w:rPr>
          <w:rFonts w:ascii="Arial" w:hAnsi="Arial" w:cs="Arial"/>
          <w:b/>
          <w:bCs/>
          <w:sz w:val="24"/>
          <w:szCs w:val="24"/>
        </w:rPr>
        <w:t>Early Help</w:t>
      </w:r>
      <w:r w:rsidR="00972211" w:rsidRPr="00E73A43">
        <w:rPr>
          <w:rFonts w:ascii="Arial" w:hAnsi="Arial" w:cs="Arial"/>
          <w:b/>
          <w:bCs/>
          <w:sz w:val="24"/>
          <w:szCs w:val="24"/>
        </w:rPr>
        <w:t xml:space="preserve"> assessment </w:t>
      </w:r>
      <w:r w:rsidRPr="00E73A43">
        <w:rPr>
          <w:rFonts w:ascii="Arial" w:hAnsi="Arial" w:cs="Arial"/>
          <w:b/>
          <w:bCs/>
          <w:sz w:val="24"/>
          <w:szCs w:val="24"/>
        </w:rPr>
        <w:t>areas</w:t>
      </w:r>
    </w:p>
    <w:p w14:paraId="2FBEEBAF" w14:textId="77777777" w:rsidR="00972211" w:rsidRPr="00E73A43" w:rsidRDefault="00972211" w:rsidP="00083BE4">
      <w:pPr>
        <w:autoSpaceDE w:val="0"/>
        <w:autoSpaceDN w:val="0"/>
        <w:adjustRightInd w:val="0"/>
        <w:spacing w:after="0"/>
        <w:rPr>
          <w:rFonts w:ascii="Arial" w:hAnsi="Arial" w:cs="Arial"/>
          <w:sz w:val="24"/>
          <w:szCs w:val="24"/>
        </w:rPr>
      </w:pPr>
      <w:r w:rsidRPr="00E73A43">
        <w:rPr>
          <w:rFonts w:ascii="Arial" w:hAnsi="Arial" w:cs="Arial"/>
          <w:sz w:val="24"/>
          <w:szCs w:val="24"/>
        </w:rPr>
        <w:t xml:space="preserve">Go through the main assessment areas. You should consider each of the </w:t>
      </w:r>
      <w:r w:rsidR="00752DCC" w:rsidRPr="00E73A43">
        <w:rPr>
          <w:rFonts w:ascii="Arial" w:hAnsi="Arial" w:cs="Arial"/>
          <w:sz w:val="24"/>
          <w:szCs w:val="24"/>
        </w:rPr>
        <w:t>6</w:t>
      </w:r>
      <w:r w:rsidRPr="00E73A43">
        <w:rPr>
          <w:rFonts w:ascii="Arial" w:hAnsi="Arial" w:cs="Arial"/>
          <w:sz w:val="24"/>
          <w:szCs w:val="24"/>
        </w:rPr>
        <w:t xml:space="preserve"> broad groups separately (where a field is not completed, you must indicate that it is not applicable, i.e. why you have left it purposely blank).</w:t>
      </w:r>
      <w:r w:rsidR="00752DCC" w:rsidRPr="00E73A43">
        <w:rPr>
          <w:rFonts w:ascii="Arial" w:hAnsi="Arial" w:cs="Arial"/>
          <w:sz w:val="24"/>
          <w:szCs w:val="24"/>
        </w:rPr>
        <w:t xml:space="preserve">  Also consider the risk factors from the assessment triangle (see Figure 2):</w:t>
      </w:r>
    </w:p>
    <w:p w14:paraId="2FBEEBB0" w14:textId="77777777" w:rsidR="00972211" w:rsidRPr="00E73A43" w:rsidRDefault="00972211" w:rsidP="00052C35">
      <w:pPr>
        <w:pStyle w:val="ListParagraph"/>
        <w:numPr>
          <w:ilvl w:val="0"/>
          <w:numId w:val="25"/>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Development of child or young person: how well are they developing, including their health and progress in learning. </w:t>
      </w:r>
    </w:p>
    <w:p w14:paraId="2FBEEBB1" w14:textId="77777777" w:rsidR="00972211" w:rsidRPr="00E73A43" w:rsidRDefault="00972211" w:rsidP="00052C35">
      <w:pPr>
        <w:pStyle w:val="ListParagraph"/>
        <w:numPr>
          <w:ilvl w:val="0"/>
          <w:numId w:val="25"/>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Parents and carers: how well parents are able to support their child or young person’s development and respond appropriately to any needs.</w:t>
      </w:r>
    </w:p>
    <w:p w14:paraId="2FBEEBB2" w14:textId="77777777" w:rsidR="00972211" w:rsidRPr="00E73A43" w:rsidRDefault="00972211" w:rsidP="00052C35">
      <w:pPr>
        <w:pStyle w:val="ListParagraph"/>
        <w:numPr>
          <w:ilvl w:val="0"/>
          <w:numId w:val="25"/>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Family and environmental: the impact of wider family and environmental elements on the child or young person’s development and on the capacity of their parents.</w:t>
      </w:r>
    </w:p>
    <w:p w14:paraId="2FBEEBB3" w14:textId="77777777" w:rsidR="00972211" w:rsidRPr="00E73A43" w:rsidRDefault="00972211" w:rsidP="00083BE4">
      <w:pPr>
        <w:autoSpaceDE w:val="0"/>
        <w:autoSpaceDN w:val="0"/>
        <w:adjustRightInd w:val="0"/>
        <w:spacing w:after="0"/>
        <w:rPr>
          <w:rFonts w:ascii="Arial" w:hAnsi="Arial" w:cs="Arial"/>
          <w:sz w:val="24"/>
          <w:szCs w:val="24"/>
        </w:rPr>
      </w:pPr>
    </w:p>
    <w:p w14:paraId="2FBEEBB4" w14:textId="77777777" w:rsidR="00752DCC" w:rsidRPr="00E73A43" w:rsidRDefault="00752DCC" w:rsidP="00083BE4">
      <w:pPr>
        <w:autoSpaceDE w:val="0"/>
        <w:autoSpaceDN w:val="0"/>
        <w:adjustRightInd w:val="0"/>
        <w:spacing w:after="0"/>
        <w:rPr>
          <w:rFonts w:ascii="Arial" w:hAnsi="Arial" w:cs="Arial"/>
          <w:b/>
          <w:sz w:val="24"/>
          <w:szCs w:val="24"/>
        </w:rPr>
      </w:pPr>
      <w:r w:rsidRPr="00E73A43">
        <w:rPr>
          <w:rFonts w:ascii="Arial" w:hAnsi="Arial" w:cs="Arial"/>
          <w:b/>
          <w:sz w:val="24"/>
          <w:szCs w:val="24"/>
        </w:rPr>
        <w:t>Figure 2:  Assessment Triangle</w:t>
      </w:r>
    </w:p>
    <w:p w14:paraId="2FBEEBB5" w14:textId="77777777" w:rsidR="00752DCC" w:rsidRPr="00E73A43" w:rsidRDefault="00752DCC" w:rsidP="00083BE4">
      <w:pPr>
        <w:autoSpaceDE w:val="0"/>
        <w:autoSpaceDN w:val="0"/>
        <w:adjustRightInd w:val="0"/>
        <w:spacing w:after="0"/>
        <w:jc w:val="center"/>
        <w:rPr>
          <w:rFonts w:ascii="Arial" w:hAnsi="Arial" w:cs="Arial"/>
          <w:sz w:val="24"/>
          <w:szCs w:val="24"/>
        </w:rPr>
      </w:pPr>
      <w:r w:rsidRPr="00E73A43">
        <w:rPr>
          <w:rFonts w:ascii="Arial" w:hAnsi="Arial" w:cs="Arial"/>
          <w:noProof/>
          <w:sz w:val="24"/>
          <w:szCs w:val="24"/>
          <w:lang w:eastAsia="en-GB"/>
        </w:rPr>
        <w:drawing>
          <wp:inline distT="0" distB="0" distL="0" distR="0" wp14:anchorId="2FBEEE8E" wp14:editId="043A97D9">
            <wp:extent cx="3558114" cy="2405540"/>
            <wp:effectExtent l="0" t="0" r="4445" b="0"/>
            <wp:docPr id="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8864" cy="2426329"/>
                    </a:xfrm>
                    <a:prstGeom prst="rect">
                      <a:avLst/>
                    </a:prstGeom>
                    <a:noFill/>
                    <a:ln>
                      <a:noFill/>
                    </a:ln>
                  </pic:spPr>
                </pic:pic>
              </a:graphicData>
            </a:graphic>
          </wp:inline>
        </w:drawing>
      </w:r>
    </w:p>
    <w:p w14:paraId="2FBEEBB6" w14:textId="77777777" w:rsidR="00752DCC" w:rsidRPr="00E73A43" w:rsidRDefault="00752DCC" w:rsidP="00083BE4">
      <w:pPr>
        <w:autoSpaceDE w:val="0"/>
        <w:autoSpaceDN w:val="0"/>
        <w:adjustRightInd w:val="0"/>
        <w:spacing w:after="0"/>
        <w:rPr>
          <w:rFonts w:ascii="Arial" w:hAnsi="Arial" w:cs="Arial"/>
          <w:sz w:val="24"/>
          <w:szCs w:val="24"/>
        </w:rPr>
      </w:pPr>
    </w:p>
    <w:p w14:paraId="2FBEEBB7" w14:textId="77777777" w:rsidR="00972211" w:rsidRPr="00E73A43" w:rsidRDefault="00972211" w:rsidP="00083BE4">
      <w:pPr>
        <w:spacing w:after="0"/>
        <w:contextualSpacing/>
        <w:rPr>
          <w:rFonts w:ascii="Arial" w:hAnsi="Arial" w:cs="Arial"/>
          <w:sz w:val="24"/>
          <w:szCs w:val="24"/>
        </w:rPr>
      </w:pPr>
      <w:r w:rsidRPr="00E73A43">
        <w:rPr>
          <w:rFonts w:ascii="Arial" w:hAnsi="Arial" w:cs="Arial"/>
          <w:b/>
          <w:sz w:val="24"/>
          <w:szCs w:val="24"/>
        </w:rPr>
        <w:t>Note:</w:t>
      </w:r>
      <w:r w:rsidRPr="00E73A43">
        <w:rPr>
          <w:rFonts w:ascii="Arial" w:hAnsi="Arial" w:cs="Arial"/>
          <w:sz w:val="24"/>
          <w:szCs w:val="24"/>
        </w:rPr>
        <w:t xml:space="preserve"> See </w:t>
      </w:r>
      <w:r w:rsidR="00504B2F">
        <w:rPr>
          <w:rFonts w:ascii="Arial" w:hAnsi="Arial" w:cs="Arial"/>
          <w:sz w:val="24"/>
          <w:szCs w:val="24"/>
        </w:rPr>
        <w:t>A</w:t>
      </w:r>
      <w:r w:rsidR="003A7E66" w:rsidRPr="00E73A43">
        <w:rPr>
          <w:rFonts w:ascii="Arial" w:hAnsi="Arial" w:cs="Arial"/>
          <w:sz w:val="24"/>
          <w:szCs w:val="24"/>
        </w:rPr>
        <w:t>ppendix</w:t>
      </w:r>
      <w:r w:rsidRPr="00E73A43">
        <w:rPr>
          <w:rFonts w:ascii="Arial" w:hAnsi="Arial" w:cs="Arial"/>
          <w:sz w:val="24"/>
          <w:szCs w:val="24"/>
        </w:rPr>
        <w:t xml:space="preserve"> </w:t>
      </w:r>
      <w:r w:rsidR="00504B2F">
        <w:rPr>
          <w:rFonts w:ascii="Arial" w:hAnsi="Arial" w:cs="Arial"/>
          <w:sz w:val="24"/>
          <w:szCs w:val="24"/>
        </w:rPr>
        <w:t xml:space="preserve"> A </w:t>
      </w:r>
      <w:r w:rsidRPr="00E73A43">
        <w:rPr>
          <w:rFonts w:ascii="Arial" w:hAnsi="Arial" w:cs="Arial"/>
          <w:sz w:val="24"/>
          <w:szCs w:val="24"/>
        </w:rPr>
        <w:t>for examples of what to information to include in the assessment groups</w:t>
      </w:r>
      <w:r w:rsidR="00504B2F">
        <w:rPr>
          <w:rFonts w:ascii="Arial" w:hAnsi="Arial" w:cs="Arial"/>
          <w:sz w:val="24"/>
          <w:szCs w:val="24"/>
        </w:rPr>
        <w:t xml:space="preserve"> and Appendix B for some example questions to initiate discussion</w:t>
      </w:r>
      <w:r w:rsidRPr="00E73A43">
        <w:rPr>
          <w:rFonts w:ascii="Arial" w:hAnsi="Arial" w:cs="Arial"/>
          <w:sz w:val="24"/>
          <w:szCs w:val="24"/>
        </w:rPr>
        <w:t>.</w:t>
      </w:r>
    </w:p>
    <w:p w14:paraId="2FBEEBB8" w14:textId="77777777" w:rsidR="00972211" w:rsidRPr="00E73A43" w:rsidRDefault="00972211" w:rsidP="00083BE4">
      <w:pPr>
        <w:autoSpaceDE w:val="0"/>
        <w:autoSpaceDN w:val="0"/>
        <w:adjustRightInd w:val="0"/>
        <w:spacing w:after="0"/>
        <w:rPr>
          <w:rFonts w:ascii="Arial" w:hAnsi="Arial" w:cs="Arial"/>
          <w:sz w:val="24"/>
          <w:szCs w:val="24"/>
        </w:rPr>
      </w:pPr>
    </w:p>
    <w:p w14:paraId="2FBEEBB9" w14:textId="77777777" w:rsidR="00972211" w:rsidRPr="00E73A43" w:rsidRDefault="003A7E66" w:rsidP="00083BE4">
      <w:pPr>
        <w:autoSpaceDE w:val="0"/>
        <w:autoSpaceDN w:val="0"/>
        <w:adjustRightInd w:val="0"/>
        <w:spacing w:after="0"/>
        <w:rPr>
          <w:rFonts w:ascii="Arial" w:hAnsi="Arial" w:cs="Arial"/>
          <w:sz w:val="24"/>
          <w:szCs w:val="24"/>
        </w:rPr>
      </w:pPr>
      <w:r w:rsidRPr="00E73A43">
        <w:rPr>
          <w:rFonts w:ascii="Arial" w:hAnsi="Arial" w:cs="Arial"/>
          <w:sz w:val="24"/>
          <w:szCs w:val="24"/>
        </w:rPr>
        <w:t>For each broad group:</w:t>
      </w:r>
    </w:p>
    <w:p w14:paraId="2FBEEBBA" w14:textId="77777777" w:rsidR="00972211" w:rsidRPr="00E73A43" w:rsidRDefault="00972211" w:rsidP="00052C35">
      <w:pPr>
        <w:pStyle w:val="ListParagraph"/>
        <w:numPr>
          <w:ilvl w:val="0"/>
          <w:numId w:val="26"/>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You should explore areas around your immediate concern, so as to look behind the presenting issues and come up with a more holistic view.</w:t>
      </w:r>
    </w:p>
    <w:p w14:paraId="2FBEEBBB" w14:textId="77777777" w:rsidR="00972211" w:rsidRPr="00E73A43" w:rsidRDefault="00972211" w:rsidP="00052C35">
      <w:pPr>
        <w:pStyle w:val="ListParagraph"/>
        <w:numPr>
          <w:ilvl w:val="0"/>
          <w:numId w:val="26"/>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You do not need to comment on every element; include only what is relevant.</w:t>
      </w:r>
    </w:p>
    <w:p w14:paraId="2FBEEBBC" w14:textId="77777777" w:rsidR="00972211" w:rsidRPr="00E73A43" w:rsidRDefault="00972211" w:rsidP="00052C35">
      <w:pPr>
        <w:pStyle w:val="ListParagraph"/>
        <w:numPr>
          <w:ilvl w:val="0"/>
          <w:numId w:val="26"/>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You are not expected to diagnose problems in a professional field other than your own. But you must consider the whole child or young person, not just your own service focus.</w:t>
      </w:r>
    </w:p>
    <w:p w14:paraId="2FBEEBBD" w14:textId="77777777" w:rsidR="00972211" w:rsidRPr="00E73A43" w:rsidRDefault="00972211" w:rsidP="00052C35">
      <w:pPr>
        <w:pStyle w:val="ListParagraph"/>
        <w:numPr>
          <w:ilvl w:val="0"/>
          <w:numId w:val="26"/>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You should also focus on areas of strength in the family, not just needs.</w:t>
      </w:r>
    </w:p>
    <w:p w14:paraId="2FBEEBBE" w14:textId="77777777" w:rsidR="00972211" w:rsidRPr="00E73A43" w:rsidRDefault="00972211" w:rsidP="00052C35">
      <w:pPr>
        <w:pStyle w:val="ListParagraph"/>
        <w:numPr>
          <w:ilvl w:val="0"/>
          <w:numId w:val="26"/>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The discussion should be supportive and non-threatening.</w:t>
      </w:r>
    </w:p>
    <w:p w14:paraId="2FBEEBBF" w14:textId="77777777" w:rsidR="00972211" w:rsidRPr="00E73A43" w:rsidRDefault="00972211" w:rsidP="00052C35">
      <w:pPr>
        <w:pStyle w:val="ListParagraph"/>
        <w:numPr>
          <w:ilvl w:val="0"/>
          <w:numId w:val="26"/>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Don’t be put off by the language in which some of the elements are expressed.</w:t>
      </w:r>
    </w:p>
    <w:p w14:paraId="2FBEEBC0" w14:textId="77777777" w:rsidR="00972211" w:rsidRPr="00E73A43" w:rsidRDefault="00972211" w:rsidP="00052C35">
      <w:pPr>
        <w:pStyle w:val="ListParagraph"/>
        <w:numPr>
          <w:ilvl w:val="0"/>
          <w:numId w:val="26"/>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Wherever possible, you should base the discussion and your comments on evidence, not just opinion.</w:t>
      </w:r>
    </w:p>
    <w:p w14:paraId="2FBEEBC1" w14:textId="77777777" w:rsidR="00972211" w:rsidRPr="00E73A43" w:rsidRDefault="00972211" w:rsidP="00052C35">
      <w:pPr>
        <w:pStyle w:val="ListParagraph"/>
        <w:numPr>
          <w:ilvl w:val="0"/>
          <w:numId w:val="26"/>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Evidence would be what you have seen, what the child or young person, and family members, have said.</w:t>
      </w:r>
    </w:p>
    <w:p w14:paraId="2FBEEBC2" w14:textId="77777777" w:rsidR="00972211" w:rsidRPr="00E73A43" w:rsidRDefault="00972211" w:rsidP="00052C35">
      <w:pPr>
        <w:pStyle w:val="ListParagraph"/>
        <w:numPr>
          <w:ilvl w:val="0"/>
          <w:numId w:val="26"/>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Opinions should be recorded and marked accordingly (for example ‘Michael said he thinks his dad is an alcoholic’). </w:t>
      </w:r>
      <w:r w:rsidR="00752DCC" w:rsidRPr="00E73A43">
        <w:rPr>
          <w:rFonts w:ascii="Arial" w:hAnsi="Arial" w:cs="Arial"/>
          <w:sz w:val="24"/>
          <w:szCs w:val="24"/>
        </w:rPr>
        <w:t xml:space="preserve"> </w:t>
      </w:r>
      <w:r w:rsidRPr="00E73A43">
        <w:rPr>
          <w:rFonts w:ascii="Arial" w:hAnsi="Arial" w:cs="Arial"/>
          <w:sz w:val="24"/>
          <w:szCs w:val="24"/>
        </w:rPr>
        <w:t>In recording information on the form, you should be mindful of how the information will be used and who will see it.</w:t>
      </w:r>
    </w:p>
    <w:p w14:paraId="2FBEEBC3" w14:textId="77777777" w:rsidR="00972211" w:rsidRPr="00E73A43" w:rsidRDefault="00972211" w:rsidP="00052C35">
      <w:pPr>
        <w:pStyle w:val="ListParagraph"/>
        <w:numPr>
          <w:ilvl w:val="0"/>
          <w:numId w:val="26"/>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You should include what is relevant to your assessment, but you should not include confidential information (e.g. from health records) unless it is directly relevant and the child or young person/parent explicitly agrees that you should.</w:t>
      </w:r>
    </w:p>
    <w:p w14:paraId="2FBEEBC4" w14:textId="77777777" w:rsidR="00972211" w:rsidRPr="00E73A43" w:rsidRDefault="00972211" w:rsidP="00083BE4">
      <w:pPr>
        <w:autoSpaceDE w:val="0"/>
        <w:autoSpaceDN w:val="0"/>
        <w:adjustRightInd w:val="0"/>
        <w:spacing w:after="0"/>
        <w:rPr>
          <w:rFonts w:ascii="Arial" w:hAnsi="Arial" w:cs="Arial"/>
          <w:sz w:val="24"/>
          <w:szCs w:val="24"/>
        </w:rPr>
      </w:pPr>
    </w:p>
    <w:p w14:paraId="2FBEEBC5" w14:textId="77777777" w:rsidR="00972211" w:rsidRPr="00E73A43" w:rsidRDefault="00AA730A" w:rsidP="00083BE4">
      <w:pPr>
        <w:autoSpaceDE w:val="0"/>
        <w:autoSpaceDN w:val="0"/>
        <w:adjustRightInd w:val="0"/>
        <w:spacing w:after="0"/>
        <w:rPr>
          <w:rFonts w:ascii="Arial" w:hAnsi="Arial" w:cs="Arial"/>
          <w:sz w:val="24"/>
          <w:szCs w:val="24"/>
        </w:rPr>
      </w:pPr>
      <w:r w:rsidRPr="00E73A43">
        <w:rPr>
          <w:rFonts w:ascii="Arial" w:hAnsi="Arial" w:cs="Arial"/>
          <w:sz w:val="24"/>
          <w:szCs w:val="24"/>
        </w:rPr>
        <w:t>Step 6</w:t>
      </w:r>
      <w:r w:rsidR="00972211" w:rsidRPr="00E73A43">
        <w:rPr>
          <w:rFonts w:ascii="Arial" w:hAnsi="Arial" w:cs="Arial"/>
          <w:sz w:val="24"/>
          <w:szCs w:val="24"/>
        </w:rPr>
        <w:t>:</w:t>
      </w:r>
    </w:p>
    <w:p w14:paraId="2FBEEBC6" w14:textId="77777777" w:rsidR="00972211" w:rsidRPr="00E73A43" w:rsidRDefault="00972211" w:rsidP="00083BE4">
      <w:pPr>
        <w:autoSpaceDE w:val="0"/>
        <w:autoSpaceDN w:val="0"/>
        <w:adjustRightInd w:val="0"/>
        <w:spacing w:after="0"/>
        <w:rPr>
          <w:rFonts w:ascii="Arial" w:hAnsi="Arial" w:cs="Arial"/>
          <w:b/>
          <w:bCs/>
          <w:sz w:val="24"/>
          <w:szCs w:val="24"/>
        </w:rPr>
      </w:pPr>
      <w:r w:rsidRPr="00E73A43">
        <w:rPr>
          <w:rFonts w:ascii="Arial" w:hAnsi="Arial" w:cs="Arial"/>
          <w:b/>
          <w:bCs/>
          <w:sz w:val="24"/>
          <w:szCs w:val="24"/>
        </w:rPr>
        <w:t>Conclusions, solutions and actions</w:t>
      </w:r>
    </w:p>
    <w:p w14:paraId="2FBEEBC7" w14:textId="77777777" w:rsidR="00E86CA0" w:rsidRPr="00E73A43" w:rsidRDefault="00E86CA0" w:rsidP="00083BE4">
      <w:pPr>
        <w:autoSpaceDE w:val="0"/>
        <w:autoSpaceDN w:val="0"/>
        <w:adjustRightInd w:val="0"/>
        <w:spacing w:after="0"/>
        <w:rPr>
          <w:rFonts w:ascii="Arial" w:hAnsi="Arial" w:cs="Arial"/>
          <w:bCs/>
          <w:sz w:val="24"/>
          <w:szCs w:val="24"/>
        </w:rPr>
      </w:pPr>
      <w:r w:rsidRPr="00E73A43">
        <w:rPr>
          <w:rFonts w:ascii="Arial" w:hAnsi="Arial" w:cs="Arial"/>
          <w:bCs/>
          <w:sz w:val="24"/>
          <w:szCs w:val="24"/>
        </w:rPr>
        <w:t xml:space="preserve">The final section of the assessment outlines the support plan, which must be agreed with the family.  This is based on the conclusions of the assessment. Practitioners must ensure that the plan is SMART (Specific, Measurable, Achievable, Realistic and Time bound).  Once the assessment and conclusions/solutions/actions have been completed the family should be asked to sign the document and they should also be provided with their own copy.  When signing the document they can also add any comments in relation to information they may disagree with or particular agencies they do not wish to share their information with. </w:t>
      </w:r>
    </w:p>
    <w:p w14:paraId="2FBEEBC8" w14:textId="77777777" w:rsidR="00972211" w:rsidRPr="00E73A43" w:rsidRDefault="00972211" w:rsidP="00052C35">
      <w:pPr>
        <w:pStyle w:val="ListParagraph"/>
        <w:numPr>
          <w:ilvl w:val="0"/>
          <w:numId w:val="27"/>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With the child or young person, or parent/ carer, record your overall conclusions and the evidence behind them. </w:t>
      </w:r>
    </w:p>
    <w:p w14:paraId="2FBEEBC9" w14:textId="77777777" w:rsidR="00972211" w:rsidRPr="00E73A43" w:rsidRDefault="00972211" w:rsidP="00052C35">
      <w:pPr>
        <w:pStyle w:val="ListParagraph"/>
        <w:numPr>
          <w:ilvl w:val="0"/>
          <w:numId w:val="27"/>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Agree what you say with the child or young person, or parent/carer, and record any major differences of opinion. </w:t>
      </w:r>
    </w:p>
    <w:p w14:paraId="2FBEEBCA" w14:textId="77777777" w:rsidR="00972211" w:rsidRPr="00E73A43" w:rsidRDefault="00972211" w:rsidP="00052C35">
      <w:pPr>
        <w:pStyle w:val="ListParagraph"/>
        <w:numPr>
          <w:ilvl w:val="0"/>
          <w:numId w:val="27"/>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With the child or young person and parent/carer identify what changes are wanted, </w:t>
      </w:r>
      <w:r w:rsidR="00AA730A" w:rsidRPr="00E73A43">
        <w:rPr>
          <w:rFonts w:ascii="Arial" w:hAnsi="Arial" w:cs="Arial"/>
          <w:sz w:val="24"/>
          <w:szCs w:val="24"/>
        </w:rPr>
        <w:t xml:space="preserve">what is going well, </w:t>
      </w:r>
      <w:r w:rsidRPr="00E73A43">
        <w:rPr>
          <w:rFonts w:ascii="Arial" w:hAnsi="Arial" w:cs="Arial"/>
          <w:sz w:val="24"/>
          <w:szCs w:val="24"/>
        </w:rPr>
        <w:t xml:space="preserve">how change can happen and what actions the </w:t>
      </w:r>
      <w:r w:rsidR="00AA730A" w:rsidRPr="00E73A43">
        <w:rPr>
          <w:rFonts w:ascii="Arial" w:hAnsi="Arial" w:cs="Arial"/>
          <w:sz w:val="24"/>
          <w:szCs w:val="24"/>
        </w:rPr>
        <w:t>family and practitioners supporting them need</w:t>
      </w:r>
      <w:r w:rsidRPr="00E73A43">
        <w:rPr>
          <w:rFonts w:ascii="Arial" w:hAnsi="Arial" w:cs="Arial"/>
          <w:sz w:val="24"/>
          <w:szCs w:val="24"/>
        </w:rPr>
        <w:t xml:space="preserve"> to undertake.</w:t>
      </w:r>
    </w:p>
    <w:p w14:paraId="2FBEEBCB" w14:textId="77777777" w:rsidR="00972211" w:rsidRPr="00E73A43" w:rsidRDefault="00AA730A" w:rsidP="00052C35">
      <w:pPr>
        <w:pStyle w:val="ListParagraph"/>
        <w:numPr>
          <w:ilvl w:val="0"/>
          <w:numId w:val="27"/>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F</w:t>
      </w:r>
      <w:r w:rsidR="00972211" w:rsidRPr="00E73A43">
        <w:rPr>
          <w:rFonts w:ascii="Arial" w:hAnsi="Arial" w:cs="Arial"/>
          <w:sz w:val="24"/>
          <w:szCs w:val="24"/>
        </w:rPr>
        <w:t>ocus on what the child or young person and family can do for themselves.</w:t>
      </w:r>
    </w:p>
    <w:p w14:paraId="2FBEEBCC" w14:textId="77777777" w:rsidR="00972211" w:rsidRPr="00E73A43" w:rsidRDefault="00972211" w:rsidP="00052C35">
      <w:pPr>
        <w:pStyle w:val="ListParagraph"/>
        <w:numPr>
          <w:ilvl w:val="0"/>
          <w:numId w:val="27"/>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If they need more support, think about where they could find it; if it is appropriate to your role, see if you can provide it. Or see if targeted support is provided within your service.</w:t>
      </w:r>
    </w:p>
    <w:p w14:paraId="2FBEEBCD" w14:textId="77777777" w:rsidR="00972211" w:rsidRPr="00E73A43" w:rsidRDefault="00972211" w:rsidP="00052C35">
      <w:pPr>
        <w:pStyle w:val="ListParagraph"/>
        <w:numPr>
          <w:ilvl w:val="0"/>
          <w:numId w:val="27"/>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If the child or young person and family would benefit from support from other agencies, use The Sefton Directory or Sefton CVS Service Directory to see what is on offer, and try to broker this support by engaging these agencies as part of the TAF. </w:t>
      </w:r>
    </w:p>
    <w:p w14:paraId="2FBEEBCE" w14:textId="77777777" w:rsidR="00972211" w:rsidRPr="00E73A43" w:rsidRDefault="00972211" w:rsidP="00052C35">
      <w:pPr>
        <w:pStyle w:val="ListParagraph"/>
        <w:numPr>
          <w:ilvl w:val="0"/>
          <w:numId w:val="27"/>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lastRenderedPageBreak/>
        <w:t xml:space="preserve">Agree a review date </w:t>
      </w:r>
      <w:r w:rsidR="00AA730A" w:rsidRPr="00E73A43">
        <w:rPr>
          <w:rFonts w:ascii="Arial" w:hAnsi="Arial" w:cs="Arial"/>
          <w:sz w:val="24"/>
          <w:szCs w:val="24"/>
        </w:rPr>
        <w:t>with the family.</w:t>
      </w:r>
    </w:p>
    <w:p w14:paraId="2FBEEBCF" w14:textId="77777777" w:rsidR="00E86CA0" w:rsidRPr="00E73A43" w:rsidRDefault="00E86CA0" w:rsidP="00052C35">
      <w:pPr>
        <w:pStyle w:val="ListParagraph"/>
        <w:numPr>
          <w:ilvl w:val="0"/>
          <w:numId w:val="27"/>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Share the assessment with the TAF.</w:t>
      </w:r>
    </w:p>
    <w:p w14:paraId="2FBEEBD0" w14:textId="77777777" w:rsidR="00972211" w:rsidRPr="00E73A43" w:rsidRDefault="00972211" w:rsidP="00083BE4">
      <w:pPr>
        <w:autoSpaceDE w:val="0"/>
        <w:autoSpaceDN w:val="0"/>
        <w:adjustRightInd w:val="0"/>
        <w:spacing w:after="0"/>
        <w:rPr>
          <w:rFonts w:ascii="Arial" w:hAnsi="Arial" w:cs="Arial"/>
          <w:sz w:val="24"/>
          <w:szCs w:val="24"/>
        </w:rPr>
      </w:pPr>
    </w:p>
    <w:p w14:paraId="2FBEEBD1" w14:textId="77777777" w:rsidR="00972211" w:rsidRPr="00E73A43" w:rsidRDefault="00972211" w:rsidP="00083BE4">
      <w:pPr>
        <w:autoSpaceDE w:val="0"/>
        <w:autoSpaceDN w:val="0"/>
        <w:adjustRightInd w:val="0"/>
        <w:spacing w:after="0"/>
        <w:rPr>
          <w:rFonts w:ascii="Arial" w:hAnsi="Arial" w:cs="Arial"/>
          <w:sz w:val="24"/>
          <w:szCs w:val="24"/>
        </w:rPr>
      </w:pPr>
      <w:r w:rsidRPr="00E73A43">
        <w:rPr>
          <w:rFonts w:ascii="Arial" w:hAnsi="Arial" w:cs="Arial"/>
          <w:b/>
          <w:bCs/>
          <w:sz w:val="24"/>
          <w:szCs w:val="24"/>
        </w:rPr>
        <w:t xml:space="preserve">Note: </w:t>
      </w:r>
      <w:r w:rsidRPr="00E73A43">
        <w:rPr>
          <w:rFonts w:ascii="Arial" w:hAnsi="Arial" w:cs="Arial"/>
          <w:sz w:val="24"/>
          <w:szCs w:val="24"/>
        </w:rPr>
        <w:t>The assessment includes an action plan. This is an initial action plan which identifies the immediate actions that people present at the assessment will take (including the child or young person and family). Where a multi-agency response is required, a TAF will be formed and a delivery plan will be agreed by the TAF members. Both the initial action plan and final delivery plan should be agreed to by all those involved,   including the child or young person, family and partners. The consent statement should also be signed by the child or young person or parent/carer on the final version of the form.</w:t>
      </w:r>
      <w:r w:rsidR="006A4886" w:rsidRPr="00E73A43">
        <w:rPr>
          <w:rFonts w:ascii="Arial" w:hAnsi="Arial" w:cs="Arial"/>
          <w:sz w:val="24"/>
          <w:szCs w:val="24"/>
        </w:rPr>
        <w:t xml:space="preserve">  See section 3</w:t>
      </w:r>
      <w:r w:rsidR="003A7E66" w:rsidRPr="00E73A43">
        <w:rPr>
          <w:rFonts w:ascii="Arial" w:hAnsi="Arial" w:cs="Arial"/>
          <w:sz w:val="24"/>
          <w:szCs w:val="24"/>
        </w:rPr>
        <w:t xml:space="preserve"> (below)</w:t>
      </w:r>
      <w:r w:rsidR="006A4886" w:rsidRPr="00E73A43">
        <w:rPr>
          <w:rFonts w:ascii="Arial" w:hAnsi="Arial" w:cs="Arial"/>
          <w:sz w:val="24"/>
          <w:szCs w:val="24"/>
        </w:rPr>
        <w:t xml:space="preserve"> of this document for more information.</w:t>
      </w:r>
    </w:p>
    <w:p w14:paraId="2FBEEBD2" w14:textId="77777777" w:rsidR="00972211" w:rsidRPr="00E73A43" w:rsidRDefault="00972211" w:rsidP="00083BE4">
      <w:pPr>
        <w:autoSpaceDE w:val="0"/>
        <w:autoSpaceDN w:val="0"/>
        <w:adjustRightInd w:val="0"/>
        <w:spacing w:after="0"/>
        <w:rPr>
          <w:rFonts w:ascii="Arial" w:hAnsi="Arial" w:cs="Arial"/>
          <w:sz w:val="24"/>
          <w:szCs w:val="24"/>
        </w:rPr>
      </w:pPr>
    </w:p>
    <w:p w14:paraId="2FBEEBD3" w14:textId="77777777" w:rsidR="00972211" w:rsidRPr="00E73A43" w:rsidRDefault="00972211" w:rsidP="00052C35">
      <w:pPr>
        <w:pStyle w:val="ListParagraph"/>
        <w:numPr>
          <w:ilvl w:val="0"/>
          <w:numId w:val="28"/>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Do not make any promises of support on behalf of other services.</w:t>
      </w:r>
    </w:p>
    <w:p w14:paraId="2FBEEBD4" w14:textId="77777777" w:rsidR="00972211" w:rsidRPr="00E73A43" w:rsidRDefault="00972211" w:rsidP="00052C35">
      <w:pPr>
        <w:pStyle w:val="ListParagraph"/>
        <w:numPr>
          <w:ilvl w:val="0"/>
          <w:numId w:val="28"/>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Agree who will do what, and when you will review progress.</w:t>
      </w:r>
    </w:p>
    <w:p w14:paraId="2FBEEBD5" w14:textId="77777777" w:rsidR="00972211" w:rsidRPr="00E73A43" w:rsidRDefault="00972211" w:rsidP="00052C35">
      <w:pPr>
        <w:pStyle w:val="ListParagraph"/>
        <w:numPr>
          <w:ilvl w:val="0"/>
          <w:numId w:val="28"/>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Record the child or young person’s or parent/carer’s consent to record the assessment information and to share the assessment information with other agencies. Record any agencies that are specifically included or excluded as agreed with the child/family or young person. </w:t>
      </w:r>
    </w:p>
    <w:p w14:paraId="2FBEEBD6" w14:textId="77777777" w:rsidR="00972211" w:rsidRPr="00E73A43" w:rsidRDefault="00972211" w:rsidP="00052C35">
      <w:pPr>
        <w:pStyle w:val="ListParagraph"/>
        <w:numPr>
          <w:ilvl w:val="0"/>
          <w:numId w:val="28"/>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Make sure they understand what is proposed.</w:t>
      </w:r>
    </w:p>
    <w:p w14:paraId="2FBEEBD7" w14:textId="77777777" w:rsidR="00972211" w:rsidRPr="00E73A43" w:rsidRDefault="00972211" w:rsidP="00052C35">
      <w:pPr>
        <w:pStyle w:val="ListParagraph"/>
        <w:numPr>
          <w:ilvl w:val="0"/>
          <w:numId w:val="28"/>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 xml:space="preserve">Use your own judgement to define what should be recorded and who should see it, within the limits of the consent given. </w:t>
      </w:r>
    </w:p>
    <w:p w14:paraId="2FBEEBD8" w14:textId="77777777" w:rsidR="00972211" w:rsidRPr="00E73A43" w:rsidRDefault="00972211" w:rsidP="00052C35">
      <w:pPr>
        <w:pStyle w:val="ListParagraph"/>
        <w:numPr>
          <w:ilvl w:val="0"/>
          <w:numId w:val="28"/>
        </w:numPr>
        <w:autoSpaceDE w:val="0"/>
        <w:autoSpaceDN w:val="0"/>
        <w:adjustRightInd w:val="0"/>
        <w:spacing w:after="0"/>
        <w:contextualSpacing w:val="0"/>
        <w:rPr>
          <w:rFonts w:ascii="Arial" w:hAnsi="Arial" w:cs="Arial"/>
          <w:sz w:val="24"/>
          <w:szCs w:val="24"/>
        </w:rPr>
      </w:pPr>
      <w:r w:rsidRPr="00E73A43">
        <w:rPr>
          <w:rFonts w:ascii="Arial" w:hAnsi="Arial" w:cs="Arial"/>
          <w:sz w:val="24"/>
          <w:szCs w:val="24"/>
        </w:rPr>
        <w:t>Give a copy of the assessment to the child or young person or their parent/ carer and explain that they can show it to other services if they wish to, so they don’t have to keep repeating their stories.</w:t>
      </w:r>
    </w:p>
    <w:p w14:paraId="2FBEEBD9" w14:textId="77777777" w:rsidR="00083BE4" w:rsidRPr="00E73A43" w:rsidRDefault="00083BE4" w:rsidP="00083BE4">
      <w:pPr>
        <w:autoSpaceDE w:val="0"/>
        <w:autoSpaceDN w:val="0"/>
        <w:adjustRightInd w:val="0"/>
        <w:spacing w:after="0"/>
        <w:rPr>
          <w:rFonts w:ascii="Arial" w:hAnsi="Arial" w:cs="Arial"/>
          <w:sz w:val="24"/>
          <w:szCs w:val="24"/>
        </w:rPr>
      </w:pPr>
    </w:p>
    <w:p w14:paraId="2FBEEBDA" w14:textId="77777777" w:rsidR="00083BE4" w:rsidRPr="00E73A43" w:rsidRDefault="00083BE4" w:rsidP="00083BE4">
      <w:pPr>
        <w:autoSpaceDE w:val="0"/>
        <w:autoSpaceDN w:val="0"/>
        <w:adjustRightInd w:val="0"/>
        <w:spacing w:after="0"/>
        <w:rPr>
          <w:rFonts w:ascii="Arial" w:hAnsi="Arial" w:cs="Arial"/>
          <w:b/>
          <w:sz w:val="24"/>
          <w:szCs w:val="24"/>
        </w:rPr>
      </w:pPr>
      <w:r w:rsidRPr="00E73A43">
        <w:rPr>
          <w:rFonts w:ascii="Arial" w:hAnsi="Arial" w:cs="Arial"/>
          <w:b/>
          <w:sz w:val="24"/>
          <w:szCs w:val="24"/>
        </w:rPr>
        <w:t>Information Sharing and Consent</w:t>
      </w:r>
    </w:p>
    <w:p w14:paraId="2FBEEBDB" w14:textId="77777777" w:rsidR="00083BE4" w:rsidRPr="00E73A43" w:rsidRDefault="00083BE4" w:rsidP="00083BE4">
      <w:pPr>
        <w:autoSpaceDE w:val="0"/>
        <w:autoSpaceDN w:val="0"/>
        <w:adjustRightInd w:val="0"/>
        <w:spacing w:after="0"/>
        <w:rPr>
          <w:rFonts w:ascii="Arial" w:hAnsi="Arial" w:cs="Arial"/>
          <w:sz w:val="24"/>
          <w:szCs w:val="24"/>
        </w:rPr>
      </w:pPr>
    </w:p>
    <w:p w14:paraId="2FBEEBDC" w14:textId="77777777" w:rsidR="00083BE4" w:rsidRPr="00E73A43" w:rsidRDefault="00083BE4" w:rsidP="00083BE4">
      <w:pPr>
        <w:autoSpaceDE w:val="0"/>
        <w:autoSpaceDN w:val="0"/>
        <w:adjustRightInd w:val="0"/>
        <w:spacing w:after="0"/>
        <w:rPr>
          <w:rFonts w:ascii="Arial" w:hAnsi="Arial" w:cs="Arial"/>
          <w:sz w:val="24"/>
          <w:szCs w:val="24"/>
        </w:rPr>
      </w:pPr>
      <w:r w:rsidRPr="00E73A43">
        <w:rPr>
          <w:rFonts w:ascii="Arial" w:hAnsi="Arial" w:cs="Arial"/>
          <w:sz w:val="24"/>
          <w:szCs w:val="24"/>
        </w:rPr>
        <w:t xml:space="preserve">It is essential to complete this section of the form otherwise the information in the assessment cannot be shared with other agencies. Please note that for the family sections, consent must be gained from each member of the family whose information is contained in the assessment. If one family member does not consent – their information cannot be shared. It is still possible for support to be provided by the practitioner the information was revealed to but they are unable to share any information without consent unless it falls under the safeguarding procedures where consent is overridden. </w:t>
      </w:r>
    </w:p>
    <w:p w14:paraId="2FBEEBDD" w14:textId="77777777" w:rsidR="00083BE4" w:rsidRPr="00E73A43" w:rsidRDefault="00083BE4" w:rsidP="00083BE4">
      <w:pPr>
        <w:autoSpaceDE w:val="0"/>
        <w:autoSpaceDN w:val="0"/>
        <w:adjustRightInd w:val="0"/>
        <w:spacing w:after="0"/>
        <w:rPr>
          <w:rFonts w:ascii="Arial" w:hAnsi="Arial" w:cs="Arial"/>
          <w:sz w:val="24"/>
          <w:szCs w:val="24"/>
        </w:rPr>
      </w:pPr>
    </w:p>
    <w:p w14:paraId="2FBEEBDE" w14:textId="77777777" w:rsidR="00972211" w:rsidRPr="00E73A43" w:rsidRDefault="00972211" w:rsidP="00083BE4">
      <w:pPr>
        <w:autoSpaceDE w:val="0"/>
        <w:autoSpaceDN w:val="0"/>
        <w:adjustRightInd w:val="0"/>
        <w:spacing w:after="0"/>
        <w:rPr>
          <w:rFonts w:ascii="Arial" w:hAnsi="Arial" w:cs="Arial"/>
          <w:b/>
          <w:bCs/>
          <w:sz w:val="24"/>
          <w:szCs w:val="24"/>
        </w:rPr>
      </w:pPr>
      <w:r w:rsidRPr="00E73A43">
        <w:rPr>
          <w:rFonts w:ascii="Arial" w:hAnsi="Arial" w:cs="Arial"/>
          <w:b/>
          <w:bCs/>
          <w:sz w:val="24"/>
          <w:szCs w:val="24"/>
        </w:rPr>
        <w:t>Working with unborn babies</w:t>
      </w:r>
    </w:p>
    <w:p w14:paraId="2FBEEBDF" w14:textId="77777777" w:rsidR="00972211" w:rsidRPr="00E73A43" w:rsidRDefault="00972211" w:rsidP="00083BE4">
      <w:pPr>
        <w:autoSpaceDE w:val="0"/>
        <w:autoSpaceDN w:val="0"/>
        <w:adjustRightInd w:val="0"/>
        <w:spacing w:after="0"/>
        <w:rPr>
          <w:rFonts w:ascii="Arial" w:hAnsi="Arial" w:cs="Arial"/>
          <w:sz w:val="24"/>
          <w:szCs w:val="24"/>
        </w:rPr>
      </w:pPr>
    </w:p>
    <w:p w14:paraId="2FBEEBE0" w14:textId="77777777" w:rsidR="00972211" w:rsidRPr="00E73A43" w:rsidRDefault="00972211" w:rsidP="00083BE4">
      <w:pPr>
        <w:autoSpaceDE w:val="0"/>
        <w:autoSpaceDN w:val="0"/>
        <w:adjustRightInd w:val="0"/>
        <w:spacing w:after="0"/>
        <w:rPr>
          <w:rFonts w:ascii="Arial" w:hAnsi="Arial" w:cs="Arial"/>
          <w:sz w:val="24"/>
          <w:szCs w:val="24"/>
        </w:rPr>
      </w:pPr>
      <w:r w:rsidRPr="00E73A43">
        <w:rPr>
          <w:rFonts w:ascii="Arial" w:hAnsi="Arial" w:cs="Arial"/>
          <w:sz w:val="24"/>
          <w:szCs w:val="24"/>
        </w:rPr>
        <w:t xml:space="preserve">All pregnant women should have a midwife she knows and trusts to co-ordinate her pregnancy care. If you are not that person, this will be a key person to consult if undertaking an Early Help assessment with a pregnant woman. </w:t>
      </w:r>
    </w:p>
    <w:p w14:paraId="2FBEEBE1" w14:textId="77777777" w:rsidR="00972211" w:rsidRPr="00E73A43" w:rsidRDefault="00972211" w:rsidP="00083BE4">
      <w:pPr>
        <w:autoSpaceDE w:val="0"/>
        <w:autoSpaceDN w:val="0"/>
        <w:adjustRightInd w:val="0"/>
        <w:spacing w:after="0"/>
        <w:rPr>
          <w:rFonts w:ascii="Arial" w:hAnsi="Arial" w:cs="Arial"/>
          <w:sz w:val="24"/>
          <w:szCs w:val="24"/>
        </w:rPr>
      </w:pPr>
    </w:p>
    <w:p w14:paraId="2FBEEBE2" w14:textId="77777777" w:rsidR="00972211" w:rsidRPr="00E73A43" w:rsidRDefault="00972211" w:rsidP="00083BE4">
      <w:pPr>
        <w:autoSpaceDE w:val="0"/>
        <w:autoSpaceDN w:val="0"/>
        <w:adjustRightInd w:val="0"/>
        <w:spacing w:after="0"/>
        <w:rPr>
          <w:rFonts w:ascii="Arial" w:hAnsi="Arial" w:cs="Arial"/>
          <w:b/>
          <w:bCs/>
          <w:sz w:val="24"/>
          <w:szCs w:val="24"/>
        </w:rPr>
      </w:pPr>
      <w:r w:rsidRPr="00E73A43">
        <w:rPr>
          <w:rFonts w:ascii="Arial" w:hAnsi="Arial" w:cs="Arial"/>
          <w:b/>
          <w:bCs/>
          <w:sz w:val="24"/>
          <w:szCs w:val="24"/>
        </w:rPr>
        <w:t>Working with young people</w:t>
      </w:r>
    </w:p>
    <w:p w14:paraId="2FBEEBE3" w14:textId="77777777" w:rsidR="003F17F9" w:rsidRPr="00E73A43" w:rsidRDefault="003F17F9" w:rsidP="00083BE4">
      <w:pPr>
        <w:autoSpaceDE w:val="0"/>
        <w:autoSpaceDN w:val="0"/>
        <w:adjustRightInd w:val="0"/>
        <w:spacing w:after="0"/>
        <w:rPr>
          <w:rFonts w:ascii="Arial" w:hAnsi="Arial" w:cs="Arial"/>
          <w:b/>
          <w:bCs/>
          <w:sz w:val="24"/>
          <w:szCs w:val="24"/>
        </w:rPr>
      </w:pPr>
    </w:p>
    <w:p w14:paraId="2FBEEBE4" w14:textId="77777777" w:rsidR="003F17F9" w:rsidRPr="00E73A43" w:rsidRDefault="003F17F9" w:rsidP="00083BE4">
      <w:pPr>
        <w:autoSpaceDE w:val="0"/>
        <w:autoSpaceDN w:val="0"/>
        <w:adjustRightInd w:val="0"/>
        <w:spacing w:after="0"/>
        <w:rPr>
          <w:rFonts w:ascii="Arial" w:hAnsi="Arial" w:cs="Arial"/>
          <w:sz w:val="24"/>
          <w:szCs w:val="24"/>
        </w:rPr>
      </w:pPr>
      <w:r w:rsidRPr="00E73A43">
        <w:rPr>
          <w:rFonts w:ascii="Arial" w:hAnsi="Arial" w:cs="Arial"/>
          <w:sz w:val="24"/>
          <w:szCs w:val="24"/>
        </w:rPr>
        <w:t xml:space="preserve">You should try to involve and work directly with infants and very young children in a way that is most appropriate for them; for example, through observation, play and thoughtful conversations. Most infants and their parents will have at least some contact with the midwife, health visitor </w:t>
      </w:r>
      <w:r w:rsidRPr="00E73A43">
        <w:rPr>
          <w:rFonts w:ascii="Arial" w:hAnsi="Arial" w:cs="Arial"/>
          <w:sz w:val="24"/>
          <w:szCs w:val="24"/>
        </w:rPr>
        <w:lastRenderedPageBreak/>
        <w:t>and/or GP. If you are completing an assessment for an infant, and the parent agrees, you should contact these practitioners.</w:t>
      </w:r>
    </w:p>
    <w:p w14:paraId="2FBEEBE5" w14:textId="77777777" w:rsidR="003F17F9" w:rsidRPr="00E73A43" w:rsidRDefault="003F17F9" w:rsidP="00083BE4">
      <w:pPr>
        <w:autoSpaceDE w:val="0"/>
        <w:autoSpaceDN w:val="0"/>
        <w:adjustRightInd w:val="0"/>
        <w:spacing w:after="0"/>
        <w:rPr>
          <w:rFonts w:ascii="Arial" w:hAnsi="Arial" w:cs="Arial"/>
          <w:sz w:val="24"/>
          <w:szCs w:val="24"/>
        </w:rPr>
      </w:pPr>
    </w:p>
    <w:p w14:paraId="2FBEEBE6" w14:textId="77777777" w:rsidR="00972211" w:rsidRPr="00E73A43" w:rsidRDefault="00972211" w:rsidP="00083BE4">
      <w:pPr>
        <w:autoSpaceDE w:val="0"/>
        <w:autoSpaceDN w:val="0"/>
        <w:adjustRightInd w:val="0"/>
        <w:spacing w:after="0"/>
        <w:rPr>
          <w:rFonts w:ascii="Arial" w:hAnsi="Arial" w:cs="Arial"/>
          <w:sz w:val="24"/>
          <w:szCs w:val="24"/>
        </w:rPr>
      </w:pPr>
      <w:r w:rsidRPr="00E73A43">
        <w:rPr>
          <w:rFonts w:ascii="Arial" w:hAnsi="Arial" w:cs="Arial"/>
          <w:sz w:val="24"/>
          <w:szCs w:val="24"/>
        </w:rPr>
        <w:t xml:space="preserve">The Early Help assessment is generally used with children and young people up to the age of 18, but its use can be extended beyond 18 where appropriate, to enable the young person to have a smooth transition to adult services. In the case of the Connexions service, the Early Help assessment can be used with young people up to the age of 19, and up to the age of 24 where a young person has a learning difficulty or disability. </w:t>
      </w:r>
    </w:p>
    <w:p w14:paraId="2FBEEBE7" w14:textId="77777777" w:rsidR="00972211" w:rsidRPr="00E73A43" w:rsidRDefault="00972211" w:rsidP="00083BE4">
      <w:pPr>
        <w:autoSpaceDE w:val="0"/>
        <w:autoSpaceDN w:val="0"/>
        <w:adjustRightInd w:val="0"/>
        <w:spacing w:after="0"/>
        <w:rPr>
          <w:rFonts w:ascii="Arial" w:hAnsi="Arial" w:cs="Arial"/>
          <w:sz w:val="24"/>
          <w:szCs w:val="24"/>
        </w:rPr>
      </w:pPr>
    </w:p>
    <w:p w14:paraId="2FBEEBE8" w14:textId="77777777" w:rsidR="00972211" w:rsidRPr="00E73A43" w:rsidRDefault="00972211" w:rsidP="00083BE4">
      <w:pPr>
        <w:autoSpaceDE w:val="0"/>
        <w:autoSpaceDN w:val="0"/>
        <w:adjustRightInd w:val="0"/>
        <w:spacing w:after="0"/>
        <w:rPr>
          <w:rFonts w:ascii="Arial" w:hAnsi="Arial" w:cs="Arial"/>
          <w:sz w:val="24"/>
          <w:szCs w:val="24"/>
        </w:rPr>
      </w:pPr>
      <w:r w:rsidRPr="00E73A43">
        <w:rPr>
          <w:rFonts w:ascii="Arial" w:hAnsi="Arial" w:cs="Arial"/>
          <w:sz w:val="24"/>
          <w:szCs w:val="24"/>
        </w:rPr>
        <w:t>For older young people, you should consider possible current and future needs for adult services, and transitional arrangements. For example, you may need to think about whether adult services are more appropriate to a young person in their late teens or, if a young person is already accessing children’s services, you may need to help manage their transition into adult services.</w:t>
      </w:r>
    </w:p>
    <w:p w14:paraId="2FBEEBE9" w14:textId="77777777" w:rsidR="00972211" w:rsidRPr="00E73A43" w:rsidRDefault="00972211" w:rsidP="00083BE4">
      <w:pPr>
        <w:autoSpaceDE w:val="0"/>
        <w:autoSpaceDN w:val="0"/>
        <w:adjustRightInd w:val="0"/>
        <w:spacing w:after="0"/>
        <w:rPr>
          <w:rFonts w:ascii="Arial" w:hAnsi="Arial" w:cs="Arial"/>
          <w:sz w:val="24"/>
          <w:szCs w:val="24"/>
        </w:rPr>
      </w:pPr>
    </w:p>
    <w:p w14:paraId="2FBEEBEA" w14:textId="77777777" w:rsidR="00972211" w:rsidRPr="00E73A43" w:rsidRDefault="00972211" w:rsidP="00083BE4">
      <w:pPr>
        <w:autoSpaceDE w:val="0"/>
        <w:autoSpaceDN w:val="0"/>
        <w:adjustRightInd w:val="0"/>
        <w:spacing w:after="0"/>
        <w:rPr>
          <w:rFonts w:ascii="Arial" w:hAnsi="Arial" w:cs="Arial"/>
          <w:sz w:val="24"/>
          <w:szCs w:val="24"/>
        </w:rPr>
      </w:pPr>
      <w:r w:rsidRPr="00E73A43">
        <w:rPr>
          <w:rFonts w:ascii="Arial" w:hAnsi="Arial" w:cs="Arial"/>
          <w:sz w:val="24"/>
          <w:szCs w:val="24"/>
        </w:rPr>
        <w:t xml:space="preserve">The possibility that a teenage boy is a father is a question that should be considered when assessing teenage boys, as their needs can be as complex as those of a teenage mother and are often not addressed. </w:t>
      </w:r>
    </w:p>
    <w:p w14:paraId="2FBEEBEB" w14:textId="77777777" w:rsidR="00972211" w:rsidRPr="00E73A43" w:rsidRDefault="00972211" w:rsidP="00083BE4">
      <w:pPr>
        <w:autoSpaceDE w:val="0"/>
        <w:autoSpaceDN w:val="0"/>
        <w:adjustRightInd w:val="0"/>
        <w:spacing w:after="0"/>
        <w:rPr>
          <w:rFonts w:ascii="Arial" w:hAnsi="Arial" w:cs="Arial"/>
          <w:sz w:val="24"/>
          <w:szCs w:val="24"/>
        </w:rPr>
      </w:pPr>
    </w:p>
    <w:p w14:paraId="2FBEEBEC" w14:textId="77777777" w:rsidR="00972211" w:rsidRPr="00E73A43" w:rsidRDefault="00972211" w:rsidP="00083BE4">
      <w:pPr>
        <w:spacing w:after="0"/>
        <w:contextualSpacing/>
        <w:rPr>
          <w:rFonts w:ascii="Arial" w:hAnsi="Arial" w:cs="Arial"/>
          <w:b/>
          <w:sz w:val="24"/>
          <w:szCs w:val="24"/>
        </w:rPr>
      </w:pPr>
      <w:r w:rsidRPr="00E73A43">
        <w:rPr>
          <w:rFonts w:ascii="Arial" w:hAnsi="Arial" w:cs="Arial"/>
          <w:b/>
          <w:sz w:val="24"/>
          <w:szCs w:val="24"/>
        </w:rPr>
        <w:t>Engaging with fathers and father figures</w:t>
      </w:r>
    </w:p>
    <w:p w14:paraId="2FBEEBED" w14:textId="77777777" w:rsidR="003F17F9" w:rsidRPr="00E73A43" w:rsidRDefault="003F17F9" w:rsidP="00083BE4">
      <w:pPr>
        <w:spacing w:after="0"/>
        <w:contextualSpacing/>
        <w:rPr>
          <w:rFonts w:ascii="Arial" w:hAnsi="Arial" w:cs="Arial"/>
          <w:b/>
          <w:sz w:val="24"/>
          <w:szCs w:val="24"/>
        </w:rPr>
      </w:pPr>
    </w:p>
    <w:p w14:paraId="2FBEEBEE" w14:textId="77777777" w:rsidR="00961334" w:rsidRPr="00E73A43" w:rsidRDefault="00972211" w:rsidP="00083BE4">
      <w:pPr>
        <w:autoSpaceDE w:val="0"/>
        <w:autoSpaceDN w:val="0"/>
        <w:adjustRightInd w:val="0"/>
        <w:spacing w:after="0"/>
        <w:rPr>
          <w:rFonts w:ascii="Arial" w:hAnsi="Arial" w:cs="Arial"/>
          <w:sz w:val="24"/>
          <w:szCs w:val="24"/>
        </w:rPr>
      </w:pPr>
      <w:r w:rsidRPr="00E73A43">
        <w:rPr>
          <w:rFonts w:ascii="Arial" w:hAnsi="Arial" w:cs="Arial"/>
          <w:sz w:val="24"/>
          <w:szCs w:val="24"/>
        </w:rPr>
        <w:t>Fathers or father figures sometimes find it difficult to engage with services. It is important to make it clear that you welcome their involvement as much as that of mothers.</w:t>
      </w:r>
    </w:p>
    <w:p w14:paraId="2FBEEBEF" w14:textId="77777777" w:rsidR="00496EB8" w:rsidRPr="00E73A43" w:rsidRDefault="00496EB8" w:rsidP="00083BE4">
      <w:pPr>
        <w:spacing w:after="0"/>
        <w:rPr>
          <w:rFonts w:ascii="Arial" w:hAnsi="Arial" w:cs="Arial"/>
          <w:b/>
          <w:sz w:val="24"/>
          <w:szCs w:val="24"/>
        </w:rPr>
      </w:pPr>
      <w:bookmarkStart w:id="11" w:name="guidetwo"/>
      <w:bookmarkEnd w:id="11"/>
      <w:r w:rsidRPr="00E73A43">
        <w:rPr>
          <w:rFonts w:ascii="Arial" w:hAnsi="Arial" w:cs="Arial"/>
          <w:sz w:val="24"/>
          <w:szCs w:val="24"/>
        </w:rPr>
        <w:br w:type="page"/>
      </w:r>
    </w:p>
    <w:p w14:paraId="2FBEEBF0" w14:textId="77777777" w:rsidR="00D35D15" w:rsidRPr="007D07B9" w:rsidRDefault="00D35D15" w:rsidP="007D07B9">
      <w:pPr>
        <w:pStyle w:val="Heading1"/>
      </w:pPr>
      <w:bookmarkStart w:id="12" w:name="_Toc514928910"/>
      <w:r w:rsidRPr="007D07B9">
        <w:lastRenderedPageBreak/>
        <w:t xml:space="preserve">3. </w:t>
      </w:r>
      <w:bookmarkStart w:id="13" w:name="team"/>
      <w:bookmarkEnd w:id="13"/>
      <w:r w:rsidRPr="007D07B9">
        <w:t xml:space="preserve">Team Around Family </w:t>
      </w:r>
      <w:r w:rsidR="00F729EF" w:rsidRPr="007D07B9">
        <w:t>–</w:t>
      </w:r>
      <w:r w:rsidRPr="007D07B9">
        <w:t xml:space="preserve"> </w:t>
      </w:r>
      <w:r w:rsidR="00F729EF" w:rsidRPr="007D07B9">
        <w:t xml:space="preserve">Action </w:t>
      </w:r>
      <w:r w:rsidR="00677F24">
        <w:t xml:space="preserve">Plan, </w:t>
      </w:r>
      <w:r w:rsidRPr="007D07B9">
        <w:t>Review</w:t>
      </w:r>
      <w:r w:rsidR="00677F24">
        <w:t xml:space="preserve"> and Closure</w:t>
      </w:r>
      <w:bookmarkEnd w:id="12"/>
    </w:p>
    <w:p w14:paraId="2FBEEBF1" w14:textId="77777777" w:rsidR="007D07B9" w:rsidRDefault="00375596" w:rsidP="00E73A43">
      <w:pPr>
        <w:pStyle w:val="Heading1"/>
        <w:rPr>
          <w:sz w:val="24"/>
          <w:szCs w:val="24"/>
        </w:rPr>
      </w:pPr>
      <w:r w:rsidRPr="00147048">
        <w:rPr>
          <w:noProof/>
          <w:sz w:val="24"/>
          <w:szCs w:val="24"/>
          <w:lang w:eastAsia="en-GB"/>
        </w:rPr>
        <mc:AlternateContent>
          <mc:Choice Requires="wps">
            <w:drawing>
              <wp:anchor distT="0" distB="0" distL="114300" distR="114300" simplePos="0" relativeHeight="251667456" behindDoc="0" locked="0" layoutInCell="1" allowOverlap="1" wp14:anchorId="2FBEEE90" wp14:editId="5132E55F">
                <wp:simplePos x="0" y="0"/>
                <wp:positionH relativeFrom="column">
                  <wp:posOffset>5349240</wp:posOffset>
                </wp:positionH>
                <wp:positionV relativeFrom="paragraph">
                  <wp:posOffset>26670</wp:posOffset>
                </wp:positionV>
                <wp:extent cx="1756954" cy="510540"/>
                <wp:effectExtent l="0" t="0" r="0" b="3810"/>
                <wp:wrapNone/>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954" cy="510540"/>
                        </a:xfrm>
                        <a:prstGeom prst="rect">
                          <a:avLst/>
                        </a:prstGeom>
                        <a:noFill/>
                        <a:ln w="9525">
                          <a:noFill/>
                          <a:miter lim="800000"/>
                          <a:headEnd/>
                          <a:tailEnd/>
                        </a:ln>
                      </wps:spPr>
                      <wps:txbx>
                        <w:txbxContent>
                          <w:p w14:paraId="2FBEEEB8" w14:textId="77777777" w:rsidR="00375596" w:rsidRPr="00FA037C" w:rsidRDefault="00375596" w:rsidP="00FA037C">
                            <w:pPr>
                              <w:rPr>
                                <w:rFonts w:ascii="Helvetica" w:hAnsi="Helvetica" w:cs="Helvetica"/>
                                <w:b/>
                                <w:color w:val="0081BB"/>
                                <w:u w:val="single"/>
                              </w:rPr>
                            </w:pPr>
                            <w:r w:rsidRPr="00FA037C">
                              <w:rPr>
                                <w:rFonts w:ascii="Helvetica" w:hAnsi="Helvetica" w:cs="Helvetica"/>
                                <w:b/>
                                <w:color w:val="0081BB"/>
                                <w:u w:val="single"/>
                              </w:rPr>
                              <w:t xml:space="preserve">Record Review  </w:t>
                            </w:r>
                            <w:r w:rsidRPr="00FA037C">
                              <w:rPr>
                                <w:rFonts w:ascii="Helvetica" w:hAnsi="Helvetica" w:cs="Helvetica"/>
                                <w:b/>
                                <w:noProof/>
                                <w:color w:val="0081BB"/>
                                <w:u w:val="single"/>
                                <w:lang w:eastAsia="en-GB"/>
                              </w:rPr>
                              <w:drawing>
                                <wp:inline distT="0" distB="0" distL="0" distR="0" wp14:anchorId="2FBEEEC1" wp14:editId="56E0072B">
                                  <wp:extent cx="375981" cy="355840"/>
                                  <wp:effectExtent l="0" t="0" r="5080" b="6350"/>
                                  <wp:docPr id="16" name="Picture 16">
                                    <a:hlinkClick xmlns:a="http://schemas.openxmlformats.org/drawingml/2006/main" r:id="rId21" tooltip="Basic Demographic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1" tooltip="Basic Demographics"/>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981" cy="355840"/>
                                          </a:xfrm>
                                          <a:prstGeom prst="rect">
                                            <a:avLst/>
                                          </a:prstGeom>
                                          <a:noFill/>
                                          <a:ln>
                                            <a:noFill/>
                                          </a:ln>
                                        </pic:spPr>
                                      </pic:pic>
                                    </a:graphicData>
                                  </a:graphic>
                                </wp:inline>
                              </w:drawing>
                            </w:r>
                            <w:r w:rsidRPr="00FA037C">
                              <w:rPr>
                                <w:rFonts w:ascii="Helvetica" w:hAnsi="Helvetica" w:cs="Helvetica"/>
                                <w:b/>
                                <w:color w:val="0081BB"/>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EE90" id="_x0000_s1030" type="#_x0000_t202" alt="&quot;&quot;" style="position:absolute;margin-left:421.2pt;margin-top:2.1pt;width:138.35pt;height:4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" filled="f" stroked="f">
                <v:textbox>
                  <w:txbxContent>
                    <w:p w14:paraId="2FBEEEB8" w14:textId="77777777" w:rsidR="00375596" w:rsidRPr="00FA037C" w:rsidRDefault="00375596" w:rsidP="00FA037C">
                      <w:pPr>
                        <w:rPr>
                          <w:rFonts w:ascii="Helvetica" w:hAnsi="Helvetica" w:cs="Helvetica"/>
                          <w:b/>
                          <w:color w:val="0081BB"/>
                          <w:u w:val="single"/>
                        </w:rPr>
                      </w:pPr>
                      <w:r w:rsidRPr="00FA037C">
                        <w:rPr>
                          <w:rFonts w:ascii="Helvetica" w:hAnsi="Helvetica" w:cs="Helvetica"/>
                          <w:b/>
                          <w:color w:val="0081BB"/>
                          <w:u w:val="single"/>
                        </w:rPr>
                        <w:t xml:space="preserve">Record Review  </w:t>
                      </w:r>
                      <w:r w:rsidRPr="00FA037C">
                        <w:rPr>
                          <w:rFonts w:ascii="Helvetica" w:hAnsi="Helvetica" w:cs="Helvetica"/>
                          <w:b/>
                          <w:noProof/>
                          <w:color w:val="0081BB"/>
                          <w:u w:val="single"/>
                          <w:lang w:eastAsia="en-GB"/>
                        </w:rPr>
                        <w:drawing>
                          <wp:inline distT="0" distB="0" distL="0" distR="0" wp14:anchorId="2FBEEEC1" wp14:editId="56E0072B">
                            <wp:extent cx="375981" cy="355840"/>
                            <wp:effectExtent l="0" t="0" r="5080" b="6350"/>
                            <wp:docPr id="16" name="Picture 16">
                              <a:hlinkClick xmlns:a="http://schemas.openxmlformats.org/drawingml/2006/main" r:id="rId21" tooltip="Basic Demographic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1" tooltip="Basic Demographics"/>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981" cy="355840"/>
                                    </a:xfrm>
                                    <a:prstGeom prst="rect">
                                      <a:avLst/>
                                    </a:prstGeom>
                                    <a:noFill/>
                                    <a:ln>
                                      <a:noFill/>
                                    </a:ln>
                                  </pic:spPr>
                                </pic:pic>
                              </a:graphicData>
                            </a:graphic>
                          </wp:inline>
                        </w:drawing>
                      </w:r>
                      <w:r w:rsidRPr="00FA037C">
                        <w:rPr>
                          <w:rFonts w:ascii="Helvetica" w:hAnsi="Helvetica" w:cs="Helvetica"/>
                          <w:b/>
                          <w:color w:val="0081BB"/>
                          <w:u w:val="single"/>
                        </w:rPr>
                        <w:t xml:space="preserve"> </w:t>
                      </w:r>
                    </w:p>
                  </w:txbxContent>
                </v:textbox>
              </v:shape>
            </w:pict>
          </mc:Fallback>
        </mc:AlternateContent>
      </w:r>
    </w:p>
    <w:p w14:paraId="2FBEEBF2" w14:textId="77777777" w:rsidR="00716557" w:rsidRPr="00716557" w:rsidRDefault="00716557" w:rsidP="00E73A43">
      <w:pPr>
        <w:pStyle w:val="Heading1"/>
        <w:rPr>
          <w:b w:val="0"/>
          <w:sz w:val="24"/>
          <w:szCs w:val="24"/>
        </w:rPr>
      </w:pPr>
      <w:bookmarkStart w:id="14" w:name="_Toc514928911"/>
      <w:r w:rsidRPr="00716557">
        <w:rPr>
          <w:b w:val="0"/>
          <w:sz w:val="24"/>
          <w:szCs w:val="24"/>
        </w:rPr>
        <w:t>5 Step Review</w:t>
      </w:r>
      <w:bookmarkEnd w:id="14"/>
    </w:p>
    <w:p w14:paraId="2FBEEBF3" w14:textId="77777777" w:rsidR="00716557" w:rsidRPr="00E73A43" w:rsidRDefault="00716557" w:rsidP="00E73A43">
      <w:pPr>
        <w:pStyle w:val="Heading1"/>
        <w:rPr>
          <w:sz w:val="24"/>
          <w:szCs w:val="24"/>
        </w:rPr>
      </w:pPr>
    </w:p>
    <w:p w14:paraId="2FBEEBF4" w14:textId="77777777" w:rsidR="00716557" w:rsidRDefault="00716557" w:rsidP="00083BE4">
      <w:pPr>
        <w:spacing w:after="0"/>
        <w:contextualSpacing/>
        <w:rPr>
          <w:rFonts w:ascii="Arial" w:hAnsi="Arial" w:cs="Arial"/>
          <w:sz w:val="24"/>
          <w:szCs w:val="24"/>
        </w:rPr>
      </w:pPr>
      <w:r w:rsidRPr="00E73A43">
        <w:rPr>
          <w:rFonts w:ascii="Arial" w:hAnsi="Arial" w:cs="Arial"/>
          <w:noProof/>
          <w:sz w:val="24"/>
          <w:szCs w:val="24"/>
          <w:lang w:eastAsia="en-GB"/>
        </w:rPr>
        <w:drawing>
          <wp:inline distT="0" distB="0" distL="0" distR="0" wp14:anchorId="2FBEEE92" wp14:editId="6B7FE452">
            <wp:extent cx="6629400" cy="734291"/>
            <wp:effectExtent l="19050" t="0" r="38100" b="0"/>
            <wp:docPr id="2"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FBEEBF5" w14:textId="77777777" w:rsidR="00716557" w:rsidRDefault="00716557" w:rsidP="00083BE4">
      <w:pPr>
        <w:spacing w:after="0"/>
        <w:contextualSpacing/>
        <w:rPr>
          <w:rFonts w:ascii="Arial" w:hAnsi="Arial" w:cs="Arial"/>
          <w:sz w:val="24"/>
          <w:szCs w:val="24"/>
        </w:rPr>
      </w:pPr>
    </w:p>
    <w:p w14:paraId="2FBEEBF6" w14:textId="77777777" w:rsidR="00DF69E3" w:rsidRDefault="00E86CA0" w:rsidP="00DF69E3">
      <w:pPr>
        <w:spacing w:after="0"/>
        <w:contextualSpacing/>
        <w:rPr>
          <w:rFonts w:ascii="Arial" w:hAnsi="Arial" w:cs="Arial"/>
          <w:sz w:val="24"/>
          <w:szCs w:val="24"/>
        </w:rPr>
      </w:pPr>
      <w:r w:rsidRPr="00E73A43">
        <w:rPr>
          <w:rFonts w:ascii="Arial" w:hAnsi="Arial" w:cs="Arial"/>
          <w:sz w:val="24"/>
          <w:szCs w:val="24"/>
        </w:rPr>
        <w:t>Now that the assessment and plan have been completed the</w:t>
      </w:r>
      <w:r w:rsidR="00D35D15" w:rsidRPr="00E73A43">
        <w:rPr>
          <w:rFonts w:ascii="Arial" w:hAnsi="Arial" w:cs="Arial"/>
          <w:sz w:val="24"/>
          <w:szCs w:val="24"/>
        </w:rPr>
        <w:t xml:space="preserve"> next step is to </w:t>
      </w:r>
      <w:r w:rsidRPr="00E73A43">
        <w:rPr>
          <w:rFonts w:ascii="Arial" w:hAnsi="Arial" w:cs="Arial"/>
          <w:sz w:val="24"/>
          <w:szCs w:val="24"/>
        </w:rPr>
        <w:t>review the plan with the support of the TAF</w:t>
      </w:r>
      <w:r w:rsidR="00D35D15" w:rsidRPr="00E73A43">
        <w:rPr>
          <w:rFonts w:ascii="Arial" w:hAnsi="Arial" w:cs="Arial"/>
          <w:sz w:val="24"/>
          <w:szCs w:val="24"/>
        </w:rPr>
        <w:t xml:space="preserve">. </w:t>
      </w:r>
      <w:r w:rsidRPr="00E73A43">
        <w:rPr>
          <w:rFonts w:ascii="Arial" w:hAnsi="Arial" w:cs="Arial"/>
          <w:sz w:val="24"/>
          <w:szCs w:val="24"/>
        </w:rPr>
        <w:t xml:space="preserve"> </w:t>
      </w:r>
      <w:r w:rsidR="00DF69E3" w:rsidRPr="00DF69E3">
        <w:rPr>
          <w:rFonts w:ascii="Arial" w:hAnsi="Arial" w:cs="Arial"/>
          <w:sz w:val="24"/>
          <w:szCs w:val="24"/>
        </w:rPr>
        <w:t xml:space="preserve">The TAF is a model of multi-agency service delivery.  Members of the TAF are jointly responsible for developing and delivering the SMART plan.  The purpose of this plan is to meet the needs of the child or young person and achieve the intended outcomes identified in the Early Help assessment.  Each member of the TAF is responsible for delivering the activities they agreed to carry out as part of the SMART plan.  Each member of the TAF is responsible for keeping the other members of the team informed about progress in their area of responsibility, providing reports promptly and attending meetings when requested.  </w:t>
      </w:r>
    </w:p>
    <w:p w14:paraId="2FBEEBF7" w14:textId="77777777" w:rsidR="00DF69E3" w:rsidRDefault="00DF69E3" w:rsidP="00DF69E3">
      <w:pPr>
        <w:spacing w:after="0"/>
        <w:contextualSpacing/>
        <w:rPr>
          <w:rFonts w:ascii="Arial" w:hAnsi="Arial" w:cs="Arial"/>
          <w:sz w:val="24"/>
          <w:szCs w:val="24"/>
        </w:rPr>
      </w:pPr>
    </w:p>
    <w:p w14:paraId="2FBEEBF8" w14:textId="77777777" w:rsidR="00DF69E3" w:rsidRPr="00DF69E3" w:rsidRDefault="00DF69E3" w:rsidP="00DF69E3">
      <w:pPr>
        <w:spacing w:after="0"/>
        <w:contextualSpacing/>
        <w:rPr>
          <w:rFonts w:ascii="Arial" w:hAnsi="Arial" w:cs="Arial"/>
          <w:sz w:val="24"/>
          <w:szCs w:val="24"/>
        </w:rPr>
      </w:pPr>
      <w:r>
        <w:rPr>
          <w:rFonts w:ascii="Arial" w:hAnsi="Arial" w:cs="Arial"/>
          <w:sz w:val="24"/>
          <w:szCs w:val="24"/>
        </w:rPr>
        <w:t xml:space="preserve">Delays in information sharing </w:t>
      </w:r>
      <w:r w:rsidRPr="00DF69E3">
        <w:rPr>
          <w:rFonts w:ascii="Arial" w:hAnsi="Arial" w:cs="Arial"/>
          <w:sz w:val="24"/>
          <w:szCs w:val="24"/>
        </w:rPr>
        <w:t xml:space="preserve">adds delay to families accessing support.  </w:t>
      </w:r>
      <w:r>
        <w:rPr>
          <w:rFonts w:ascii="Arial" w:hAnsi="Arial" w:cs="Arial"/>
          <w:sz w:val="24"/>
          <w:szCs w:val="24"/>
        </w:rPr>
        <w:t>Good communication between TAF members, including family members,</w:t>
      </w:r>
      <w:r w:rsidRPr="00DF69E3">
        <w:rPr>
          <w:rFonts w:ascii="Arial" w:hAnsi="Arial" w:cs="Arial"/>
          <w:sz w:val="24"/>
          <w:szCs w:val="24"/>
        </w:rPr>
        <w:t xml:space="preserve"> is critical.  All TAF members should contribute to the </w:t>
      </w:r>
      <w:r>
        <w:rPr>
          <w:rFonts w:ascii="Arial" w:hAnsi="Arial" w:cs="Arial"/>
          <w:sz w:val="24"/>
          <w:szCs w:val="24"/>
        </w:rPr>
        <w:t>plan</w:t>
      </w:r>
      <w:r w:rsidRPr="00DF69E3">
        <w:rPr>
          <w:rFonts w:ascii="Arial" w:hAnsi="Arial" w:cs="Arial"/>
          <w:sz w:val="24"/>
          <w:szCs w:val="24"/>
        </w:rPr>
        <w:t xml:space="preserve"> and take on </w:t>
      </w:r>
      <w:r>
        <w:rPr>
          <w:rFonts w:ascii="Arial" w:hAnsi="Arial" w:cs="Arial"/>
          <w:sz w:val="24"/>
          <w:szCs w:val="24"/>
        </w:rPr>
        <w:t>associated</w:t>
      </w:r>
      <w:r w:rsidRPr="00DF69E3">
        <w:rPr>
          <w:rFonts w:ascii="Arial" w:hAnsi="Arial" w:cs="Arial"/>
          <w:sz w:val="24"/>
          <w:szCs w:val="24"/>
        </w:rPr>
        <w:t xml:space="preserve"> tasks as necessary.  TAF members should support the lead practitioner by providing information, offering guidance and advice.  They should also contribute actively and positively to problem solving or resolving difficulties.</w:t>
      </w:r>
    </w:p>
    <w:p w14:paraId="2FBEEBF9" w14:textId="77777777" w:rsidR="00DF69E3" w:rsidRPr="00DF69E3" w:rsidRDefault="00DF69E3" w:rsidP="00DF69E3">
      <w:pPr>
        <w:spacing w:after="0"/>
        <w:contextualSpacing/>
        <w:rPr>
          <w:rFonts w:ascii="Arial" w:hAnsi="Arial" w:cs="Arial"/>
          <w:sz w:val="24"/>
          <w:szCs w:val="24"/>
        </w:rPr>
      </w:pPr>
    </w:p>
    <w:p w14:paraId="2FBEEBFA" w14:textId="77777777" w:rsidR="00D35D15" w:rsidRPr="00E73A43" w:rsidRDefault="00DF69E3" w:rsidP="00083BE4">
      <w:pPr>
        <w:spacing w:after="0"/>
        <w:contextualSpacing/>
        <w:rPr>
          <w:rFonts w:ascii="Arial" w:hAnsi="Arial" w:cs="Arial"/>
          <w:sz w:val="24"/>
          <w:szCs w:val="24"/>
        </w:rPr>
      </w:pPr>
      <w:r>
        <w:rPr>
          <w:rFonts w:ascii="Arial" w:hAnsi="Arial" w:cs="Arial"/>
          <w:sz w:val="24"/>
          <w:szCs w:val="24"/>
        </w:rPr>
        <w:t>The plan can be reviewed</w:t>
      </w:r>
      <w:r w:rsidR="00E86CA0" w:rsidRPr="00E73A43">
        <w:rPr>
          <w:rFonts w:ascii="Arial" w:hAnsi="Arial" w:cs="Arial"/>
          <w:sz w:val="24"/>
          <w:szCs w:val="24"/>
        </w:rPr>
        <w:t xml:space="preserve"> by either arranging a meeting where </w:t>
      </w:r>
      <w:r>
        <w:rPr>
          <w:rFonts w:ascii="Arial" w:hAnsi="Arial" w:cs="Arial"/>
          <w:sz w:val="24"/>
          <w:szCs w:val="24"/>
        </w:rPr>
        <w:t xml:space="preserve">by </w:t>
      </w:r>
      <w:r w:rsidR="00E86CA0" w:rsidRPr="00E73A43">
        <w:rPr>
          <w:rFonts w:ascii="Arial" w:hAnsi="Arial" w:cs="Arial"/>
          <w:sz w:val="24"/>
          <w:szCs w:val="24"/>
        </w:rPr>
        <w:t xml:space="preserve">all TAF members and the family can attend, or, collating information from the TAF </w:t>
      </w:r>
      <w:r w:rsidR="00504B2F">
        <w:rPr>
          <w:rFonts w:ascii="Arial" w:hAnsi="Arial" w:cs="Arial"/>
          <w:sz w:val="24"/>
          <w:szCs w:val="24"/>
        </w:rPr>
        <w:t xml:space="preserve">members </w:t>
      </w:r>
      <w:r w:rsidR="00E86CA0" w:rsidRPr="00E73A43">
        <w:rPr>
          <w:rFonts w:ascii="Arial" w:hAnsi="Arial" w:cs="Arial"/>
          <w:sz w:val="24"/>
          <w:szCs w:val="24"/>
        </w:rPr>
        <w:t>and reviewing the plan with the family without holding a TAF meeting.</w:t>
      </w:r>
      <w:r w:rsidR="00152290">
        <w:rPr>
          <w:rFonts w:ascii="Arial" w:hAnsi="Arial" w:cs="Arial"/>
          <w:sz w:val="24"/>
          <w:szCs w:val="24"/>
        </w:rPr>
        <w:t xml:space="preserve">  </w:t>
      </w:r>
    </w:p>
    <w:p w14:paraId="2FBEEBFB" w14:textId="77777777" w:rsidR="00B14791" w:rsidRPr="00E73A43" w:rsidRDefault="00B14791" w:rsidP="00083BE4">
      <w:pPr>
        <w:spacing w:after="0"/>
        <w:contextualSpacing/>
        <w:rPr>
          <w:rFonts w:ascii="Arial" w:hAnsi="Arial" w:cs="Arial"/>
          <w:sz w:val="24"/>
          <w:szCs w:val="24"/>
        </w:rPr>
      </w:pPr>
    </w:p>
    <w:p w14:paraId="2FBEEBFC" w14:textId="77777777" w:rsidR="00D35D15" w:rsidRDefault="00E86CA0" w:rsidP="00083BE4">
      <w:pPr>
        <w:spacing w:after="0"/>
        <w:contextualSpacing/>
        <w:rPr>
          <w:rFonts w:ascii="Arial" w:hAnsi="Arial" w:cs="Arial"/>
          <w:sz w:val="24"/>
          <w:szCs w:val="24"/>
        </w:rPr>
      </w:pPr>
      <w:r w:rsidRPr="00E73A43">
        <w:rPr>
          <w:rFonts w:ascii="Arial" w:hAnsi="Arial" w:cs="Arial"/>
          <w:sz w:val="24"/>
          <w:szCs w:val="24"/>
        </w:rPr>
        <w:t>If a TAF review meeting is required it</w:t>
      </w:r>
      <w:r w:rsidR="00B14791" w:rsidRPr="00E73A43">
        <w:rPr>
          <w:rFonts w:ascii="Arial" w:hAnsi="Arial" w:cs="Arial"/>
          <w:sz w:val="24"/>
          <w:szCs w:val="24"/>
        </w:rPr>
        <w:t xml:space="preserve"> is important all family members are included.  Where a child is unable to attend the meeting their views should be gathered beforehand and presented at the meeting.  In this instance the child should also be informed updated about the outcome of the meeting afterwards.  </w:t>
      </w:r>
    </w:p>
    <w:p w14:paraId="2FBEEBFD" w14:textId="77777777" w:rsidR="00DF69E3" w:rsidRPr="00DF69E3" w:rsidRDefault="00DF69E3" w:rsidP="00DF69E3">
      <w:pPr>
        <w:spacing w:after="0"/>
        <w:contextualSpacing/>
        <w:rPr>
          <w:rFonts w:ascii="Arial" w:hAnsi="Arial" w:cs="Arial"/>
          <w:sz w:val="24"/>
          <w:szCs w:val="24"/>
        </w:rPr>
      </w:pPr>
    </w:p>
    <w:p w14:paraId="2FBEEBFE" w14:textId="77777777" w:rsidR="00DF69E3" w:rsidRPr="00DF69E3" w:rsidRDefault="00DF69E3" w:rsidP="00DF69E3">
      <w:pPr>
        <w:spacing w:after="0"/>
        <w:contextualSpacing/>
        <w:rPr>
          <w:rFonts w:ascii="Arial" w:hAnsi="Arial" w:cs="Arial"/>
          <w:sz w:val="24"/>
          <w:szCs w:val="24"/>
        </w:rPr>
      </w:pPr>
      <w:r w:rsidRPr="00DF69E3">
        <w:rPr>
          <w:rFonts w:ascii="Arial" w:hAnsi="Arial" w:cs="Arial"/>
          <w:sz w:val="24"/>
          <w:szCs w:val="24"/>
        </w:rPr>
        <w:t>TAF meetings should be flexible and friendly, where everyone is viewed as having an equal contribution and equal responsibility.  They should stay solution focussed with the outcomes for the family being the priority.</w:t>
      </w:r>
      <w:r>
        <w:rPr>
          <w:rFonts w:ascii="Arial" w:hAnsi="Arial" w:cs="Arial"/>
          <w:sz w:val="24"/>
          <w:szCs w:val="24"/>
        </w:rPr>
        <w:t xml:space="preserve">  </w:t>
      </w:r>
      <w:r w:rsidRPr="00DF69E3">
        <w:rPr>
          <w:rFonts w:ascii="Arial" w:hAnsi="Arial" w:cs="Arial"/>
          <w:sz w:val="24"/>
          <w:szCs w:val="24"/>
        </w:rPr>
        <w:t>Information about the structure of the TAF is in Appendix C.</w:t>
      </w:r>
    </w:p>
    <w:p w14:paraId="2FBEEBFF" w14:textId="77777777" w:rsidR="00B14791" w:rsidRPr="00E73A43" w:rsidRDefault="00B14791" w:rsidP="00083BE4">
      <w:pPr>
        <w:spacing w:after="0"/>
        <w:contextualSpacing/>
        <w:rPr>
          <w:rFonts w:ascii="Arial" w:hAnsi="Arial" w:cs="Arial"/>
          <w:sz w:val="24"/>
          <w:szCs w:val="24"/>
        </w:rPr>
      </w:pPr>
    </w:p>
    <w:p w14:paraId="2FBEEC00" w14:textId="77777777" w:rsidR="00D35D15" w:rsidRDefault="00E86CA0" w:rsidP="00083BE4">
      <w:pPr>
        <w:spacing w:after="0"/>
        <w:contextualSpacing/>
        <w:rPr>
          <w:rFonts w:ascii="Arial" w:hAnsi="Arial" w:cs="Arial"/>
          <w:sz w:val="24"/>
          <w:szCs w:val="24"/>
        </w:rPr>
      </w:pPr>
      <w:r w:rsidRPr="00E73A43">
        <w:rPr>
          <w:rFonts w:ascii="Arial" w:hAnsi="Arial" w:cs="Arial"/>
          <w:sz w:val="24"/>
          <w:szCs w:val="24"/>
        </w:rPr>
        <w:t>TAF review meetings</w:t>
      </w:r>
      <w:r w:rsidR="00D35D15" w:rsidRPr="00E73A43">
        <w:rPr>
          <w:rFonts w:ascii="Arial" w:hAnsi="Arial" w:cs="Arial"/>
          <w:sz w:val="24"/>
          <w:szCs w:val="24"/>
        </w:rPr>
        <w:t xml:space="preserve"> provide an opportunity for all relevant agencies to attend </w:t>
      </w:r>
      <w:r w:rsidRPr="00E73A43">
        <w:rPr>
          <w:rFonts w:ascii="Arial" w:hAnsi="Arial" w:cs="Arial"/>
          <w:sz w:val="24"/>
          <w:szCs w:val="24"/>
        </w:rPr>
        <w:t>in order</w:t>
      </w:r>
      <w:r w:rsidR="00D35D15" w:rsidRPr="00E73A43">
        <w:rPr>
          <w:rFonts w:ascii="Arial" w:hAnsi="Arial" w:cs="Arial"/>
          <w:sz w:val="24"/>
          <w:szCs w:val="24"/>
        </w:rPr>
        <w:t xml:space="preserve"> to discuss and contribute towards </w:t>
      </w:r>
      <w:r w:rsidRPr="00E73A43">
        <w:rPr>
          <w:rFonts w:ascii="Arial" w:hAnsi="Arial" w:cs="Arial"/>
          <w:sz w:val="24"/>
          <w:szCs w:val="24"/>
        </w:rPr>
        <w:t>the</w:t>
      </w:r>
      <w:r w:rsidR="00D35D15" w:rsidRPr="00E73A43">
        <w:rPr>
          <w:rFonts w:ascii="Arial" w:hAnsi="Arial" w:cs="Arial"/>
          <w:sz w:val="24"/>
          <w:szCs w:val="24"/>
        </w:rPr>
        <w:t xml:space="preserve"> family </w:t>
      </w:r>
      <w:r w:rsidRPr="00E73A43">
        <w:rPr>
          <w:rFonts w:ascii="Arial" w:hAnsi="Arial" w:cs="Arial"/>
          <w:sz w:val="24"/>
          <w:szCs w:val="24"/>
        </w:rPr>
        <w:t>TAF</w:t>
      </w:r>
      <w:r w:rsidR="00D35D15" w:rsidRPr="00E73A43">
        <w:rPr>
          <w:rFonts w:ascii="Arial" w:hAnsi="Arial" w:cs="Arial"/>
          <w:sz w:val="24"/>
          <w:szCs w:val="24"/>
        </w:rPr>
        <w:t xml:space="preserve"> plan. </w:t>
      </w:r>
      <w:r w:rsidRPr="00E73A43">
        <w:rPr>
          <w:rFonts w:ascii="Arial" w:hAnsi="Arial" w:cs="Arial"/>
          <w:sz w:val="24"/>
          <w:szCs w:val="24"/>
        </w:rPr>
        <w:t xml:space="preserve"> </w:t>
      </w:r>
    </w:p>
    <w:p w14:paraId="2FBEEC01" w14:textId="77777777" w:rsidR="004C1289" w:rsidRDefault="004C1289" w:rsidP="00083BE4">
      <w:pPr>
        <w:spacing w:after="0"/>
        <w:contextualSpacing/>
        <w:rPr>
          <w:rFonts w:ascii="Arial" w:hAnsi="Arial" w:cs="Arial"/>
          <w:sz w:val="24"/>
          <w:szCs w:val="24"/>
        </w:rPr>
      </w:pPr>
    </w:p>
    <w:p w14:paraId="2FBEEC02" w14:textId="77777777" w:rsidR="004C1289" w:rsidRDefault="004C1289" w:rsidP="00083BE4">
      <w:pPr>
        <w:spacing w:after="0"/>
        <w:contextualSpacing/>
        <w:rPr>
          <w:rFonts w:ascii="Arial" w:hAnsi="Arial" w:cs="Arial"/>
          <w:sz w:val="24"/>
          <w:szCs w:val="24"/>
        </w:rPr>
      </w:pPr>
      <w:r>
        <w:rPr>
          <w:rFonts w:ascii="Arial" w:hAnsi="Arial" w:cs="Arial"/>
          <w:sz w:val="24"/>
          <w:szCs w:val="24"/>
        </w:rPr>
        <w:t>Example action plan:</w:t>
      </w:r>
    </w:p>
    <w:p w14:paraId="2FBEEC03" w14:textId="77777777" w:rsidR="004C1289" w:rsidRPr="00E73A43" w:rsidRDefault="004C1289" w:rsidP="00083BE4">
      <w:pPr>
        <w:spacing w:after="0"/>
        <w:contextualSpacing/>
        <w:rPr>
          <w:rFonts w:ascii="Arial" w:hAnsi="Arial" w:cs="Arial"/>
          <w:sz w:val="24"/>
          <w:szCs w:val="24"/>
        </w:rPr>
      </w:pPr>
      <w:r w:rsidRPr="004C1289">
        <w:rPr>
          <w:rFonts w:ascii="Arial" w:hAnsi="Arial" w:cs="Arial"/>
          <w:noProof/>
          <w:sz w:val="24"/>
          <w:szCs w:val="24"/>
          <w:lang w:eastAsia="en-GB"/>
        </w:rPr>
        <w:lastRenderedPageBreak/>
        <w:drawing>
          <wp:inline distT="0" distB="0" distL="0" distR="0" wp14:anchorId="2FBEEE94" wp14:editId="2467069E">
            <wp:extent cx="6730658" cy="2962638"/>
            <wp:effectExtent l="0" t="0" r="0" b="9525"/>
            <wp:docPr id="81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5052" cy="2960170"/>
                    </a:xfrm>
                    <a:prstGeom prst="rect">
                      <a:avLst/>
                    </a:prstGeom>
                    <a:noFill/>
                    <a:ln>
                      <a:noFill/>
                    </a:ln>
                  </pic:spPr>
                </pic:pic>
              </a:graphicData>
            </a:graphic>
          </wp:inline>
        </w:drawing>
      </w:r>
    </w:p>
    <w:p w14:paraId="2FBEEC04" w14:textId="77777777" w:rsidR="00E86CA0" w:rsidRPr="00E73A43" w:rsidRDefault="00E86CA0" w:rsidP="00083BE4">
      <w:pPr>
        <w:spacing w:after="0"/>
        <w:contextualSpacing/>
        <w:rPr>
          <w:rFonts w:ascii="Arial" w:hAnsi="Arial" w:cs="Arial"/>
          <w:sz w:val="24"/>
          <w:szCs w:val="24"/>
        </w:rPr>
      </w:pPr>
    </w:p>
    <w:p w14:paraId="2FBEEC05" w14:textId="77777777" w:rsidR="00605641" w:rsidRPr="00E73A43" w:rsidRDefault="00605641" w:rsidP="007D07B9">
      <w:pPr>
        <w:pStyle w:val="Heading2"/>
      </w:pPr>
      <w:bookmarkStart w:id="15" w:name="_Toc514928912"/>
      <w:r w:rsidRPr="00E73A43">
        <w:t>Timescales</w:t>
      </w:r>
      <w:bookmarkEnd w:id="15"/>
    </w:p>
    <w:p w14:paraId="2FBEEC06" w14:textId="77777777" w:rsidR="00605641" w:rsidRPr="00E73A43" w:rsidRDefault="00605641" w:rsidP="00083BE4">
      <w:pPr>
        <w:spacing w:after="0"/>
        <w:contextualSpacing/>
        <w:rPr>
          <w:rFonts w:ascii="Arial" w:hAnsi="Arial" w:cs="Arial"/>
          <w:sz w:val="24"/>
          <w:szCs w:val="24"/>
        </w:rPr>
      </w:pPr>
    </w:p>
    <w:p w14:paraId="2FBEEC07" w14:textId="77777777" w:rsidR="00D35D15" w:rsidRPr="00E73A43" w:rsidRDefault="00E86CA0" w:rsidP="00083BE4">
      <w:pPr>
        <w:spacing w:after="0"/>
        <w:contextualSpacing/>
        <w:rPr>
          <w:rFonts w:ascii="Arial" w:hAnsi="Arial" w:cs="Arial"/>
          <w:sz w:val="24"/>
          <w:szCs w:val="24"/>
        </w:rPr>
      </w:pPr>
      <w:r w:rsidRPr="00E73A43">
        <w:rPr>
          <w:rFonts w:ascii="Arial" w:hAnsi="Arial" w:cs="Arial"/>
          <w:sz w:val="24"/>
          <w:szCs w:val="24"/>
        </w:rPr>
        <w:t xml:space="preserve">The initial review period should be no longer than 6 weeks following the assessment being completed.  Subsequent </w:t>
      </w:r>
      <w:r w:rsidR="00605641" w:rsidRPr="00E73A43">
        <w:rPr>
          <w:rFonts w:ascii="Arial" w:hAnsi="Arial" w:cs="Arial"/>
          <w:sz w:val="24"/>
          <w:szCs w:val="24"/>
        </w:rPr>
        <w:t xml:space="preserve">reviews should take place within a 3 month period.  </w:t>
      </w:r>
      <w:r w:rsidR="00D35D15" w:rsidRPr="00E73A43">
        <w:rPr>
          <w:rFonts w:ascii="Arial" w:hAnsi="Arial" w:cs="Arial"/>
          <w:sz w:val="24"/>
          <w:szCs w:val="24"/>
        </w:rPr>
        <w:t xml:space="preserve">Below is an overview of the </w:t>
      </w:r>
      <w:r w:rsidR="00605641" w:rsidRPr="00E73A43">
        <w:rPr>
          <w:rFonts w:ascii="Arial" w:hAnsi="Arial" w:cs="Arial"/>
          <w:sz w:val="24"/>
          <w:szCs w:val="24"/>
        </w:rPr>
        <w:t>timescales.</w:t>
      </w:r>
    </w:p>
    <w:p w14:paraId="2FBEEC08" w14:textId="77777777" w:rsidR="00A307B5" w:rsidRPr="00E73A43" w:rsidRDefault="00A307B5" w:rsidP="00083BE4">
      <w:pPr>
        <w:spacing w:after="0"/>
        <w:contextualSpacing/>
        <w:rPr>
          <w:rFonts w:ascii="Arial" w:hAnsi="Arial" w:cs="Arial"/>
          <w:sz w:val="24"/>
          <w:szCs w:val="24"/>
        </w:rPr>
      </w:pPr>
    </w:p>
    <w:tbl>
      <w:tblPr>
        <w:tblW w:w="4750" w:type="pct"/>
        <w:jc w:val="center"/>
        <w:tblCellSpacing w:w="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75" w:type="dxa"/>
          <w:left w:w="75" w:type="dxa"/>
          <w:bottom w:w="75" w:type="dxa"/>
          <w:right w:w="75" w:type="dxa"/>
        </w:tblCellMar>
        <w:tblLook w:val="04A0" w:firstRow="1" w:lastRow="0" w:firstColumn="1" w:lastColumn="0" w:noHBand="0" w:noVBand="1"/>
      </w:tblPr>
      <w:tblGrid>
        <w:gridCol w:w="7224"/>
        <w:gridCol w:w="2704"/>
      </w:tblGrid>
      <w:tr w:rsidR="00083BE4" w:rsidRPr="00E73A43" w14:paraId="2FBEEC0B" w14:textId="77777777" w:rsidTr="00605641">
        <w:trPr>
          <w:tblCellSpacing w:w="0" w:type="dxa"/>
          <w:jc w:val="center"/>
        </w:trPr>
        <w:tc>
          <w:tcPr>
            <w:tcW w:w="0" w:type="auto"/>
            <w:shd w:val="clear" w:color="auto" w:fill="0081BD"/>
            <w:hideMark/>
          </w:tcPr>
          <w:p w14:paraId="2FBEEC09" w14:textId="77777777" w:rsidR="00D35D15" w:rsidRPr="00E73A43" w:rsidRDefault="00D35D15" w:rsidP="00083BE4">
            <w:pPr>
              <w:spacing w:after="0"/>
              <w:contextualSpacing/>
              <w:rPr>
                <w:rFonts w:ascii="Arial" w:hAnsi="Arial" w:cs="Arial"/>
                <w:b/>
                <w:color w:val="FFFFFF" w:themeColor="background1"/>
                <w:sz w:val="24"/>
                <w:szCs w:val="24"/>
              </w:rPr>
            </w:pPr>
            <w:r w:rsidRPr="00E73A43">
              <w:rPr>
                <w:rFonts w:ascii="Arial" w:hAnsi="Arial" w:cs="Arial"/>
                <w:b/>
                <w:color w:val="FFFFFF" w:themeColor="background1"/>
                <w:sz w:val="24"/>
                <w:szCs w:val="24"/>
              </w:rPr>
              <w:t>Action</w:t>
            </w:r>
          </w:p>
        </w:tc>
        <w:tc>
          <w:tcPr>
            <w:tcW w:w="0" w:type="auto"/>
            <w:shd w:val="clear" w:color="auto" w:fill="0081BD"/>
            <w:hideMark/>
          </w:tcPr>
          <w:p w14:paraId="2FBEEC0A" w14:textId="77777777" w:rsidR="00D35D15" w:rsidRPr="00E73A43" w:rsidRDefault="00D35D15" w:rsidP="00083BE4">
            <w:pPr>
              <w:spacing w:after="0"/>
              <w:contextualSpacing/>
              <w:rPr>
                <w:rFonts w:ascii="Arial" w:hAnsi="Arial" w:cs="Arial"/>
                <w:b/>
                <w:color w:val="FFFFFF" w:themeColor="background1"/>
                <w:sz w:val="24"/>
                <w:szCs w:val="24"/>
              </w:rPr>
            </w:pPr>
            <w:r w:rsidRPr="00E73A43">
              <w:rPr>
                <w:rFonts w:ascii="Arial" w:hAnsi="Arial" w:cs="Arial"/>
                <w:b/>
                <w:color w:val="FFFFFF" w:themeColor="background1"/>
                <w:sz w:val="24"/>
                <w:szCs w:val="24"/>
              </w:rPr>
              <w:t>Timescale</w:t>
            </w:r>
          </w:p>
        </w:tc>
      </w:tr>
      <w:tr w:rsidR="00083BE4" w:rsidRPr="00E73A43" w14:paraId="2FBEEC0E" w14:textId="77777777" w:rsidTr="00605641">
        <w:trPr>
          <w:tblCellSpacing w:w="0" w:type="dxa"/>
          <w:jc w:val="center"/>
        </w:trPr>
        <w:tc>
          <w:tcPr>
            <w:tcW w:w="0" w:type="auto"/>
          </w:tcPr>
          <w:p w14:paraId="2FBEEC0C" w14:textId="77777777" w:rsidR="0062192C" w:rsidRPr="00E73A43" w:rsidRDefault="00605641" w:rsidP="00052C35">
            <w:pPr>
              <w:pStyle w:val="ListParagraph"/>
              <w:numPr>
                <w:ilvl w:val="0"/>
                <w:numId w:val="1"/>
              </w:numPr>
              <w:spacing w:after="0"/>
              <w:rPr>
                <w:rFonts w:ascii="Arial" w:hAnsi="Arial" w:cs="Arial"/>
                <w:sz w:val="24"/>
                <w:szCs w:val="24"/>
              </w:rPr>
            </w:pPr>
            <w:r w:rsidRPr="00E73A43">
              <w:rPr>
                <w:rFonts w:ascii="Arial" w:hAnsi="Arial" w:cs="Arial"/>
                <w:sz w:val="24"/>
                <w:szCs w:val="24"/>
              </w:rPr>
              <w:t>EHM search c</w:t>
            </w:r>
            <w:r w:rsidR="0062192C" w:rsidRPr="00E73A43">
              <w:rPr>
                <w:rFonts w:ascii="Arial" w:hAnsi="Arial" w:cs="Arial"/>
                <w:sz w:val="24"/>
                <w:szCs w:val="24"/>
              </w:rPr>
              <w:t>omplete</w:t>
            </w:r>
            <w:r w:rsidRPr="00E73A43">
              <w:rPr>
                <w:rFonts w:ascii="Arial" w:hAnsi="Arial" w:cs="Arial"/>
                <w:sz w:val="24"/>
                <w:szCs w:val="24"/>
              </w:rPr>
              <w:t>d</w:t>
            </w:r>
            <w:r w:rsidR="0062192C" w:rsidRPr="00E73A43">
              <w:rPr>
                <w:rFonts w:ascii="Arial" w:hAnsi="Arial" w:cs="Arial"/>
                <w:sz w:val="24"/>
                <w:szCs w:val="24"/>
              </w:rPr>
              <w:t xml:space="preserve"> search to see if there is a plan of support already in place or not.</w:t>
            </w:r>
          </w:p>
        </w:tc>
        <w:tc>
          <w:tcPr>
            <w:tcW w:w="0" w:type="auto"/>
            <w:shd w:val="clear" w:color="auto" w:fill="0081BD"/>
          </w:tcPr>
          <w:p w14:paraId="2FBEEC0D" w14:textId="77777777" w:rsidR="0062192C" w:rsidRPr="00E73A43" w:rsidRDefault="0062192C" w:rsidP="00083BE4">
            <w:pPr>
              <w:spacing w:after="0"/>
              <w:contextualSpacing/>
              <w:rPr>
                <w:rFonts w:ascii="Arial" w:hAnsi="Arial" w:cs="Arial"/>
                <w:color w:val="FFFFFF" w:themeColor="background1"/>
                <w:sz w:val="24"/>
                <w:szCs w:val="24"/>
              </w:rPr>
            </w:pPr>
            <w:r w:rsidRPr="00E73A43">
              <w:rPr>
                <w:rFonts w:ascii="Arial" w:hAnsi="Arial" w:cs="Arial"/>
                <w:color w:val="FFFFFF" w:themeColor="background1"/>
                <w:sz w:val="24"/>
                <w:szCs w:val="24"/>
              </w:rPr>
              <w:t>48 hours</w:t>
            </w:r>
            <w:r w:rsidR="00605641" w:rsidRPr="00E73A43">
              <w:rPr>
                <w:rFonts w:ascii="Arial" w:hAnsi="Arial" w:cs="Arial"/>
                <w:color w:val="FFFFFF" w:themeColor="background1"/>
                <w:sz w:val="24"/>
                <w:szCs w:val="24"/>
              </w:rPr>
              <w:t xml:space="preserve"> of identifying need</w:t>
            </w:r>
          </w:p>
        </w:tc>
      </w:tr>
      <w:tr w:rsidR="00083BE4" w:rsidRPr="00E73A43" w14:paraId="2FBEEC11" w14:textId="77777777" w:rsidTr="00605641">
        <w:trPr>
          <w:tblCellSpacing w:w="0" w:type="dxa"/>
          <w:jc w:val="center"/>
        </w:trPr>
        <w:tc>
          <w:tcPr>
            <w:tcW w:w="0" w:type="auto"/>
            <w:hideMark/>
          </w:tcPr>
          <w:p w14:paraId="2FBEEC0F" w14:textId="77777777" w:rsidR="00D35D15" w:rsidRPr="00E73A43" w:rsidRDefault="00D35D15" w:rsidP="00052C35">
            <w:pPr>
              <w:pStyle w:val="ListParagraph"/>
              <w:numPr>
                <w:ilvl w:val="0"/>
                <w:numId w:val="1"/>
              </w:numPr>
              <w:spacing w:after="0"/>
              <w:rPr>
                <w:rFonts w:ascii="Arial" w:hAnsi="Arial" w:cs="Arial"/>
                <w:sz w:val="24"/>
                <w:szCs w:val="24"/>
              </w:rPr>
            </w:pPr>
            <w:r w:rsidRPr="00E73A43">
              <w:rPr>
                <w:rFonts w:ascii="Arial" w:hAnsi="Arial" w:cs="Arial"/>
                <w:sz w:val="24"/>
                <w:szCs w:val="24"/>
              </w:rPr>
              <w:t xml:space="preserve">Complete </w:t>
            </w:r>
            <w:r w:rsidR="00633800" w:rsidRPr="00E73A43">
              <w:rPr>
                <w:rFonts w:ascii="Arial" w:hAnsi="Arial" w:cs="Arial"/>
                <w:sz w:val="24"/>
                <w:szCs w:val="24"/>
              </w:rPr>
              <w:t>the Early Help A</w:t>
            </w:r>
            <w:r w:rsidRPr="00E73A43">
              <w:rPr>
                <w:rFonts w:ascii="Arial" w:hAnsi="Arial" w:cs="Arial"/>
                <w:sz w:val="24"/>
                <w:szCs w:val="24"/>
              </w:rPr>
              <w:t xml:space="preserve">ssessment </w:t>
            </w:r>
            <w:r w:rsidR="00605641" w:rsidRPr="00E73A43">
              <w:rPr>
                <w:rFonts w:ascii="Arial" w:hAnsi="Arial" w:cs="Arial"/>
                <w:sz w:val="24"/>
                <w:szCs w:val="24"/>
              </w:rPr>
              <w:t>steps 1-5.</w:t>
            </w:r>
            <w:r w:rsidRPr="00E73A43">
              <w:rPr>
                <w:rFonts w:ascii="Arial" w:hAnsi="Arial" w:cs="Arial"/>
                <w:sz w:val="24"/>
                <w:szCs w:val="24"/>
              </w:rPr>
              <w:t xml:space="preserve"> </w:t>
            </w:r>
          </w:p>
        </w:tc>
        <w:tc>
          <w:tcPr>
            <w:tcW w:w="0" w:type="auto"/>
            <w:shd w:val="clear" w:color="auto" w:fill="0081BD"/>
            <w:hideMark/>
          </w:tcPr>
          <w:p w14:paraId="2FBEEC10" w14:textId="77777777" w:rsidR="00D35D15" w:rsidRPr="00E73A43" w:rsidRDefault="00D35D15" w:rsidP="00083BE4">
            <w:pPr>
              <w:spacing w:after="0"/>
              <w:contextualSpacing/>
              <w:rPr>
                <w:rFonts w:ascii="Arial" w:hAnsi="Arial" w:cs="Arial"/>
                <w:color w:val="FFFFFF" w:themeColor="background1"/>
                <w:sz w:val="24"/>
                <w:szCs w:val="24"/>
              </w:rPr>
            </w:pPr>
            <w:r w:rsidRPr="00E73A43">
              <w:rPr>
                <w:rFonts w:ascii="Arial" w:hAnsi="Arial" w:cs="Arial"/>
                <w:color w:val="FFFFFF" w:themeColor="background1"/>
                <w:sz w:val="24"/>
                <w:szCs w:val="24"/>
              </w:rPr>
              <w:t xml:space="preserve">Within </w:t>
            </w:r>
            <w:r w:rsidR="00633800" w:rsidRPr="00E73A43">
              <w:rPr>
                <w:rFonts w:ascii="Arial" w:hAnsi="Arial" w:cs="Arial"/>
                <w:color w:val="FFFFFF" w:themeColor="background1"/>
                <w:sz w:val="24"/>
                <w:szCs w:val="24"/>
              </w:rPr>
              <w:t>10</w:t>
            </w:r>
            <w:r w:rsidRPr="00E73A43">
              <w:rPr>
                <w:rFonts w:ascii="Arial" w:hAnsi="Arial" w:cs="Arial"/>
                <w:color w:val="FFFFFF" w:themeColor="background1"/>
                <w:sz w:val="24"/>
                <w:szCs w:val="24"/>
              </w:rPr>
              <w:t xml:space="preserve"> working days</w:t>
            </w:r>
          </w:p>
        </w:tc>
      </w:tr>
      <w:tr w:rsidR="00083BE4" w:rsidRPr="00E73A43" w14:paraId="2FBEEC14" w14:textId="77777777" w:rsidTr="00605641">
        <w:trPr>
          <w:tblCellSpacing w:w="0" w:type="dxa"/>
          <w:jc w:val="center"/>
        </w:trPr>
        <w:tc>
          <w:tcPr>
            <w:tcW w:w="0" w:type="auto"/>
            <w:hideMark/>
          </w:tcPr>
          <w:p w14:paraId="2FBEEC12" w14:textId="77777777" w:rsidR="00D35D15" w:rsidRPr="00E73A43" w:rsidRDefault="00D35D15" w:rsidP="00052C35">
            <w:pPr>
              <w:pStyle w:val="ListParagraph"/>
              <w:numPr>
                <w:ilvl w:val="0"/>
                <w:numId w:val="1"/>
              </w:numPr>
              <w:spacing w:after="0"/>
              <w:rPr>
                <w:rFonts w:ascii="Arial" w:hAnsi="Arial" w:cs="Arial"/>
                <w:sz w:val="24"/>
                <w:szCs w:val="24"/>
              </w:rPr>
            </w:pPr>
            <w:r w:rsidRPr="00E73A43">
              <w:rPr>
                <w:rFonts w:ascii="Arial" w:hAnsi="Arial" w:cs="Arial"/>
                <w:sz w:val="24"/>
                <w:szCs w:val="24"/>
              </w:rPr>
              <w:t>Completion of conclusions, solutions and actions – provide family with their own copy</w:t>
            </w:r>
            <w:r w:rsidR="00605641" w:rsidRPr="00E73A43">
              <w:rPr>
                <w:rFonts w:ascii="Arial" w:hAnsi="Arial" w:cs="Arial"/>
                <w:sz w:val="24"/>
                <w:szCs w:val="24"/>
              </w:rPr>
              <w:t>.</w:t>
            </w:r>
          </w:p>
        </w:tc>
        <w:tc>
          <w:tcPr>
            <w:tcW w:w="0" w:type="auto"/>
            <w:shd w:val="clear" w:color="auto" w:fill="0081BD"/>
            <w:hideMark/>
          </w:tcPr>
          <w:p w14:paraId="2FBEEC13" w14:textId="77777777" w:rsidR="00D35D15" w:rsidRPr="00E73A43" w:rsidRDefault="00633800" w:rsidP="00083BE4">
            <w:pPr>
              <w:spacing w:after="0"/>
              <w:contextualSpacing/>
              <w:rPr>
                <w:rFonts w:ascii="Arial" w:hAnsi="Arial" w:cs="Arial"/>
                <w:color w:val="FFFFFF" w:themeColor="background1"/>
                <w:sz w:val="24"/>
                <w:szCs w:val="24"/>
              </w:rPr>
            </w:pPr>
            <w:r w:rsidRPr="00E73A43">
              <w:rPr>
                <w:rFonts w:ascii="Arial" w:hAnsi="Arial" w:cs="Arial"/>
                <w:color w:val="FFFFFF" w:themeColor="background1"/>
                <w:sz w:val="24"/>
                <w:szCs w:val="24"/>
              </w:rPr>
              <w:t>Within 15</w:t>
            </w:r>
            <w:r w:rsidR="00D35D15" w:rsidRPr="00E73A43">
              <w:rPr>
                <w:rFonts w:ascii="Arial" w:hAnsi="Arial" w:cs="Arial"/>
                <w:color w:val="FFFFFF" w:themeColor="background1"/>
                <w:sz w:val="24"/>
                <w:szCs w:val="24"/>
              </w:rPr>
              <w:t xml:space="preserve"> working days</w:t>
            </w:r>
          </w:p>
        </w:tc>
      </w:tr>
      <w:tr w:rsidR="00083BE4" w:rsidRPr="00E73A43" w14:paraId="2FBEEC17" w14:textId="77777777" w:rsidTr="00605641">
        <w:trPr>
          <w:tblCellSpacing w:w="0" w:type="dxa"/>
          <w:jc w:val="center"/>
        </w:trPr>
        <w:tc>
          <w:tcPr>
            <w:tcW w:w="0" w:type="auto"/>
            <w:hideMark/>
          </w:tcPr>
          <w:p w14:paraId="2FBEEC15" w14:textId="77777777" w:rsidR="00D35D15" w:rsidRPr="00E73A43" w:rsidRDefault="00D35D15" w:rsidP="00052C35">
            <w:pPr>
              <w:pStyle w:val="ListParagraph"/>
              <w:numPr>
                <w:ilvl w:val="0"/>
                <w:numId w:val="1"/>
              </w:numPr>
              <w:spacing w:after="0"/>
              <w:rPr>
                <w:rFonts w:ascii="Arial" w:hAnsi="Arial" w:cs="Arial"/>
                <w:sz w:val="24"/>
                <w:szCs w:val="24"/>
              </w:rPr>
            </w:pPr>
            <w:r w:rsidRPr="00E73A43">
              <w:rPr>
                <w:rFonts w:ascii="Arial" w:hAnsi="Arial" w:cs="Arial"/>
                <w:sz w:val="24"/>
                <w:szCs w:val="24"/>
              </w:rPr>
              <w:t>Share information with family</w:t>
            </w:r>
          </w:p>
        </w:tc>
        <w:tc>
          <w:tcPr>
            <w:tcW w:w="0" w:type="auto"/>
            <w:shd w:val="clear" w:color="auto" w:fill="0081BD"/>
            <w:hideMark/>
          </w:tcPr>
          <w:p w14:paraId="2FBEEC16" w14:textId="77777777" w:rsidR="00D35D15" w:rsidRPr="00E73A43" w:rsidRDefault="00D35D15" w:rsidP="00083BE4">
            <w:pPr>
              <w:spacing w:after="0"/>
              <w:contextualSpacing/>
              <w:rPr>
                <w:rFonts w:ascii="Arial" w:hAnsi="Arial" w:cs="Arial"/>
                <w:color w:val="FFFFFF" w:themeColor="background1"/>
                <w:sz w:val="24"/>
                <w:szCs w:val="24"/>
              </w:rPr>
            </w:pPr>
            <w:r w:rsidRPr="00E73A43">
              <w:rPr>
                <w:rFonts w:ascii="Arial" w:hAnsi="Arial" w:cs="Arial"/>
                <w:color w:val="FFFFFF" w:themeColor="background1"/>
                <w:sz w:val="24"/>
                <w:szCs w:val="24"/>
              </w:rPr>
              <w:t xml:space="preserve">Within </w:t>
            </w:r>
            <w:r w:rsidR="00633800" w:rsidRPr="00E73A43">
              <w:rPr>
                <w:rFonts w:ascii="Arial" w:hAnsi="Arial" w:cs="Arial"/>
                <w:color w:val="FFFFFF" w:themeColor="background1"/>
                <w:sz w:val="24"/>
                <w:szCs w:val="24"/>
              </w:rPr>
              <w:t>15</w:t>
            </w:r>
            <w:r w:rsidRPr="00E73A43">
              <w:rPr>
                <w:rFonts w:ascii="Arial" w:hAnsi="Arial" w:cs="Arial"/>
                <w:color w:val="FFFFFF" w:themeColor="background1"/>
                <w:sz w:val="24"/>
                <w:szCs w:val="24"/>
              </w:rPr>
              <w:t xml:space="preserve"> working days</w:t>
            </w:r>
          </w:p>
        </w:tc>
      </w:tr>
      <w:tr w:rsidR="00083BE4" w:rsidRPr="00E73A43" w14:paraId="2FBEEC1A" w14:textId="77777777" w:rsidTr="00605641">
        <w:trPr>
          <w:trHeight w:val="989"/>
          <w:tblCellSpacing w:w="0" w:type="dxa"/>
          <w:jc w:val="center"/>
        </w:trPr>
        <w:tc>
          <w:tcPr>
            <w:tcW w:w="0" w:type="auto"/>
            <w:hideMark/>
          </w:tcPr>
          <w:p w14:paraId="2FBEEC18" w14:textId="77777777" w:rsidR="00D35D15" w:rsidRPr="00E73A43" w:rsidRDefault="00605641" w:rsidP="00052C35">
            <w:pPr>
              <w:pStyle w:val="ListParagraph"/>
              <w:numPr>
                <w:ilvl w:val="0"/>
                <w:numId w:val="1"/>
              </w:numPr>
              <w:spacing w:after="0"/>
              <w:rPr>
                <w:rFonts w:ascii="Arial" w:hAnsi="Arial" w:cs="Arial"/>
                <w:sz w:val="24"/>
                <w:szCs w:val="24"/>
              </w:rPr>
            </w:pPr>
            <w:r w:rsidRPr="00E73A43">
              <w:rPr>
                <w:rFonts w:ascii="Arial" w:hAnsi="Arial" w:cs="Arial"/>
                <w:sz w:val="24"/>
                <w:szCs w:val="24"/>
              </w:rPr>
              <w:t>Set a date to review the plan either with the family or through a TAF</w:t>
            </w:r>
            <w:r w:rsidR="00D35D15" w:rsidRPr="00E73A43">
              <w:rPr>
                <w:rFonts w:ascii="Arial" w:hAnsi="Arial" w:cs="Arial"/>
                <w:sz w:val="24"/>
                <w:szCs w:val="24"/>
              </w:rPr>
              <w:t xml:space="preserve"> </w:t>
            </w:r>
            <w:r w:rsidRPr="00E73A43">
              <w:rPr>
                <w:rFonts w:ascii="Arial" w:hAnsi="Arial" w:cs="Arial"/>
                <w:sz w:val="24"/>
                <w:szCs w:val="24"/>
              </w:rPr>
              <w:t xml:space="preserve">review </w:t>
            </w:r>
            <w:r w:rsidR="00D35D15" w:rsidRPr="00E73A43">
              <w:rPr>
                <w:rFonts w:ascii="Arial" w:hAnsi="Arial" w:cs="Arial"/>
                <w:sz w:val="24"/>
                <w:szCs w:val="24"/>
              </w:rPr>
              <w:t>meeting</w:t>
            </w:r>
            <w:r w:rsidRPr="00E73A43">
              <w:rPr>
                <w:rFonts w:ascii="Arial" w:hAnsi="Arial" w:cs="Arial"/>
                <w:sz w:val="24"/>
                <w:szCs w:val="24"/>
              </w:rPr>
              <w:t>.</w:t>
            </w:r>
            <w:r w:rsidR="00D35D15" w:rsidRPr="00E73A43">
              <w:rPr>
                <w:rFonts w:ascii="Arial" w:hAnsi="Arial" w:cs="Arial"/>
                <w:sz w:val="24"/>
                <w:szCs w:val="24"/>
              </w:rPr>
              <w:t xml:space="preserve"> </w:t>
            </w:r>
          </w:p>
        </w:tc>
        <w:tc>
          <w:tcPr>
            <w:tcW w:w="0" w:type="auto"/>
            <w:shd w:val="clear" w:color="auto" w:fill="0081BD"/>
            <w:hideMark/>
          </w:tcPr>
          <w:p w14:paraId="2FBEEC19" w14:textId="77777777" w:rsidR="00D35D15" w:rsidRPr="00E73A43" w:rsidRDefault="00D35D15" w:rsidP="00083BE4">
            <w:pPr>
              <w:spacing w:after="0"/>
              <w:contextualSpacing/>
              <w:rPr>
                <w:rFonts w:ascii="Arial" w:hAnsi="Arial" w:cs="Arial"/>
                <w:color w:val="FFFFFF" w:themeColor="background1"/>
                <w:sz w:val="24"/>
                <w:szCs w:val="24"/>
              </w:rPr>
            </w:pPr>
            <w:r w:rsidRPr="00E73A43">
              <w:rPr>
                <w:rFonts w:ascii="Arial" w:hAnsi="Arial" w:cs="Arial"/>
                <w:color w:val="FFFFFF" w:themeColor="background1"/>
                <w:sz w:val="24"/>
                <w:szCs w:val="24"/>
              </w:rPr>
              <w:t xml:space="preserve">Within </w:t>
            </w:r>
            <w:r w:rsidR="00605641" w:rsidRPr="00E73A43">
              <w:rPr>
                <w:rFonts w:ascii="Arial" w:hAnsi="Arial" w:cs="Arial"/>
                <w:color w:val="FFFFFF" w:themeColor="background1"/>
                <w:sz w:val="24"/>
                <w:szCs w:val="24"/>
              </w:rPr>
              <w:t>6 weeks of completing assessment</w:t>
            </w:r>
          </w:p>
        </w:tc>
      </w:tr>
      <w:tr w:rsidR="00083BE4" w:rsidRPr="00E73A43" w14:paraId="2FBEEC1D" w14:textId="77777777" w:rsidTr="00605641">
        <w:trPr>
          <w:tblCellSpacing w:w="0" w:type="dxa"/>
          <w:jc w:val="center"/>
        </w:trPr>
        <w:tc>
          <w:tcPr>
            <w:tcW w:w="0" w:type="auto"/>
            <w:hideMark/>
          </w:tcPr>
          <w:p w14:paraId="2FBEEC1B" w14:textId="77777777" w:rsidR="00D35D15" w:rsidRPr="00E73A43" w:rsidRDefault="00605641" w:rsidP="00052C35">
            <w:pPr>
              <w:pStyle w:val="ListParagraph"/>
              <w:numPr>
                <w:ilvl w:val="0"/>
                <w:numId w:val="1"/>
              </w:numPr>
              <w:spacing w:after="0"/>
              <w:rPr>
                <w:rFonts w:ascii="Arial" w:hAnsi="Arial" w:cs="Arial"/>
                <w:sz w:val="24"/>
                <w:szCs w:val="24"/>
              </w:rPr>
            </w:pPr>
            <w:r w:rsidRPr="00E73A43">
              <w:rPr>
                <w:rFonts w:ascii="Arial" w:hAnsi="Arial" w:cs="Arial"/>
                <w:sz w:val="24"/>
                <w:szCs w:val="24"/>
              </w:rPr>
              <w:t>Continually review plan</w:t>
            </w:r>
          </w:p>
        </w:tc>
        <w:tc>
          <w:tcPr>
            <w:tcW w:w="0" w:type="auto"/>
            <w:shd w:val="clear" w:color="auto" w:fill="0081BD"/>
            <w:hideMark/>
          </w:tcPr>
          <w:p w14:paraId="2FBEEC1C" w14:textId="77777777" w:rsidR="00D35D15" w:rsidRPr="00E73A43" w:rsidRDefault="00605641" w:rsidP="00271703">
            <w:pPr>
              <w:spacing w:after="0"/>
              <w:contextualSpacing/>
              <w:rPr>
                <w:rFonts w:ascii="Arial" w:hAnsi="Arial" w:cs="Arial"/>
                <w:color w:val="FFFFFF" w:themeColor="background1"/>
                <w:sz w:val="24"/>
                <w:szCs w:val="24"/>
              </w:rPr>
            </w:pPr>
            <w:r w:rsidRPr="00E73A43">
              <w:rPr>
                <w:rFonts w:ascii="Arial" w:hAnsi="Arial" w:cs="Arial"/>
                <w:color w:val="FFFFFF" w:themeColor="background1"/>
                <w:sz w:val="24"/>
                <w:szCs w:val="24"/>
              </w:rPr>
              <w:t>Within 3 months of each other</w:t>
            </w:r>
          </w:p>
        </w:tc>
      </w:tr>
      <w:tr w:rsidR="00083BE4" w:rsidRPr="00E73A43" w14:paraId="2FBEEC20" w14:textId="77777777" w:rsidTr="00605641">
        <w:trPr>
          <w:tblCellSpacing w:w="0" w:type="dxa"/>
          <w:jc w:val="center"/>
        </w:trPr>
        <w:tc>
          <w:tcPr>
            <w:tcW w:w="0" w:type="auto"/>
          </w:tcPr>
          <w:p w14:paraId="2FBEEC1E" w14:textId="77777777" w:rsidR="00605641" w:rsidRPr="00E73A43" w:rsidRDefault="00605641" w:rsidP="00052C35">
            <w:pPr>
              <w:pStyle w:val="ListParagraph"/>
              <w:numPr>
                <w:ilvl w:val="0"/>
                <w:numId w:val="1"/>
              </w:numPr>
              <w:spacing w:after="0"/>
              <w:rPr>
                <w:rFonts w:ascii="Arial" w:hAnsi="Arial" w:cs="Arial"/>
                <w:sz w:val="24"/>
                <w:szCs w:val="24"/>
              </w:rPr>
            </w:pPr>
            <w:r w:rsidRPr="00E73A43">
              <w:rPr>
                <w:rFonts w:ascii="Arial" w:hAnsi="Arial" w:cs="Arial"/>
                <w:sz w:val="24"/>
                <w:szCs w:val="24"/>
              </w:rPr>
              <w:t xml:space="preserve">If outcomes have not been achieved re-assess the family using the Early Help Assessment </w:t>
            </w:r>
            <w:r w:rsidR="00083BE4" w:rsidRPr="00E73A43">
              <w:rPr>
                <w:rFonts w:ascii="Arial" w:hAnsi="Arial" w:cs="Arial"/>
                <w:sz w:val="24"/>
                <w:szCs w:val="24"/>
              </w:rPr>
              <w:t>in order to take into account any change in needs.</w:t>
            </w:r>
          </w:p>
        </w:tc>
        <w:tc>
          <w:tcPr>
            <w:tcW w:w="0" w:type="auto"/>
            <w:shd w:val="clear" w:color="auto" w:fill="0081BD"/>
          </w:tcPr>
          <w:p w14:paraId="2FBEEC1F" w14:textId="77777777" w:rsidR="00605641" w:rsidRPr="00E73A43" w:rsidRDefault="00083BE4" w:rsidP="00083BE4">
            <w:pPr>
              <w:spacing w:after="0"/>
              <w:contextualSpacing/>
              <w:rPr>
                <w:rFonts w:ascii="Arial" w:hAnsi="Arial" w:cs="Arial"/>
                <w:color w:val="FFFFFF" w:themeColor="background1"/>
                <w:sz w:val="24"/>
                <w:szCs w:val="24"/>
              </w:rPr>
            </w:pPr>
            <w:r w:rsidRPr="00E73A43">
              <w:rPr>
                <w:rFonts w:ascii="Arial" w:hAnsi="Arial" w:cs="Arial"/>
                <w:color w:val="FFFFFF" w:themeColor="background1"/>
                <w:sz w:val="24"/>
                <w:szCs w:val="24"/>
              </w:rPr>
              <w:t>12 months from start of intervention</w:t>
            </w:r>
          </w:p>
        </w:tc>
      </w:tr>
    </w:tbl>
    <w:p w14:paraId="2FBEEC21" w14:textId="77777777" w:rsidR="0051141C" w:rsidRDefault="0051141C" w:rsidP="00083BE4">
      <w:pPr>
        <w:spacing w:after="0"/>
        <w:rPr>
          <w:rFonts w:ascii="Arial" w:hAnsi="Arial" w:cs="Arial"/>
          <w:b/>
          <w:sz w:val="24"/>
          <w:szCs w:val="24"/>
        </w:rPr>
      </w:pPr>
    </w:p>
    <w:p w14:paraId="2FBEEC22" w14:textId="77777777" w:rsidR="00677F24" w:rsidRPr="00677F24" w:rsidRDefault="00677F24" w:rsidP="00677F24">
      <w:pPr>
        <w:pStyle w:val="Heading2"/>
      </w:pPr>
      <w:bookmarkStart w:id="16" w:name="_Toc514928913"/>
      <w:r w:rsidRPr="00677F24">
        <w:t>Closing a Plan</w:t>
      </w:r>
      <w:bookmarkEnd w:id="16"/>
    </w:p>
    <w:p w14:paraId="2FBEEC23" w14:textId="77777777" w:rsidR="00677F24" w:rsidRPr="00677F24" w:rsidRDefault="00677F24" w:rsidP="00677F24">
      <w:pPr>
        <w:spacing w:after="0"/>
        <w:contextualSpacing/>
        <w:rPr>
          <w:rFonts w:ascii="Arial" w:hAnsi="Arial" w:cs="Arial"/>
          <w:sz w:val="24"/>
          <w:szCs w:val="24"/>
        </w:rPr>
      </w:pPr>
      <w:r w:rsidRPr="00677F24">
        <w:rPr>
          <w:rFonts w:ascii="Arial" w:hAnsi="Arial" w:cs="Arial"/>
          <w:sz w:val="24"/>
          <w:szCs w:val="24"/>
        </w:rPr>
        <w:lastRenderedPageBreak/>
        <w:t xml:space="preserve">Once work has been completed and outcomes have been achieved </w:t>
      </w:r>
      <w:r>
        <w:rPr>
          <w:rFonts w:ascii="Arial" w:hAnsi="Arial" w:cs="Arial"/>
          <w:sz w:val="24"/>
          <w:szCs w:val="24"/>
        </w:rPr>
        <w:t>Early Help</w:t>
      </w:r>
      <w:r w:rsidRPr="00677F24">
        <w:rPr>
          <w:rFonts w:ascii="Arial" w:hAnsi="Arial" w:cs="Arial"/>
          <w:sz w:val="24"/>
          <w:szCs w:val="24"/>
        </w:rPr>
        <w:t xml:space="preserve"> process should be recorded as closed. This should be agreed with the child/young person and parent/carer(s) and other practitioners involved at the team around the family. Ensure that </w:t>
      </w:r>
      <w:r>
        <w:rPr>
          <w:rFonts w:ascii="Arial" w:hAnsi="Arial" w:cs="Arial"/>
          <w:sz w:val="24"/>
          <w:szCs w:val="24"/>
        </w:rPr>
        <w:t>the Closure Form is</w:t>
      </w:r>
      <w:r w:rsidRPr="00677F24">
        <w:rPr>
          <w:rFonts w:ascii="Arial" w:hAnsi="Arial" w:cs="Arial"/>
          <w:sz w:val="24"/>
          <w:szCs w:val="24"/>
        </w:rPr>
        <w:t xml:space="preserve"> completed </w:t>
      </w:r>
      <w:r>
        <w:rPr>
          <w:rFonts w:ascii="Arial" w:hAnsi="Arial" w:cs="Arial"/>
          <w:sz w:val="24"/>
          <w:szCs w:val="24"/>
        </w:rPr>
        <w:t>in the</w:t>
      </w:r>
      <w:r w:rsidRPr="00677F24">
        <w:rPr>
          <w:rFonts w:ascii="Arial" w:hAnsi="Arial" w:cs="Arial"/>
          <w:sz w:val="24"/>
          <w:szCs w:val="24"/>
        </w:rPr>
        <w:t xml:space="preserve"> EHM system.</w:t>
      </w:r>
    </w:p>
    <w:p w14:paraId="2FBEEC24" w14:textId="77777777" w:rsidR="00677F24" w:rsidRPr="00677F24" w:rsidRDefault="00677F24" w:rsidP="00677F24">
      <w:pPr>
        <w:spacing w:after="0"/>
        <w:contextualSpacing/>
        <w:rPr>
          <w:rFonts w:ascii="Arial" w:hAnsi="Arial" w:cs="Arial"/>
          <w:sz w:val="24"/>
          <w:szCs w:val="24"/>
        </w:rPr>
      </w:pPr>
    </w:p>
    <w:p w14:paraId="2FBEEC25" w14:textId="77777777" w:rsidR="00677F24" w:rsidRPr="00677F24" w:rsidRDefault="00152290" w:rsidP="00677F24">
      <w:pPr>
        <w:spacing w:after="0"/>
        <w:contextualSpacing/>
        <w:rPr>
          <w:rFonts w:ascii="Arial" w:hAnsi="Arial" w:cs="Arial"/>
          <w:sz w:val="24"/>
          <w:szCs w:val="24"/>
        </w:rPr>
      </w:pPr>
      <w:r w:rsidRPr="00152290">
        <w:rPr>
          <w:rFonts w:ascii="Arial" w:hAnsi="Arial" w:cs="Arial"/>
          <w:sz w:val="24"/>
          <w:szCs w:val="24"/>
        </w:rPr>
        <w:t>An Early Help Plan may be closed for a number of reasons</w:t>
      </w:r>
      <w:r w:rsidR="00677F24" w:rsidRPr="00677F24">
        <w:rPr>
          <w:rFonts w:ascii="Arial" w:hAnsi="Arial" w:cs="Arial"/>
          <w:sz w:val="24"/>
          <w:szCs w:val="24"/>
        </w:rPr>
        <w:t>:</w:t>
      </w:r>
    </w:p>
    <w:p w14:paraId="2FBEEC26" w14:textId="77777777" w:rsidR="00677F24" w:rsidRPr="00677F24" w:rsidRDefault="00677F24" w:rsidP="00677F24">
      <w:pPr>
        <w:numPr>
          <w:ilvl w:val="0"/>
          <w:numId w:val="56"/>
        </w:numPr>
        <w:spacing w:after="0"/>
        <w:contextualSpacing/>
        <w:rPr>
          <w:rFonts w:ascii="Arial" w:hAnsi="Arial" w:cs="Arial"/>
          <w:sz w:val="24"/>
          <w:szCs w:val="24"/>
        </w:rPr>
      </w:pPr>
      <w:r w:rsidRPr="00677F24">
        <w:rPr>
          <w:rFonts w:ascii="Arial" w:hAnsi="Arial" w:cs="Arial"/>
          <w:sz w:val="24"/>
          <w:szCs w:val="24"/>
        </w:rPr>
        <w:t xml:space="preserve">the family’s needs are now well understood, and the appropriate intervention has taken place to demonstrate that the </w:t>
      </w:r>
      <w:r w:rsidR="00152290">
        <w:rPr>
          <w:rFonts w:ascii="Arial" w:hAnsi="Arial" w:cs="Arial"/>
          <w:sz w:val="24"/>
          <w:szCs w:val="24"/>
        </w:rPr>
        <w:t>family have achieved their outcomes (i</w:t>
      </w:r>
      <w:r w:rsidR="00152290" w:rsidRPr="00152290">
        <w:rPr>
          <w:rFonts w:ascii="Arial" w:hAnsi="Arial" w:cs="Arial"/>
          <w:sz w:val="24"/>
          <w:szCs w:val="24"/>
        </w:rPr>
        <w:t>n most cas</w:t>
      </w:r>
      <w:r w:rsidR="00152290">
        <w:rPr>
          <w:rFonts w:ascii="Arial" w:hAnsi="Arial" w:cs="Arial"/>
          <w:sz w:val="24"/>
          <w:szCs w:val="24"/>
        </w:rPr>
        <w:t>es this should be within a year)</w:t>
      </w:r>
    </w:p>
    <w:p w14:paraId="2FBEEC27" w14:textId="77777777" w:rsidR="00677F24" w:rsidRPr="00677F24" w:rsidRDefault="00677F24" w:rsidP="00677F24">
      <w:pPr>
        <w:numPr>
          <w:ilvl w:val="0"/>
          <w:numId w:val="56"/>
        </w:numPr>
        <w:spacing w:after="0"/>
        <w:contextualSpacing/>
        <w:rPr>
          <w:rFonts w:ascii="Arial" w:hAnsi="Arial" w:cs="Arial"/>
          <w:sz w:val="24"/>
          <w:szCs w:val="24"/>
        </w:rPr>
      </w:pPr>
      <w:r w:rsidRPr="00677F24">
        <w:rPr>
          <w:rFonts w:ascii="Arial" w:hAnsi="Arial" w:cs="Arial"/>
          <w:sz w:val="24"/>
          <w:szCs w:val="24"/>
        </w:rPr>
        <w:t>the family has withdrawn their consent to Early Help support</w:t>
      </w:r>
    </w:p>
    <w:p w14:paraId="2FBEEC28" w14:textId="77777777" w:rsidR="00677F24" w:rsidRPr="00677F24" w:rsidRDefault="00677F24" w:rsidP="00677F24">
      <w:pPr>
        <w:numPr>
          <w:ilvl w:val="0"/>
          <w:numId w:val="56"/>
        </w:numPr>
        <w:spacing w:after="0"/>
        <w:contextualSpacing/>
        <w:rPr>
          <w:rFonts w:ascii="Arial" w:hAnsi="Arial" w:cs="Arial"/>
          <w:sz w:val="24"/>
          <w:szCs w:val="24"/>
        </w:rPr>
      </w:pPr>
      <w:r w:rsidRPr="00677F24">
        <w:rPr>
          <w:rFonts w:ascii="Arial" w:hAnsi="Arial" w:cs="Arial"/>
          <w:sz w:val="24"/>
          <w:szCs w:val="24"/>
        </w:rPr>
        <w:t>the children have reached adulthood</w:t>
      </w:r>
    </w:p>
    <w:p w14:paraId="2FBEEC29" w14:textId="77777777" w:rsidR="00677F24" w:rsidRPr="00677F24" w:rsidRDefault="00677F24" w:rsidP="00677F24">
      <w:pPr>
        <w:numPr>
          <w:ilvl w:val="0"/>
          <w:numId w:val="56"/>
        </w:numPr>
        <w:spacing w:after="0"/>
        <w:contextualSpacing/>
        <w:rPr>
          <w:rFonts w:ascii="Arial" w:hAnsi="Arial" w:cs="Arial"/>
          <w:sz w:val="24"/>
          <w:szCs w:val="24"/>
        </w:rPr>
      </w:pPr>
      <w:r w:rsidRPr="00677F24">
        <w:rPr>
          <w:rFonts w:ascii="Arial" w:hAnsi="Arial" w:cs="Arial"/>
          <w:sz w:val="24"/>
          <w:szCs w:val="24"/>
        </w:rPr>
        <w:t xml:space="preserve">the family, or significant family members have left the Borough (if moving to another local authority within England, the family should be transferred and offered equivalent support.  </w:t>
      </w:r>
    </w:p>
    <w:p w14:paraId="2FBEEC2A" w14:textId="77777777" w:rsidR="00677F24" w:rsidRPr="00677F24" w:rsidRDefault="00677F24" w:rsidP="00677F24">
      <w:pPr>
        <w:numPr>
          <w:ilvl w:val="0"/>
          <w:numId w:val="56"/>
        </w:numPr>
        <w:spacing w:after="0"/>
        <w:contextualSpacing/>
        <w:rPr>
          <w:rFonts w:ascii="Arial" w:hAnsi="Arial" w:cs="Arial"/>
          <w:sz w:val="24"/>
          <w:szCs w:val="24"/>
        </w:rPr>
      </w:pPr>
      <w:r w:rsidRPr="00677F24">
        <w:rPr>
          <w:rFonts w:ascii="Arial" w:hAnsi="Arial" w:cs="Arial"/>
          <w:sz w:val="24"/>
          <w:szCs w:val="24"/>
        </w:rPr>
        <w:t xml:space="preserve">if the issues are escalating </w:t>
      </w:r>
      <w:r w:rsidR="00152290">
        <w:rPr>
          <w:rFonts w:ascii="Arial" w:hAnsi="Arial" w:cs="Arial"/>
          <w:sz w:val="24"/>
          <w:szCs w:val="24"/>
        </w:rPr>
        <w:t>and it is decided that a S</w:t>
      </w:r>
      <w:r w:rsidRPr="00677F24">
        <w:rPr>
          <w:rFonts w:ascii="Arial" w:hAnsi="Arial" w:cs="Arial"/>
          <w:sz w:val="24"/>
          <w:szCs w:val="24"/>
        </w:rPr>
        <w:t>pecialist or statutory assessment is required</w:t>
      </w:r>
    </w:p>
    <w:p w14:paraId="2FBEEC2B" w14:textId="77777777" w:rsidR="00677F24" w:rsidRPr="00677F24" w:rsidRDefault="00677F24" w:rsidP="00677F24">
      <w:pPr>
        <w:spacing w:after="0"/>
        <w:ind w:left="720"/>
        <w:contextualSpacing/>
        <w:rPr>
          <w:rFonts w:ascii="Arial" w:hAnsi="Arial" w:cs="Arial"/>
          <w:sz w:val="24"/>
          <w:szCs w:val="24"/>
        </w:rPr>
      </w:pPr>
    </w:p>
    <w:p w14:paraId="2FBEEC2C" w14:textId="77777777" w:rsidR="00677F24" w:rsidRPr="00677F24" w:rsidRDefault="00677F24" w:rsidP="00677F24">
      <w:pPr>
        <w:spacing w:after="0"/>
        <w:contextualSpacing/>
        <w:rPr>
          <w:rFonts w:ascii="Arial" w:hAnsi="Arial" w:cs="Arial"/>
          <w:sz w:val="24"/>
          <w:szCs w:val="24"/>
        </w:rPr>
      </w:pPr>
      <w:r w:rsidRPr="00677F24">
        <w:rPr>
          <w:rFonts w:ascii="Arial" w:hAnsi="Arial" w:cs="Arial"/>
          <w:sz w:val="24"/>
          <w:szCs w:val="24"/>
        </w:rPr>
        <w:t>A final summary must be included in the closure</w:t>
      </w:r>
      <w:r w:rsidR="00152290">
        <w:rPr>
          <w:rFonts w:ascii="Arial" w:hAnsi="Arial" w:cs="Arial"/>
          <w:sz w:val="24"/>
          <w:szCs w:val="24"/>
        </w:rPr>
        <w:t xml:space="preserve"> and can be completed using the </w:t>
      </w:r>
      <w:r w:rsidRPr="00677F24">
        <w:rPr>
          <w:rFonts w:ascii="Arial" w:hAnsi="Arial" w:cs="Arial"/>
          <w:sz w:val="24"/>
          <w:szCs w:val="24"/>
        </w:rPr>
        <w:t>Closure Form</w:t>
      </w:r>
      <w:r w:rsidR="00152290">
        <w:rPr>
          <w:rFonts w:ascii="Arial" w:hAnsi="Arial" w:cs="Arial"/>
          <w:sz w:val="24"/>
          <w:szCs w:val="24"/>
        </w:rPr>
        <w:t xml:space="preserve"> in EHM</w:t>
      </w:r>
      <w:r w:rsidRPr="00677F24">
        <w:rPr>
          <w:rFonts w:ascii="Arial" w:hAnsi="Arial" w:cs="Arial"/>
          <w:sz w:val="24"/>
          <w:szCs w:val="24"/>
        </w:rPr>
        <w:t xml:space="preserve">. This must include information about the reasons for closing the plan and any ongoing actions for the family or practitioners in </w:t>
      </w:r>
      <w:r w:rsidR="00152290">
        <w:rPr>
          <w:rFonts w:ascii="Arial" w:hAnsi="Arial" w:cs="Arial"/>
          <w:sz w:val="24"/>
          <w:szCs w:val="24"/>
        </w:rPr>
        <w:t>Universal</w:t>
      </w:r>
      <w:r w:rsidRPr="00677F24">
        <w:rPr>
          <w:rFonts w:ascii="Arial" w:hAnsi="Arial" w:cs="Arial"/>
          <w:sz w:val="24"/>
          <w:szCs w:val="24"/>
        </w:rPr>
        <w:t xml:space="preserve"> services. </w:t>
      </w:r>
      <w:r w:rsidR="00152290">
        <w:rPr>
          <w:rFonts w:ascii="Arial" w:hAnsi="Arial" w:cs="Arial"/>
          <w:sz w:val="24"/>
          <w:szCs w:val="24"/>
        </w:rPr>
        <w:t xml:space="preserve"> </w:t>
      </w:r>
      <w:r w:rsidRPr="00677F24">
        <w:rPr>
          <w:rFonts w:ascii="Arial" w:hAnsi="Arial" w:cs="Arial"/>
          <w:sz w:val="24"/>
          <w:szCs w:val="24"/>
        </w:rPr>
        <w:t>A final copy of the action plan must be given to the family. It is the responsibility of the Lead Practitioner to ensure the case is closed by their manager using EHM.</w:t>
      </w:r>
    </w:p>
    <w:p w14:paraId="2FBEEC2D" w14:textId="77777777" w:rsidR="00677F24" w:rsidRPr="00677F24" w:rsidRDefault="00677F24" w:rsidP="00677F24">
      <w:pPr>
        <w:spacing w:after="0"/>
        <w:contextualSpacing/>
        <w:rPr>
          <w:rFonts w:ascii="Arial" w:hAnsi="Arial" w:cs="Arial"/>
          <w:sz w:val="24"/>
          <w:szCs w:val="24"/>
        </w:rPr>
      </w:pPr>
    </w:p>
    <w:p w14:paraId="2FBEEC2E" w14:textId="77777777" w:rsidR="00677F24" w:rsidRDefault="00677F24" w:rsidP="00677F24">
      <w:pPr>
        <w:pStyle w:val="Heading2"/>
        <w:sectPr w:rsidR="00677F24" w:rsidSect="007C16E5">
          <w:headerReference w:type="even" r:id="rId28"/>
          <w:headerReference w:type="default" r:id="rId29"/>
          <w:footerReference w:type="default" r:id="rId30"/>
          <w:headerReference w:type="first" r:id="rId31"/>
          <w:footerReference w:type="first" r:id="rId32"/>
          <w:pgSz w:w="11906" w:h="16838"/>
          <w:pgMar w:top="720" w:right="720" w:bottom="567" w:left="720" w:header="708" w:footer="0" w:gutter="0"/>
          <w:cols w:space="708"/>
          <w:titlePg/>
          <w:docGrid w:linePitch="360"/>
        </w:sectPr>
      </w:pPr>
    </w:p>
    <w:p w14:paraId="2FBEEC2F" w14:textId="77777777" w:rsidR="0051141C" w:rsidRDefault="0051141C" w:rsidP="00083BE4">
      <w:pPr>
        <w:spacing w:after="0"/>
        <w:rPr>
          <w:rFonts w:ascii="Arial" w:hAnsi="Arial" w:cs="Arial"/>
          <w:b/>
          <w:sz w:val="24"/>
          <w:szCs w:val="24"/>
        </w:rPr>
      </w:pPr>
      <w:r>
        <w:rPr>
          <w:rFonts w:ascii="Arial" w:hAnsi="Arial" w:cs="Arial"/>
          <w:b/>
          <w:sz w:val="24"/>
          <w:szCs w:val="24"/>
        </w:rPr>
        <w:lastRenderedPageBreak/>
        <w:t>Early Help Locality Pathway</w:t>
      </w:r>
    </w:p>
    <w:p w14:paraId="2FBEEC30" w14:textId="77777777" w:rsidR="0051141C" w:rsidRDefault="0051141C" w:rsidP="00083BE4">
      <w:pPr>
        <w:spacing w:after="0"/>
        <w:sectPr w:rsidR="0051141C" w:rsidSect="0051141C">
          <w:pgSz w:w="16838" w:h="11906" w:orient="landscape"/>
          <w:pgMar w:top="720" w:right="720" w:bottom="720" w:left="567" w:header="426" w:footer="0" w:gutter="0"/>
          <w:cols w:space="708"/>
          <w:docGrid w:linePitch="360"/>
        </w:sectPr>
      </w:pPr>
      <w:r>
        <w:object w:dxaOrig="22962" w:dyaOrig="13926" w14:anchorId="2FBEE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470.4pt" o:ole="">
            <v:imagedata r:id="rId33" o:title=""/>
          </v:shape>
          <o:OLEObject Type="Embed" ProgID="Visio.Drawing.11" ShapeID="_x0000_i1025" DrawAspect="Content" ObjectID="_1702880842" r:id="rId34"/>
        </w:object>
      </w:r>
    </w:p>
    <w:p w14:paraId="2FBEEC31" w14:textId="77777777" w:rsidR="003A7E66" w:rsidRPr="00E73A43" w:rsidRDefault="003A7E66" w:rsidP="007D07B9">
      <w:pPr>
        <w:pStyle w:val="Heading1"/>
      </w:pPr>
      <w:bookmarkStart w:id="17" w:name="_Toc514928914"/>
      <w:r w:rsidRPr="00E73A43">
        <w:lastRenderedPageBreak/>
        <w:t>Appendix</w:t>
      </w:r>
      <w:r w:rsidR="007D07B9">
        <w:t xml:space="preserve"> A</w:t>
      </w:r>
      <w:bookmarkEnd w:id="17"/>
    </w:p>
    <w:p w14:paraId="2FBEEC32" w14:textId="77777777" w:rsidR="003A7E66" w:rsidRPr="00E73A43" w:rsidRDefault="003A7E66" w:rsidP="00083BE4">
      <w:pPr>
        <w:spacing w:after="0"/>
        <w:contextualSpacing/>
        <w:rPr>
          <w:rFonts w:ascii="Arial" w:hAnsi="Arial" w:cs="Arial"/>
          <w:sz w:val="24"/>
          <w:szCs w:val="24"/>
        </w:rPr>
      </w:pPr>
    </w:p>
    <w:p w14:paraId="2FBEEC33" w14:textId="77777777" w:rsidR="003A7E66" w:rsidRPr="00E73A43" w:rsidRDefault="003A7E66" w:rsidP="007D07B9">
      <w:pPr>
        <w:pStyle w:val="Heading2"/>
      </w:pPr>
      <w:bookmarkStart w:id="18" w:name="_Toc514928915"/>
      <w:r w:rsidRPr="00E73A43">
        <w:t>Discussion points to consider in each assessment domain</w:t>
      </w:r>
      <w:bookmarkEnd w:id="18"/>
    </w:p>
    <w:p w14:paraId="2FBEEC34" w14:textId="77777777" w:rsidR="003A7E66" w:rsidRPr="00E73A43" w:rsidRDefault="003A7E66" w:rsidP="00083BE4">
      <w:pPr>
        <w:spacing w:after="0"/>
        <w:contextualSpacing/>
        <w:rPr>
          <w:rFonts w:ascii="Arial" w:hAnsi="Arial" w:cs="Arial"/>
          <w:b/>
          <w:sz w:val="24"/>
          <w:szCs w:val="24"/>
        </w:rPr>
      </w:pPr>
    </w:p>
    <w:p w14:paraId="2FBEEC35" w14:textId="77777777" w:rsidR="003A7E66" w:rsidRPr="00E73A43" w:rsidRDefault="003A7E66" w:rsidP="00083BE4">
      <w:pPr>
        <w:spacing w:after="0"/>
        <w:contextualSpacing/>
        <w:rPr>
          <w:rFonts w:ascii="Arial" w:hAnsi="Arial" w:cs="Arial"/>
          <w:sz w:val="24"/>
          <w:szCs w:val="24"/>
        </w:rPr>
      </w:pPr>
      <w:r w:rsidRPr="00E73A43">
        <w:rPr>
          <w:rFonts w:ascii="Arial" w:hAnsi="Arial" w:cs="Arial"/>
          <w:sz w:val="24"/>
          <w:szCs w:val="24"/>
        </w:rPr>
        <w:t>This section aims to provide practitioners with some discussion points to facilitate the conversation with families about their needs in section 2 and 3 of the assessment. It is not intended as a script but as a guide to approaching wider issues. In each section practitioners should focus on the families’ strengths and consider how to manage the risk of support needs escalating.</w:t>
      </w:r>
    </w:p>
    <w:p w14:paraId="2FBEEC36" w14:textId="77777777" w:rsidR="003A7E66" w:rsidRPr="00E73A43" w:rsidRDefault="003A7E66" w:rsidP="00083BE4">
      <w:pPr>
        <w:spacing w:after="0"/>
        <w:contextualSpacing/>
        <w:rPr>
          <w:rFonts w:ascii="Arial" w:hAnsi="Arial" w:cs="Arial"/>
          <w:b/>
          <w:sz w:val="24"/>
          <w:szCs w:val="24"/>
        </w:rPr>
      </w:pPr>
    </w:p>
    <w:p w14:paraId="2FBEEC37" w14:textId="77777777" w:rsidR="003A7E66" w:rsidRPr="00E73A43" w:rsidRDefault="003A7E66" w:rsidP="00083BE4">
      <w:pPr>
        <w:spacing w:after="0"/>
        <w:contextualSpacing/>
        <w:rPr>
          <w:rFonts w:ascii="Arial" w:hAnsi="Arial" w:cs="Arial"/>
          <w:sz w:val="24"/>
          <w:szCs w:val="24"/>
        </w:rPr>
      </w:pPr>
      <w:r w:rsidRPr="00E73A43">
        <w:rPr>
          <w:rFonts w:ascii="Arial" w:hAnsi="Arial" w:cs="Arial"/>
          <w:sz w:val="24"/>
          <w:szCs w:val="24"/>
        </w:rPr>
        <w:t>Gathering this information is crucial to ensure that Sefton is doing all it can to serve the families who are most in need of early help and to identify any patterns of need which may be addressed through developing our services. This information makes it quicker to locate assessments and for other agencies to search for information which may be help on their own recording systems which may be useful for the Team Around the Family review.</w:t>
      </w:r>
    </w:p>
    <w:p w14:paraId="2FBEEC38" w14:textId="77777777" w:rsidR="003A7E66" w:rsidRPr="00E73A43" w:rsidRDefault="003A7E66" w:rsidP="00083BE4">
      <w:pPr>
        <w:spacing w:after="0"/>
        <w:contextualSpacing/>
        <w:rPr>
          <w:rFonts w:ascii="Arial" w:hAnsi="Arial" w:cs="Arial"/>
          <w:sz w:val="24"/>
          <w:szCs w:val="24"/>
        </w:rPr>
      </w:pPr>
    </w:p>
    <w:p w14:paraId="2FBEEC39" w14:textId="77777777" w:rsidR="003A7E66" w:rsidRPr="00E73A43" w:rsidRDefault="003A7E66" w:rsidP="00083BE4">
      <w:pPr>
        <w:spacing w:after="0"/>
        <w:contextualSpacing/>
        <w:rPr>
          <w:rFonts w:ascii="Arial" w:hAnsi="Arial" w:cs="Arial"/>
          <w:sz w:val="24"/>
          <w:szCs w:val="24"/>
        </w:rPr>
      </w:pPr>
      <w:r w:rsidRPr="00E73A43">
        <w:rPr>
          <w:rFonts w:ascii="Arial" w:hAnsi="Arial" w:cs="Arial"/>
          <w:sz w:val="24"/>
          <w:szCs w:val="24"/>
        </w:rPr>
        <w:t xml:space="preserve">Practitioners are reminded that other professionals can contribute to this assessment so where more relevant professionals are involved with the family it might be requested that they complete particular parts of the assessment or they may utilise the expertise within multi agency teams by asking for support and guidance on sections of the assessment which are not their 'usual' area of work. Outlined below are the sub headings from the assessment to support practitioners to fully understand the types of information which might be discussed under each of the headings. </w:t>
      </w:r>
    </w:p>
    <w:p w14:paraId="2FBEEC3A" w14:textId="77777777" w:rsidR="00E73A43" w:rsidRPr="00E73A43" w:rsidRDefault="003A7E66" w:rsidP="007D07B9">
      <w:pPr>
        <w:pStyle w:val="Heading2"/>
      </w:pPr>
      <w:r w:rsidRPr="00E73A43">
        <w:br/>
      </w:r>
      <w:bookmarkStart w:id="19" w:name="guidanceone"/>
      <w:bookmarkStart w:id="20" w:name="_Toc514928916"/>
      <w:bookmarkEnd w:id="19"/>
      <w:r w:rsidR="001A0C54">
        <w:t>Factors to consider when</w:t>
      </w:r>
      <w:r w:rsidR="00E73A43" w:rsidRPr="00E73A43">
        <w:t xml:space="preserve"> </w:t>
      </w:r>
      <w:r w:rsidR="00EE5E25">
        <w:t>completing the</w:t>
      </w:r>
      <w:r w:rsidR="00E73A43" w:rsidRPr="00E73A43">
        <w:t xml:space="preserve"> Early Help Assessment</w:t>
      </w:r>
      <w:bookmarkEnd w:id="20"/>
    </w:p>
    <w:p w14:paraId="2FBEEC3B" w14:textId="77777777" w:rsidR="00E73A43" w:rsidRPr="00E73A43" w:rsidRDefault="00E73A43" w:rsidP="00E73A43">
      <w:pPr>
        <w:spacing w:after="0"/>
        <w:contextualSpacing/>
        <w:rPr>
          <w:rFonts w:ascii="Arial" w:hAnsi="Arial" w:cs="Arial"/>
          <w:sz w:val="24"/>
          <w:szCs w:val="24"/>
        </w:rPr>
      </w:pPr>
    </w:p>
    <w:p w14:paraId="2FBEEC3C" w14:textId="77777777" w:rsidR="00E73A43" w:rsidRPr="00E73A43" w:rsidRDefault="00E73A43" w:rsidP="007D07B9">
      <w:pPr>
        <w:pStyle w:val="Heading3"/>
      </w:pPr>
      <w:bookmarkStart w:id="21" w:name="_Toc514928917"/>
      <w:r w:rsidRPr="00E73A43">
        <w:t>Education</w:t>
      </w:r>
      <w:bookmarkEnd w:id="21"/>
    </w:p>
    <w:p w14:paraId="2FBEEC3D" w14:textId="77777777" w:rsidR="00E73A43" w:rsidRPr="00E73A43" w:rsidRDefault="004C1289" w:rsidP="00E73A43">
      <w:pPr>
        <w:spacing w:after="0"/>
        <w:contextualSpacing/>
        <w:rPr>
          <w:rFonts w:ascii="Arial" w:hAnsi="Arial" w:cs="Arial"/>
          <w:sz w:val="24"/>
          <w:szCs w:val="24"/>
        </w:rPr>
      </w:pPr>
      <w:r w:rsidRPr="004C1289">
        <w:rPr>
          <w:rFonts w:ascii="Arial" w:hAnsi="Arial" w:cs="Arial"/>
          <w:noProof/>
          <w:sz w:val="24"/>
          <w:szCs w:val="24"/>
          <w:lang w:eastAsia="en-GB"/>
        </w:rPr>
        <w:drawing>
          <wp:inline distT="0" distB="0" distL="0" distR="0" wp14:anchorId="2FBEEE97" wp14:editId="1F75935F">
            <wp:extent cx="6783694" cy="2943224"/>
            <wp:effectExtent l="0" t="0" r="0" b="0"/>
            <wp:docPr id="20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02119" cy="2951218"/>
                    </a:xfrm>
                    <a:prstGeom prst="rect">
                      <a:avLst/>
                    </a:prstGeom>
                    <a:noFill/>
                    <a:ln>
                      <a:noFill/>
                    </a:ln>
                  </pic:spPr>
                </pic:pic>
              </a:graphicData>
            </a:graphic>
          </wp:inline>
        </w:drawing>
      </w:r>
    </w:p>
    <w:p w14:paraId="2FBEEC3E" w14:textId="77777777" w:rsidR="0024111A" w:rsidRDefault="0024111A" w:rsidP="00E73A43">
      <w:pPr>
        <w:spacing w:after="0"/>
        <w:contextualSpacing/>
        <w:rPr>
          <w:rFonts w:ascii="Arial" w:hAnsi="Arial" w:cs="Arial"/>
          <w:b/>
          <w:sz w:val="24"/>
          <w:szCs w:val="24"/>
        </w:rPr>
      </w:pPr>
    </w:p>
    <w:p w14:paraId="2FBEEC3F"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Understanding, reasoning and problem solving</w:t>
      </w:r>
      <w:r w:rsidRPr="00E73A43">
        <w:rPr>
          <w:rFonts w:ascii="Arial" w:hAnsi="Arial" w:cs="Arial"/>
          <w:sz w:val="24"/>
          <w:szCs w:val="24"/>
        </w:rPr>
        <w:t xml:space="preserve"> – the ability to understand and organise information, reason and solve problems. Also includes consideration of:</w:t>
      </w:r>
    </w:p>
    <w:p w14:paraId="2FBEEC40"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the impact of any disability or impairment, or special needs, and of any potential for these outcomes</w:t>
      </w:r>
    </w:p>
    <w:p w14:paraId="2FBEEC41"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lastRenderedPageBreak/>
        <w:t>making connections through the senses and movement, finding out about the environment and other people, becoming playfully engaged and involved, making patterns, comparing, categorising, classifying</w:t>
      </w:r>
    </w:p>
    <w:p w14:paraId="2FBEEC42"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being creative; exploring and discovering; experimenting with sound; other media and movement; developing competence and creativity; being resourceful</w:t>
      </w:r>
    </w:p>
    <w:p w14:paraId="2FBEEC43"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being imaginative, imitating, mirroring, moving, imagining, exploring and re</w:t>
      </w:r>
      <w:r w:rsidRPr="00E73A43">
        <w:rPr>
          <w:rFonts w:ascii="MS Gothic" w:eastAsia="MS Gothic" w:hAnsi="MS Gothic" w:cs="MS Gothic" w:hint="eastAsia"/>
          <w:sz w:val="24"/>
          <w:szCs w:val="24"/>
        </w:rPr>
        <w:t>‑</w:t>
      </w:r>
      <w:r w:rsidRPr="00E73A43">
        <w:rPr>
          <w:rFonts w:ascii="Arial" w:hAnsi="Arial" w:cs="Arial"/>
          <w:sz w:val="24"/>
          <w:szCs w:val="24"/>
        </w:rPr>
        <w:t xml:space="preserve"> enacting, playing imaginatively with materials using all the senses, pretend play with  gestures and actions, feelings and relationships, ideas and words  </w:t>
      </w:r>
    </w:p>
    <w:p w14:paraId="2FBEEC44"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exploring, experimenting and playing, discovering that one thing can stand for another, creating and experimenting with one’s own symbols and marks, recognising that others may use marks differently</w:t>
      </w:r>
    </w:p>
    <w:p w14:paraId="2FBEEC45"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 xml:space="preserve">play and interaction </w:t>
      </w:r>
    </w:p>
    <w:p w14:paraId="2FBEEC46"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demonstration of a range of skills and interests</w:t>
      </w:r>
    </w:p>
    <w:p w14:paraId="2FBEEC47"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numbers as labels and for counting</w:t>
      </w:r>
    </w:p>
    <w:p w14:paraId="2FBEEC48"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calculating</w:t>
      </w:r>
    </w:p>
    <w:p w14:paraId="2FBEEC49"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shape, space and measures</w:t>
      </w:r>
    </w:p>
    <w:p w14:paraId="2FBEEC4A"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progress in learning, including any special educational needs identified</w:t>
      </w:r>
    </w:p>
    <w:p w14:paraId="2FBEEC4B"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knowledge and understanding of the world</w:t>
      </w:r>
    </w:p>
    <w:p w14:paraId="2FBEEC4C"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saying and using number names in order in familiar contexts</w:t>
      </w:r>
    </w:p>
    <w:p w14:paraId="2FBEEC4D"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using and developing mathematical ideas and methods to solve practical problems</w:t>
      </w:r>
    </w:p>
    <w:p w14:paraId="2FBEEC4E"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using language such as ‘more’ or ‘less’</w:t>
      </w:r>
    </w:p>
    <w:p w14:paraId="2FBEEC4F" w14:textId="77777777" w:rsidR="00E73A43" w:rsidRPr="00E73A43" w:rsidRDefault="00E73A43" w:rsidP="00052C35">
      <w:pPr>
        <w:numPr>
          <w:ilvl w:val="0"/>
          <w:numId w:val="10"/>
        </w:numPr>
        <w:spacing w:after="0"/>
        <w:ind w:left="720"/>
        <w:contextualSpacing/>
        <w:rPr>
          <w:rFonts w:ascii="Arial" w:hAnsi="Arial" w:cs="Arial"/>
          <w:sz w:val="24"/>
          <w:szCs w:val="24"/>
        </w:rPr>
      </w:pPr>
      <w:r w:rsidRPr="00E73A43">
        <w:rPr>
          <w:rFonts w:ascii="Arial" w:hAnsi="Arial" w:cs="Arial"/>
          <w:sz w:val="24"/>
          <w:szCs w:val="24"/>
        </w:rPr>
        <w:t>recognising and recreating simple patterns</w:t>
      </w:r>
    </w:p>
    <w:p w14:paraId="2FBEEC50" w14:textId="77777777" w:rsidR="00E73A43" w:rsidRPr="00E73A43" w:rsidRDefault="00E73A43" w:rsidP="00E73A43">
      <w:pPr>
        <w:spacing w:after="0"/>
        <w:contextualSpacing/>
        <w:rPr>
          <w:rFonts w:ascii="Arial" w:hAnsi="Arial" w:cs="Arial"/>
          <w:sz w:val="24"/>
          <w:szCs w:val="24"/>
        </w:rPr>
      </w:pPr>
    </w:p>
    <w:p w14:paraId="2FBEEC51"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t>Progress and achievement in learning</w:t>
      </w:r>
    </w:p>
    <w:p w14:paraId="2FBEEC52"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child or young person’s educational achievements and progress, including in relation to their peers. Also includes consideration of:</w:t>
      </w:r>
    </w:p>
    <w:p w14:paraId="2FBEEC53" w14:textId="77777777" w:rsidR="00E73A43" w:rsidRPr="00E73A43" w:rsidRDefault="00E73A43" w:rsidP="00052C35">
      <w:pPr>
        <w:numPr>
          <w:ilvl w:val="0"/>
          <w:numId w:val="11"/>
        </w:numPr>
        <w:spacing w:after="0"/>
        <w:ind w:left="720"/>
        <w:contextualSpacing/>
        <w:rPr>
          <w:rFonts w:ascii="Arial" w:hAnsi="Arial" w:cs="Arial"/>
          <w:sz w:val="24"/>
          <w:szCs w:val="24"/>
        </w:rPr>
      </w:pPr>
      <w:r w:rsidRPr="00E73A43">
        <w:rPr>
          <w:rFonts w:ascii="Arial" w:hAnsi="Arial" w:cs="Arial"/>
          <w:sz w:val="24"/>
          <w:szCs w:val="24"/>
        </w:rPr>
        <w:t xml:space="preserve">adult interest in the child or young person’s educational activities and achievements • progress; for example, measured against the early learning goals in the Early Years Foundation Stage; prior attainment in learning; national curriculum levels achieved;  and their peers </w:t>
      </w:r>
    </w:p>
    <w:p w14:paraId="2FBEEC54" w14:textId="77777777" w:rsidR="00E73A43" w:rsidRPr="00E73A43" w:rsidRDefault="00E73A43" w:rsidP="00052C35">
      <w:pPr>
        <w:numPr>
          <w:ilvl w:val="0"/>
          <w:numId w:val="11"/>
        </w:numPr>
        <w:spacing w:after="0"/>
        <w:ind w:left="720"/>
        <w:contextualSpacing/>
        <w:rPr>
          <w:rFonts w:ascii="Arial" w:hAnsi="Arial" w:cs="Arial"/>
          <w:sz w:val="24"/>
          <w:szCs w:val="24"/>
        </w:rPr>
      </w:pPr>
      <w:r w:rsidRPr="00E73A43">
        <w:rPr>
          <w:rFonts w:ascii="Arial" w:hAnsi="Arial" w:cs="Arial"/>
          <w:sz w:val="24"/>
          <w:szCs w:val="24"/>
        </w:rPr>
        <w:t>basic skills – the ability to read, write and speak in English and use mathematics at a functional level</w:t>
      </w:r>
    </w:p>
    <w:p w14:paraId="2FBEEC55" w14:textId="77777777" w:rsidR="00E73A43" w:rsidRPr="00E73A43" w:rsidRDefault="00E73A43" w:rsidP="00052C35">
      <w:pPr>
        <w:numPr>
          <w:ilvl w:val="0"/>
          <w:numId w:val="11"/>
        </w:numPr>
        <w:spacing w:after="0"/>
        <w:ind w:left="720"/>
        <w:contextualSpacing/>
        <w:rPr>
          <w:rFonts w:ascii="Arial" w:hAnsi="Arial" w:cs="Arial"/>
          <w:sz w:val="24"/>
          <w:szCs w:val="24"/>
        </w:rPr>
      </w:pPr>
      <w:r w:rsidRPr="00E73A43">
        <w:rPr>
          <w:rFonts w:ascii="Arial" w:hAnsi="Arial" w:cs="Arial"/>
          <w:sz w:val="24"/>
          <w:szCs w:val="24"/>
        </w:rPr>
        <w:t>key skills – the ability to learn, work with others, carry out tasks</w:t>
      </w:r>
    </w:p>
    <w:p w14:paraId="2FBEEC56" w14:textId="77777777" w:rsidR="00E73A43" w:rsidRPr="00E73A43" w:rsidRDefault="00E73A43" w:rsidP="00052C35">
      <w:pPr>
        <w:numPr>
          <w:ilvl w:val="0"/>
          <w:numId w:val="11"/>
        </w:numPr>
        <w:spacing w:after="0"/>
        <w:ind w:left="720"/>
        <w:contextualSpacing/>
        <w:rPr>
          <w:rFonts w:ascii="Arial" w:hAnsi="Arial" w:cs="Arial"/>
          <w:sz w:val="24"/>
          <w:szCs w:val="24"/>
        </w:rPr>
      </w:pPr>
      <w:r w:rsidRPr="00E73A43">
        <w:rPr>
          <w:rFonts w:ascii="Arial" w:hAnsi="Arial" w:cs="Arial"/>
          <w:sz w:val="24"/>
          <w:szCs w:val="24"/>
        </w:rPr>
        <w:t>participation in activities in the community; development of particular strengths or skills; for example, in sports, arts or vocational training</w:t>
      </w:r>
    </w:p>
    <w:p w14:paraId="2FBEEC57" w14:textId="77777777" w:rsidR="00E73A43" w:rsidRPr="00E73A43" w:rsidRDefault="00E73A43" w:rsidP="00052C35">
      <w:pPr>
        <w:numPr>
          <w:ilvl w:val="0"/>
          <w:numId w:val="11"/>
        </w:numPr>
        <w:spacing w:after="0"/>
        <w:ind w:left="720"/>
        <w:contextualSpacing/>
        <w:rPr>
          <w:rFonts w:ascii="Arial" w:hAnsi="Arial" w:cs="Arial"/>
          <w:sz w:val="24"/>
          <w:szCs w:val="24"/>
        </w:rPr>
      </w:pPr>
      <w:r w:rsidRPr="00E73A43">
        <w:rPr>
          <w:rFonts w:ascii="Arial" w:hAnsi="Arial" w:cs="Arial"/>
          <w:sz w:val="24"/>
          <w:szCs w:val="24"/>
        </w:rPr>
        <w:t>special educational needs – whether the child or young person has significantly greater difficulty in learning than the majority of children or young people of their age</w:t>
      </w:r>
    </w:p>
    <w:p w14:paraId="2FBEEC58" w14:textId="77777777" w:rsidR="00E73A43" w:rsidRPr="00E73A43" w:rsidRDefault="00E73A43" w:rsidP="00052C35">
      <w:pPr>
        <w:numPr>
          <w:ilvl w:val="0"/>
          <w:numId w:val="11"/>
        </w:numPr>
        <w:spacing w:after="0"/>
        <w:ind w:left="720"/>
        <w:contextualSpacing/>
        <w:rPr>
          <w:rFonts w:ascii="Arial" w:hAnsi="Arial" w:cs="Arial"/>
          <w:sz w:val="24"/>
          <w:szCs w:val="24"/>
        </w:rPr>
      </w:pPr>
      <w:r w:rsidRPr="00E73A43">
        <w:rPr>
          <w:rFonts w:ascii="Arial" w:hAnsi="Arial" w:cs="Arial"/>
          <w:sz w:val="24"/>
          <w:szCs w:val="24"/>
        </w:rPr>
        <w:t>whether the child or young person needs help to catch up when education has been disrupted</w:t>
      </w:r>
    </w:p>
    <w:p w14:paraId="2FBEEC59" w14:textId="77777777" w:rsidR="00E73A43" w:rsidRPr="00E73A43" w:rsidRDefault="00E73A43" w:rsidP="00052C35">
      <w:pPr>
        <w:numPr>
          <w:ilvl w:val="0"/>
          <w:numId w:val="11"/>
        </w:numPr>
        <w:spacing w:after="0"/>
        <w:ind w:left="720"/>
        <w:contextualSpacing/>
        <w:rPr>
          <w:rFonts w:ascii="Arial" w:hAnsi="Arial" w:cs="Arial"/>
          <w:sz w:val="24"/>
          <w:szCs w:val="24"/>
        </w:rPr>
      </w:pPr>
      <w:r w:rsidRPr="00E73A43">
        <w:rPr>
          <w:rFonts w:ascii="Arial" w:hAnsi="Arial" w:cs="Arial"/>
          <w:sz w:val="24"/>
          <w:szCs w:val="24"/>
        </w:rPr>
        <w:t xml:space="preserve">disability – whether the infant, child or young person has a disability, and reasonable adjustments are being made to support their access to the curriculum and school life generally </w:t>
      </w:r>
    </w:p>
    <w:p w14:paraId="2FBEEC5A" w14:textId="77777777" w:rsidR="00E73A43" w:rsidRPr="00E73A43" w:rsidRDefault="00E73A43" w:rsidP="00052C35">
      <w:pPr>
        <w:numPr>
          <w:ilvl w:val="0"/>
          <w:numId w:val="11"/>
        </w:numPr>
        <w:spacing w:after="0"/>
        <w:ind w:left="720"/>
        <w:contextualSpacing/>
        <w:rPr>
          <w:rFonts w:ascii="Arial" w:hAnsi="Arial" w:cs="Arial"/>
          <w:sz w:val="24"/>
          <w:szCs w:val="24"/>
        </w:rPr>
      </w:pPr>
      <w:r w:rsidRPr="00E73A43">
        <w:rPr>
          <w:rFonts w:ascii="Arial" w:hAnsi="Arial" w:cs="Arial"/>
          <w:sz w:val="24"/>
          <w:szCs w:val="24"/>
        </w:rPr>
        <w:t>aspirations – the ambitions of the child or young person, whether their aspirations are realistic and they are able to plan how to meet them</w:t>
      </w:r>
    </w:p>
    <w:p w14:paraId="2FBEEC5B" w14:textId="77777777" w:rsidR="00E73A43" w:rsidRDefault="00E73A43" w:rsidP="00E73A43">
      <w:pPr>
        <w:spacing w:after="0"/>
        <w:ind w:left="360"/>
        <w:contextualSpacing/>
        <w:rPr>
          <w:rFonts w:ascii="Arial" w:hAnsi="Arial" w:cs="Arial"/>
          <w:sz w:val="24"/>
          <w:szCs w:val="24"/>
        </w:rPr>
      </w:pPr>
    </w:p>
    <w:p w14:paraId="2FBEEC5C"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lastRenderedPageBreak/>
        <w:t>Note:</w:t>
      </w:r>
      <w:r w:rsidRPr="00E73A43">
        <w:rPr>
          <w:rFonts w:ascii="Arial" w:hAnsi="Arial" w:cs="Arial"/>
          <w:sz w:val="24"/>
          <w:szCs w:val="24"/>
        </w:rPr>
        <w:t xml:space="preserve"> there may be barriers to a child or young person’s achievement of their aspirations; for example, the child or young person’s other responsibilities in the home.  Also includes consideration of:</w:t>
      </w:r>
    </w:p>
    <w:p w14:paraId="2FBEEC5D" w14:textId="77777777" w:rsidR="00E73A43" w:rsidRPr="00E73A43" w:rsidRDefault="00E73A43" w:rsidP="00052C35">
      <w:pPr>
        <w:numPr>
          <w:ilvl w:val="0"/>
          <w:numId w:val="12"/>
        </w:numPr>
        <w:spacing w:after="0"/>
        <w:contextualSpacing/>
        <w:rPr>
          <w:rFonts w:ascii="Arial" w:hAnsi="Arial" w:cs="Arial"/>
          <w:sz w:val="24"/>
          <w:szCs w:val="24"/>
        </w:rPr>
      </w:pPr>
      <w:r w:rsidRPr="00E73A43">
        <w:rPr>
          <w:rFonts w:ascii="Arial" w:hAnsi="Arial" w:cs="Arial"/>
          <w:sz w:val="24"/>
          <w:szCs w:val="24"/>
        </w:rPr>
        <w:t>the child or young person’s view of progress</w:t>
      </w:r>
    </w:p>
    <w:p w14:paraId="2FBEEC5E" w14:textId="77777777" w:rsidR="00E73A43" w:rsidRPr="00E73A43" w:rsidRDefault="00E73A43" w:rsidP="00052C35">
      <w:pPr>
        <w:numPr>
          <w:ilvl w:val="0"/>
          <w:numId w:val="12"/>
        </w:numPr>
        <w:spacing w:after="0"/>
        <w:contextualSpacing/>
        <w:rPr>
          <w:rFonts w:ascii="Arial" w:hAnsi="Arial" w:cs="Arial"/>
          <w:sz w:val="24"/>
          <w:szCs w:val="24"/>
        </w:rPr>
      </w:pPr>
      <w:r w:rsidRPr="00E73A43">
        <w:rPr>
          <w:rFonts w:ascii="Arial" w:hAnsi="Arial" w:cs="Arial"/>
          <w:sz w:val="24"/>
          <w:szCs w:val="24"/>
        </w:rPr>
        <w:t>the family background</w:t>
      </w:r>
    </w:p>
    <w:p w14:paraId="2FBEEC5F" w14:textId="77777777" w:rsidR="00E73A43" w:rsidRPr="00E73A43" w:rsidRDefault="00E73A43" w:rsidP="00052C35">
      <w:pPr>
        <w:numPr>
          <w:ilvl w:val="0"/>
          <w:numId w:val="12"/>
        </w:numPr>
        <w:spacing w:after="0"/>
        <w:contextualSpacing/>
        <w:rPr>
          <w:rFonts w:ascii="Arial" w:hAnsi="Arial" w:cs="Arial"/>
          <w:sz w:val="24"/>
          <w:szCs w:val="24"/>
        </w:rPr>
      </w:pPr>
      <w:r w:rsidRPr="00E73A43">
        <w:rPr>
          <w:rFonts w:ascii="Arial" w:hAnsi="Arial" w:cs="Arial"/>
          <w:sz w:val="24"/>
          <w:szCs w:val="24"/>
        </w:rPr>
        <w:t>motivating elements</w:t>
      </w:r>
    </w:p>
    <w:p w14:paraId="2FBEEC60" w14:textId="77777777" w:rsidR="00E73A43" w:rsidRPr="00E73A43" w:rsidRDefault="00E73A43" w:rsidP="00052C35">
      <w:pPr>
        <w:numPr>
          <w:ilvl w:val="0"/>
          <w:numId w:val="12"/>
        </w:numPr>
        <w:spacing w:after="0"/>
        <w:contextualSpacing/>
        <w:rPr>
          <w:rFonts w:ascii="Arial" w:hAnsi="Arial" w:cs="Arial"/>
          <w:sz w:val="24"/>
          <w:szCs w:val="24"/>
        </w:rPr>
      </w:pPr>
      <w:r w:rsidRPr="00E73A43">
        <w:rPr>
          <w:rFonts w:ascii="Arial" w:hAnsi="Arial" w:cs="Arial"/>
          <w:sz w:val="24"/>
          <w:szCs w:val="24"/>
        </w:rPr>
        <w:t>the child or young person’s level of self confidence</w:t>
      </w:r>
    </w:p>
    <w:p w14:paraId="2FBEEC61" w14:textId="77777777" w:rsidR="00E73A43" w:rsidRPr="00E73A43" w:rsidRDefault="00E73A43" w:rsidP="00052C35">
      <w:pPr>
        <w:numPr>
          <w:ilvl w:val="0"/>
          <w:numId w:val="12"/>
        </w:numPr>
        <w:spacing w:after="0"/>
        <w:contextualSpacing/>
        <w:rPr>
          <w:rFonts w:ascii="Arial" w:hAnsi="Arial" w:cs="Arial"/>
          <w:sz w:val="24"/>
          <w:szCs w:val="24"/>
        </w:rPr>
      </w:pPr>
      <w:r w:rsidRPr="00E73A43">
        <w:rPr>
          <w:rFonts w:ascii="Arial" w:hAnsi="Arial" w:cs="Arial"/>
          <w:sz w:val="24"/>
          <w:szCs w:val="24"/>
        </w:rPr>
        <w:t>perseverance</w:t>
      </w:r>
    </w:p>
    <w:p w14:paraId="2FBEEC62" w14:textId="77777777" w:rsidR="00E73A43" w:rsidRPr="00E73A43" w:rsidRDefault="00E73A43" w:rsidP="00E73A43">
      <w:pPr>
        <w:spacing w:after="0"/>
        <w:ind w:left="360"/>
        <w:contextualSpacing/>
        <w:rPr>
          <w:rFonts w:ascii="Arial" w:hAnsi="Arial" w:cs="Arial"/>
          <w:sz w:val="24"/>
          <w:szCs w:val="24"/>
        </w:rPr>
      </w:pPr>
    </w:p>
    <w:p w14:paraId="2FBEEC63"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t>Participation in learning, education and employment</w:t>
      </w:r>
    </w:p>
    <w:p w14:paraId="2FBEEC64"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degree to which the child or young person has access to and is engaged in education and/or work-based training and, if they are not participating, the reasons for this. Also includes consideration of:</w:t>
      </w:r>
    </w:p>
    <w:p w14:paraId="2FBEEC65" w14:textId="77777777" w:rsidR="00E73A43" w:rsidRPr="00E73A43" w:rsidRDefault="00E73A43" w:rsidP="00052C35">
      <w:pPr>
        <w:numPr>
          <w:ilvl w:val="0"/>
          <w:numId w:val="31"/>
        </w:numPr>
        <w:spacing w:after="0"/>
        <w:contextualSpacing/>
        <w:rPr>
          <w:rFonts w:ascii="Arial" w:hAnsi="Arial" w:cs="Arial"/>
          <w:sz w:val="24"/>
          <w:szCs w:val="24"/>
        </w:rPr>
      </w:pPr>
      <w:r w:rsidRPr="00E73A43">
        <w:rPr>
          <w:rFonts w:ascii="Arial" w:hAnsi="Arial" w:cs="Arial"/>
          <w:sz w:val="24"/>
          <w:szCs w:val="24"/>
        </w:rPr>
        <w:t>attendance</w:t>
      </w:r>
    </w:p>
    <w:p w14:paraId="2FBEEC66" w14:textId="77777777" w:rsidR="00E73A43" w:rsidRPr="00E73A43" w:rsidRDefault="00E73A43" w:rsidP="00052C35">
      <w:pPr>
        <w:numPr>
          <w:ilvl w:val="0"/>
          <w:numId w:val="31"/>
        </w:numPr>
        <w:spacing w:after="0"/>
        <w:contextualSpacing/>
        <w:rPr>
          <w:rFonts w:ascii="Arial" w:hAnsi="Arial" w:cs="Arial"/>
          <w:sz w:val="24"/>
          <w:szCs w:val="24"/>
        </w:rPr>
      </w:pPr>
      <w:r w:rsidRPr="00E73A43">
        <w:rPr>
          <w:rFonts w:ascii="Arial" w:hAnsi="Arial" w:cs="Arial"/>
          <w:sz w:val="24"/>
          <w:szCs w:val="24"/>
        </w:rPr>
        <w:t>the degree to which prior nonparticipation has led to current needs and circumstances</w:t>
      </w:r>
    </w:p>
    <w:p w14:paraId="2FBEEC67" w14:textId="77777777" w:rsidR="00E73A43" w:rsidRPr="00E73A43" w:rsidRDefault="00E73A43" w:rsidP="00052C35">
      <w:pPr>
        <w:numPr>
          <w:ilvl w:val="0"/>
          <w:numId w:val="31"/>
        </w:numPr>
        <w:spacing w:after="0"/>
        <w:contextualSpacing/>
        <w:rPr>
          <w:rFonts w:ascii="Arial" w:hAnsi="Arial" w:cs="Arial"/>
          <w:sz w:val="24"/>
          <w:szCs w:val="24"/>
        </w:rPr>
      </w:pPr>
      <w:r w:rsidRPr="00E73A43">
        <w:rPr>
          <w:rFonts w:ascii="Arial" w:hAnsi="Arial" w:cs="Arial"/>
          <w:sz w:val="24"/>
          <w:szCs w:val="24"/>
        </w:rPr>
        <w:t xml:space="preserve">access to appropriate and consistent adult support </w:t>
      </w:r>
    </w:p>
    <w:p w14:paraId="2FBEEC68" w14:textId="77777777" w:rsidR="00E73A43" w:rsidRPr="00E73A43" w:rsidRDefault="00E73A43" w:rsidP="00052C35">
      <w:pPr>
        <w:numPr>
          <w:ilvl w:val="0"/>
          <w:numId w:val="31"/>
        </w:numPr>
        <w:spacing w:after="0"/>
        <w:contextualSpacing/>
        <w:rPr>
          <w:rFonts w:ascii="Arial" w:hAnsi="Arial" w:cs="Arial"/>
          <w:sz w:val="24"/>
          <w:szCs w:val="24"/>
        </w:rPr>
      </w:pPr>
      <w:r w:rsidRPr="00E73A43">
        <w:rPr>
          <w:rFonts w:ascii="Arial" w:hAnsi="Arial" w:cs="Arial"/>
          <w:sz w:val="24"/>
          <w:szCs w:val="24"/>
        </w:rPr>
        <w:t xml:space="preserve">access to appropriate educational resources; for example, books </w:t>
      </w:r>
    </w:p>
    <w:p w14:paraId="2FBEEC69" w14:textId="77777777" w:rsidR="00E73A43" w:rsidRPr="00E73A43" w:rsidRDefault="00E73A43" w:rsidP="00E73A43">
      <w:pPr>
        <w:spacing w:after="0"/>
        <w:contextualSpacing/>
        <w:rPr>
          <w:rFonts w:ascii="Arial" w:hAnsi="Arial" w:cs="Arial"/>
          <w:b/>
          <w:sz w:val="24"/>
          <w:szCs w:val="24"/>
        </w:rPr>
      </w:pPr>
    </w:p>
    <w:p w14:paraId="2FBEEC6A" w14:textId="77777777" w:rsidR="00E73A43" w:rsidRPr="00E73A43" w:rsidRDefault="00E73A43" w:rsidP="007D07B9">
      <w:pPr>
        <w:pStyle w:val="Heading3"/>
      </w:pPr>
      <w:bookmarkStart w:id="22" w:name="_Toc514928918"/>
      <w:r w:rsidRPr="00E73A43">
        <w:t>Health and Wellbeing</w:t>
      </w:r>
      <w:bookmarkEnd w:id="22"/>
    </w:p>
    <w:p w14:paraId="2FBEEC6B" w14:textId="77777777" w:rsidR="00E73A43" w:rsidRPr="00E73A43" w:rsidRDefault="004C1289" w:rsidP="00E73A43">
      <w:pPr>
        <w:spacing w:after="0"/>
        <w:contextualSpacing/>
        <w:rPr>
          <w:rFonts w:ascii="Arial" w:hAnsi="Arial" w:cs="Arial"/>
          <w:sz w:val="24"/>
          <w:szCs w:val="24"/>
        </w:rPr>
      </w:pPr>
      <w:r w:rsidRPr="004C1289">
        <w:rPr>
          <w:rFonts w:ascii="Arial" w:hAnsi="Arial" w:cs="Arial"/>
          <w:noProof/>
          <w:sz w:val="24"/>
          <w:szCs w:val="24"/>
          <w:lang w:eastAsia="en-GB"/>
        </w:rPr>
        <w:drawing>
          <wp:inline distT="0" distB="0" distL="0" distR="0" wp14:anchorId="2FBEEE99" wp14:editId="7CA37149">
            <wp:extent cx="6613446" cy="2783864"/>
            <wp:effectExtent l="0" t="0" r="0" b="0"/>
            <wp:docPr id="30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4708" cy="2792814"/>
                    </a:xfrm>
                    <a:prstGeom prst="rect">
                      <a:avLst/>
                    </a:prstGeom>
                    <a:noFill/>
                    <a:ln>
                      <a:noFill/>
                    </a:ln>
                  </pic:spPr>
                </pic:pic>
              </a:graphicData>
            </a:graphic>
          </wp:inline>
        </w:drawing>
      </w:r>
    </w:p>
    <w:p w14:paraId="2FBEEC6C" w14:textId="77777777" w:rsidR="0024111A" w:rsidRDefault="0024111A" w:rsidP="00E73A43">
      <w:pPr>
        <w:spacing w:after="0"/>
        <w:contextualSpacing/>
        <w:rPr>
          <w:rFonts w:ascii="Arial" w:hAnsi="Arial" w:cs="Arial"/>
          <w:b/>
          <w:sz w:val="24"/>
          <w:szCs w:val="24"/>
        </w:rPr>
      </w:pPr>
    </w:p>
    <w:p w14:paraId="2FBEEC6D"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t>General health</w:t>
      </w:r>
    </w:p>
    <w:p w14:paraId="2FBEEC6E"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infant, child or young person’s current health condition (for example, growth, development, physical and mental well-being). Also includes consideration of:</w:t>
      </w:r>
    </w:p>
    <w:p w14:paraId="2FBEEC6F" w14:textId="77777777" w:rsidR="00E73A43" w:rsidRPr="00E73A43" w:rsidRDefault="00E73A43" w:rsidP="00052C35">
      <w:pPr>
        <w:numPr>
          <w:ilvl w:val="0"/>
          <w:numId w:val="2"/>
        </w:numPr>
        <w:spacing w:after="0"/>
        <w:ind w:left="720"/>
        <w:contextualSpacing/>
        <w:rPr>
          <w:rFonts w:ascii="Arial" w:hAnsi="Arial" w:cs="Arial"/>
          <w:sz w:val="24"/>
          <w:szCs w:val="24"/>
        </w:rPr>
      </w:pPr>
      <w:r w:rsidRPr="00E73A43">
        <w:rPr>
          <w:rFonts w:ascii="Arial" w:hAnsi="Arial" w:cs="Arial"/>
          <w:sz w:val="24"/>
          <w:szCs w:val="24"/>
        </w:rPr>
        <w:t xml:space="preserve">health conditions or impairments which significantly affect everyday life functioning whether chronic or acute, including obesity </w:t>
      </w:r>
    </w:p>
    <w:p w14:paraId="2FBEEC70" w14:textId="77777777" w:rsidR="00E73A43" w:rsidRPr="00E73A43" w:rsidRDefault="00E73A43" w:rsidP="00052C35">
      <w:pPr>
        <w:numPr>
          <w:ilvl w:val="0"/>
          <w:numId w:val="2"/>
        </w:numPr>
        <w:spacing w:after="0"/>
        <w:ind w:left="720"/>
        <w:contextualSpacing/>
        <w:rPr>
          <w:rFonts w:ascii="Arial" w:hAnsi="Arial" w:cs="Arial"/>
          <w:sz w:val="24"/>
          <w:szCs w:val="24"/>
        </w:rPr>
      </w:pPr>
      <w:r w:rsidRPr="00E73A43">
        <w:rPr>
          <w:rFonts w:ascii="Arial" w:hAnsi="Arial" w:cs="Arial"/>
          <w:sz w:val="24"/>
          <w:szCs w:val="24"/>
        </w:rPr>
        <w:t xml:space="preserve">access to and use of appropriate health services, such as those provided by a GP/dentist optician, immunisations and appropriate developmental checks </w:t>
      </w:r>
    </w:p>
    <w:p w14:paraId="2FBEEC71" w14:textId="77777777" w:rsidR="00E73A43" w:rsidRPr="00E73A43" w:rsidRDefault="00E73A43" w:rsidP="00052C35">
      <w:pPr>
        <w:numPr>
          <w:ilvl w:val="0"/>
          <w:numId w:val="2"/>
        </w:numPr>
        <w:spacing w:after="0"/>
        <w:ind w:left="720"/>
        <w:contextualSpacing/>
        <w:rPr>
          <w:rFonts w:ascii="Arial" w:hAnsi="Arial" w:cs="Arial"/>
          <w:sz w:val="24"/>
          <w:szCs w:val="24"/>
        </w:rPr>
      </w:pPr>
      <w:r w:rsidRPr="00E73A43">
        <w:rPr>
          <w:rFonts w:ascii="Arial" w:hAnsi="Arial" w:cs="Arial"/>
          <w:sz w:val="24"/>
          <w:szCs w:val="24"/>
        </w:rPr>
        <w:t>number and frequency of hospital admissions and accidents</w:t>
      </w:r>
    </w:p>
    <w:p w14:paraId="2FBEEC72" w14:textId="77777777" w:rsidR="00E73A43" w:rsidRPr="00E73A43" w:rsidRDefault="00E73A43" w:rsidP="00052C35">
      <w:pPr>
        <w:numPr>
          <w:ilvl w:val="0"/>
          <w:numId w:val="2"/>
        </w:numPr>
        <w:spacing w:after="0"/>
        <w:ind w:left="720"/>
        <w:contextualSpacing/>
        <w:rPr>
          <w:rFonts w:ascii="Arial" w:hAnsi="Arial" w:cs="Arial"/>
          <w:sz w:val="24"/>
          <w:szCs w:val="24"/>
        </w:rPr>
      </w:pPr>
      <w:r w:rsidRPr="00E73A43">
        <w:rPr>
          <w:rFonts w:ascii="Arial" w:hAnsi="Arial" w:cs="Arial"/>
          <w:sz w:val="24"/>
          <w:szCs w:val="24"/>
        </w:rPr>
        <w:t xml:space="preserve">access to and use of appropriate health advice and information; for example, diet, sexual health and contraception, and management of any health condition such as diabetes or asthma </w:t>
      </w:r>
    </w:p>
    <w:p w14:paraId="2FBEEC73" w14:textId="77777777" w:rsidR="00E73A43" w:rsidRPr="00E73A43" w:rsidRDefault="00E73A43" w:rsidP="00E73A43">
      <w:pPr>
        <w:spacing w:after="0"/>
        <w:contextualSpacing/>
        <w:rPr>
          <w:rFonts w:ascii="Arial" w:hAnsi="Arial" w:cs="Arial"/>
          <w:sz w:val="24"/>
          <w:szCs w:val="24"/>
        </w:rPr>
      </w:pPr>
    </w:p>
    <w:p w14:paraId="2FBEEC74"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lastRenderedPageBreak/>
        <w:t>Physical development</w:t>
      </w:r>
      <w:r w:rsidRPr="00E73A43">
        <w:rPr>
          <w:rFonts w:ascii="Arial" w:hAnsi="Arial" w:cs="Arial"/>
          <w:sz w:val="24"/>
          <w:szCs w:val="24"/>
        </w:rPr>
        <w:t xml:space="preserve"> </w:t>
      </w:r>
    </w:p>
    <w:p w14:paraId="2FBEEC75"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infant, child or young person’s means of mobility, level of physical or sexual maturity/delayed development. Also includes consideration of:</w:t>
      </w:r>
    </w:p>
    <w:p w14:paraId="2FBEEC76" w14:textId="77777777" w:rsidR="00E73A43" w:rsidRPr="00E73A43" w:rsidRDefault="00E73A43" w:rsidP="00052C35">
      <w:pPr>
        <w:numPr>
          <w:ilvl w:val="0"/>
          <w:numId w:val="3"/>
        </w:numPr>
        <w:spacing w:after="0"/>
        <w:ind w:left="720"/>
        <w:contextualSpacing/>
        <w:rPr>
          <w:rFonts w:ascii="Arial" w:hAnsi="Arial" w:cs="Arial"/>
          <w:sz w:val="24"/>
          <w:szCs w:val="24"/>
        </w:rPr>
      </w:pPr>
      <w:r w:rsidRPr="00E73A43">
        <w:rPr>
          <w:rFonts w:ascii="Arial" w:hAnsi="Arial" w:cs="Arial"/>
          <w:sz w:val="24"/>
          <w:szCs w:val="24"/>
        </w:rPr>
        <w:t>being well nourished; being active, rested and protected; gaining control of the body; acquiring physical skills</w:t>
      </w:r>
    </w:p>
    <w:p w14:paraId="2FBEEC77" w14:textId="77777777" w:rsidR="00E73A43" w:rsidRPr="00E73A43" w:rsidRDefault="00E73A43" w:rsidP="00052C35">
      <w:pPr>
        <w:numPr>
          <w:ilvl w:val="0"/>
          <w:numId w:val="3"/>
        </w:numPr>
        <w:spacing w:after="0"/>
        <w:ind w:left="720"/>
        <w:contextualSpacing/>
        <w:rPr>
          <w:rFonts w:ascii="Arial" w:hAnsi="Arial" w:cs="Arial"/>
          <w:sz w:val="24"/>
          <w:szCs w:val="24"/>
        </w:rPr>
      </w:pPr>
      <w:r w:rsidRPr="00E73A43">
        <w:rPr>
          <w:rFonts w:ascii="Arial" w:hAnsi="Arial" w:cs="Arial"/>
          <w:sz w:val="24"/>
          <w:szCs w:val="24"/>
        </w:rPr>
        <w:t>vision and hearing</w:t>
      </w:r>
    </w:p>
    <w:p w14:paraId="2FBEEC78" w14:textId="77777777" w:rsidR="00E73A43" w:rsidRPr="00E73A43" w:rsidRDefault="00E73A43" w:rsidP="00052C35">
      <w:pPr>
        <w:numPr>
          <w:ilvl w:val="0"/>
          <w:numId w:val="3"/>
        </w:numPr>
        <w:spacing w:after="0"/>
        <w:ind w:left="720"/>
        <w:contextualSpacing/>
        <w:rPr>
          <w:rFonts w:ascii="Arial" w:hAnsi="Arial" w:cs="Arial"/>
          <w:sz w:val="24"/>
          <w:szCs w:val="24"/>
        </w:rPr>
      </w:pPr>
      <w:r w:rsidRPr="00E73A43">
        <w:rPr>
          <w:rFonts w:ascii="Arial" w:hAnsi="Arial" w:cs="Arial"/>
          <w:sz w:val="24"/>
          <w:szCs w:val="24"/>
        </w:rPr>
        <w:t>fine and gross motor skills including:</w:t>
      </w:r>
    </w:p>
    <w:p w14:paraId="2FBEEC79" w14:textId="77777777" w:rsidR="00E73A43" w:rsidRPr="00E73A43" w:rsidRDefault="00E73A43" w:rsidP="00052C35">
      <w:pPr>
        <w:numPr>
          <w:ilvl w:val="0"/>
          <w:numId w:val="3"/>
        </w:numPr>
        <w:spacing w:after="0"/>
        <w:ind w:left="720"/>
        <w:contextualSpacing/>
        <w:rPr>
          <w:rFonts w:ascii="Arial" w:hAnsi="Arial" w:cs="Arial"/>
          <w:sz w:val="24"/>
          <w:szCs w:val="24"/>
        </w:rPr>
      </w:pPr>
      <w:r w:rsidRPr="00E73A43">
        <w:rPr>
          <w:rFonts w:ascii="Arial" w:hAnsi="Arial" w:cs="Arial"/>
          <w:sz w:val="24"/>
          <w:szCs w:val="24"/>
        </w:rPr>
        <w:t>crawling, balancing, walking, running and climbing</w:t>
      </w:r>
    </w:p>
    <w:p w14:paraId="2FBEEC7A" w14:textId="77777777" w:rsidR="00E73A43" w:rsidRPr="00E73A43" w:rsidRDefault="00E73A43" w:rsidP="00052C35">
      <w:pPr>
        <w:numPr>
          <w:ilvl w:val="0"/>
          <w:numId w:val="3"/>
        </w:numPr>
        <w:spacing w:after="0"/>
        <w:ind w:left="720"/>
        <w:contextualSpacing/>
        <w:rPr>
          <w:rFonts w:ascii="Arial" w:hAnsi="Arial" w:cs="Arial"/>
          <w:sz w:val="24"/>
          <w:szCs w:val="24"/>
        </w:rPr>
      </w:pPr>
      <w:r w:rsidRPr="00E73A43">
        <w:rPr>
          <w:rFonts w:ascii="Arial" w:hAnsi="Arial" w:cs="Arial"/>
          <w:sz w:val="24"/>
          <w:szCs w:val="24"/>
        </w:rPr>
        <w:t>participation in football or other games</w:t>
      </w:r>
    </w:p>
    <w:p w14:paraId="2FBEEC7B" w14:textId="77777777" w:rsidR="00E73A43" w:rsidRPr="00E73A43" w:rsidRDefault="00E73A43" w:rsidP="00052C35">
      <w:pPr>
        <w:numPr>
          <w:ilvl w:val="0"/>
          <w:numId w:val="3"/>
        </w:numPr>
        <w:spacing w:after="0"/>
        <w:ind w:left="720"/>
        <w:contextualSpacing/>
        <w:rPr>
          <w:rFonts w:ascii="Arial" w:hAnsi="Arial" w:cs="Arial"/>
          <w:sz w:val="24"/>
          <w:szCs w:val="24"/>
        </w:rPr>
      </w:pPr>
      <w:r w:rsidRPr="00E73A43">
        <w:rPr>
          <w:rFonts w:ascii="Arial" w:hAnsi="Arial" w:cs="Arial"/>
          <w:sz w:val="24"/>
          <w:szCs w:val="24"/>
        </w:rPr>
        <w:t>ability to draw pictures, do jigsaws etc.</w:t>
      </w:r>
    </w:p>
    <w:p w14:paraId="2FBEEC7C" w14:textId="77777777" w:rsidR="00E73A43" w:rsidRPr="00E73A43" w:rsidRDefault="00E73A43" w:rsidP="00052C35">
      <w:pPr>
        <w:numPr>
          <w:ilvl w:val="0"/>
          <w:numId w:val="3"/>
        </w:numPr>
        <w:spacing w:after="0"/>
        <w:ind w:left="720"/>
        <w:contextualSpacing/>
        <w:rPr>
          <w:rFonts w:ascii="Arial" w:hAnsi="Arial" w:cs="Arial"/>
          <w:sz w:val="24"/>
          <w:szCs w:val="24"/>
        </w:rPr>
      </w:pPr>
      <w:r w:rsidRPr="00E73A43">
        <w:rPr>
          <w:rFonts w:ascii="Arial" w:hAnsi="Arial" w:cs="Arial"/>
          <w:sz w:val="24"/>
          <w:szCs w:val="24"/>
        </w:rPr>
        <w:t>show awareness of space, of themselves and of others</w:t>
      </w:r>
    </w:p>
    <w:p w14:paraId="2FBEEC7D" w14:textId="77777777" w:rsidR="00E73A43" w:rsidRPr="00E73A43" w:rsidRDefault="00E73A43" w:rsidP="00052C35">
      <w:pPr>
        <w:numPr>
          <w:ilvl w:val="0"/>
          <w:numId w:val="3"/>
        </w:numPr>
        <w:spacing w:after="0"/>
        <w:ind w:left="720"/>
        <w:contextualSpacing/>
        <w:rPr>
          <w:rFonts w:ascii="Arial" w:hAnsi="Arial" w:cs="Arial"/>
          <w:sz w:val="24"/>
          <w:szCs w:val="24"/>
        </w:rPr>
      </w:pPr>
      <w:r w:rsidRPr="00E73A43">
        <w:rPr>
          <w:rFonts w:ascii="Arial" w:hAnsi="Arial" w:cs="Arial"/>
          <w:sz w:val="24"/>
          <w:szCs w:val="24"/>
        </w:rPr>
        <w:t>recognise the importance of keeping healthy, and what contributes to this</w:t>
      </w:r>
    </w:p>
    <w:p w14:paraId="2FBEEC7E" w14:textId="77777777" w:rsidR="00E73A43" w:rsidRPr="00E73A43" w:rsidRDefault="00E73A43" w:rsidP="00E73A43">
      <w:pPr>
        <w:spacing w:after="0"/>
        <w:contextualSpacing/>
        <w:rPr>
          <w:rFonts w:ascii="Arial" w:hAnsi="Arial" w:cs="Arial"/>
          <w:sz w:val="24"/>
          <w:szCs w:val="24"/>
        </w:rPr>
      </w:pPr>
    </w:p>
    <w:p w14:paraId="2FBEEC7F"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Speech, language and communications development</w:t>
      </w:r>
    </w:p>
    <w:p w14:paraId="2FBEEC80"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ability to communicate effectively, confidently and appropriately with others. Also includes consideration of:</w:t>
      </w:r>
    </w:p>
    <w:p w14:paraId="2FBEEC81"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interaction with others, negotiating plans and activities and taking turns in conversation</w:t>
      </w:r>
    </w:p>
    <w:p w14:paraId="2FBEEC82"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 xml:space="preserve">sustained, attentive listening; responding to what has been heard with relevant comments and questions </w:t>
      </w:r>
    </w:p>
    <w:p w14:paraId="2FBEEC83"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using speech to organise sequences and clarify thinking, ideas, feelings and events</w:t>
      </w:r>
    </w:p>
    <w:p w14:paraId="2FBEEC84"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extending their vocabulary, exploring the meanings and sounds of new words</w:t>
      </w:r>
    </w:p>
    <w:p w14:paraId="2FBEEC85"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using their phonic knowledge to write simple regular words</w:t>
      </w:r>
    </w:p>
    <w:p w14:paraId="2FBEEC86"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showing an understanding of the elements of stories, such as main character,  sequence of events and openings, and how information can be found in non-fiction  texts to answer questions about where, who, why and how</w:t>
      </w:r>
    </w:p>
    <w:p w14:paraId="2FBEEC87"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using a pencil and hold it effectively to form recognisable letters</w:t>
      </w:r>
    </w:p>
    <w:p w14:paraId="2FBEEC88"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using first language</w:t>
      </w:r>
    </w:p>
    <w:p w14:paraId="2FBEEC89"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 xml:space="preserve">ability to gain attention and make contact, access positive relationships, be with others, encourage conversation </w:t>
      </w:r>
    </w:p>
    <w:p w14:paraId="2FBEEC8A"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the impulse to communicate, exploring, experimenting, labelling and expressing, describing, questioning, representing and predicting, sharing thoughts, feelings and ideas</w:t>
      </w:r>
    </w:p>
    <w:p w14:paraId="2FBEEC8B"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listening and paying attention to what others say; making playful and serious responses; enjoying and sharing stories, songs, rhymes and games; learning  about words and meanings</w:t>
      </w:r>
    </w:p>
    <w:p w14:paraId="2FBEEC8C"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 xml:space="preserve">ability to communicate meaning, influence others, negotiate and make choices, understanding of others </w:t>
      </w:r>
    </w:p>
    <w:p w14:paraId="2FBEEC8D"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vision and hearing</w:t>
      </w:r>
    </w:p>
    <w:p w14:paraId="2FBEEC8E"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language for communicating and thinking</w:t>
      </w:r>
    </w:p>
    <w:p w14:paraId="2FBEEC8F"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linking sounds and letters</w:t>
      </w:r>
    </w:p>
    <w:p w14:paraId="2FBEEC90"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reading and writing</w:t>
      </w:r>
    </w:p>
    <w:p w14:paraId="2FBEEC91"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willingness to communicate</w:t>
      </w:r>
    </w:p>
    <w:p w14:paraId="2FBEEC92"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articulation skills and language structure</w:t>
      </w:r>
    </w:p>
    <w:p w14:paraId="2FBEEC93"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vocabulary and comprehension</w:t>
      </w:r>
    </w:p>
    <w:p w14:paraId="2FBEEC94"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fluency of speech and confidence</w:t>
      </w:r>
    </w:p>
    <w:p w14:paraId="2FBEEC95"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appropriateness of social and communications skills; for example, body language</w:t>
      </w:r>
    </w:p>
    <w:p w14:paraId="2FBEEC96" w14:textId="77777777" w:rsidR="00E73A43" w:rsidRPr="00E73A43" w:rsidRDefault="00E73A43" w:rsidP="00052C35">
      <w:pPr>
        <w:numPr>
          <w:ilvl w:val="0"/>
          <w:numId w:val="4"/>
        </w:numPr>
        <w:spacing w:after="0"/>
        <w:ind w:left="720"/>
        <w:contextualSpacing/>
        <w:rPr>
          <w:rFonts w:ascii="Arial" w:hAnsi="Arial" w:cs="Arial"/>
          <w:sz w:val="24"/>
          <w:szCs w:val="24"/>
        </w:rPr>
      </w:pPr>
      <w:r w:rsidRPr="00E73A43">
        <w:rPr>
          <w:rFonts w:ascii="Arial" w:hAnsi="Arial" w:cs="Arial"/>
          <w:sz w:val="24"/>
          <w:szCs w:val="24"/>
        </w:rPr>
        <w:t>excessive use of expletives or inappropriate language; for example, brusque  manner</w:t>
      </w:r>
    </w:p>
    <w:p w14:paraId="2FBEEC97" w14:textId="77777777" w:rsidR="00E73A43" w:rsidRPr="00E73A43" w:rsidRDefault="00E73A43" w:rsidP="00E73A43">
      <w:pPr>
        <w:spacing w:after="0"/>
        <w:contextualSpacing/>
        <w:rPr>
          <w:rFonts w:ascii="Arial" w:hAnsi="Arial" w:cs="Arial"/>
          <w:sz w:val="24"/>
          <w:szCs w:val="24"/>
        </w:rPr>
      </w:pPr>
    </w:p>
    <w:p w14:paraId="2FBEEC98"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lastRenderedPageBreak/>
        <w:t>Emotional and social development</w:t>
      </w:r>
    </w:p>
    <w:p w14:paraId="2FBEEC99"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emotional and social response the infant, child or young person gives to parents, carers and others outside the family. Also includes consideration of:</w:t>
      </w:r>
    </w:p>
    <w:p w14:paraId="2FBEEC9A" w14:textId="77777777" w:rsidR="00E73A43" w:rsidRPr="00E73A43" w:rsidRDefault="00E73A43" w:rsidP="00052C35">
      <w:pPr>
        <w:numPr>
          <w:ilvl w:val="0"/>
          <w:numId w:val="5"/>
        </w:numPr>
        <w:spacing w:after="0"/>
        <w:ind w:left="720"/>
        <w:contextualSpacing/>
        <w:rPr>
          <w:rFonts w:ascii="Arial" w:hAnsi="Arial" w:cs="Arial"/>
          <w:sz w:val="24"/>
          <w:szCs w:val="24"/>
        </w:rPr>
      </w:pPr>
      <w:r w:rsidRPr="00E73A43">
        <w:rPr>
          <w:rFonts w:ascii="Arial" w:hAnsi="Arial" w:cs="Arial"/>
          <w:sz w:val="24"/>
          <w:szCs w:val="24"/>
        </w:rPr>
        <w:t xml:space="preserve">the importance of being special to someone, being able to express feelings, developing healthy dependence, developing healthy independence </w:t>
      </w:r>
    </w:p>
    <w:p w14:paraId="2FBEEC9B" w14:textId="77777777" w:rsidR="00E73A43" w:rsidRPr="00E73A43" w:rsidRDefault="00E73A43" w:rsidP="00052C35">
      <w:pPr>
        <w:numPr>
          <w:ilvl w:val="0"/>
          <w:numId w:val="5"/>
        </w:numPr>
        <w:spacing w:after="0"/>
        <w:ind w:left="720"/>
        <w:contextualSpacing/>
        <w:rPr>
          <w:rFonts w:ascii="Arial" w:hAnsi="Arial" w:cs="Arial"/>
          <w:sz w:val="24"/>
          <w:szCs w:val="24"/>
        </w:rPr>
      </w:pPr>
      <w:r w:rsidRPr="00E73A43">
        <w:rPr>
          <w:rFonts w:ascii="Arial" w:hAnsi="Arial" w:cs="Arial"/>
          <w:sz w:val="24"/>
          <w:szCs w:val="24"/>
        </w:rPr>
        <w:t>nature and quality of early attachments</w:t>
      </w:r>
    </w:p>
    <w:p w14:paraId="2FBEEC9C" w14:textId="77777777" w:rsidR="00E73A43" w:rsidRPr="00E73A43" w:rsidRDefault="00E73A43" w:rsidP="00052C35">
      <w:pPr>
        <w:numPr>
          <w:ilvl w:val="0"/>
          <w:numId w:val="5"/>
        </w:numPr>
        <w:spacing w:after="0"/>
        <w:ind w:left="720"/>
        <w:contextualSpacing/>
        <w:rPr>
          <w:rFonts w:ascii="Arial" w:hAnsi="Arial" w:cs="Arial"/>
          <w:sz w:val="24"/>
          <w:szCs w:val="24"/>
        </w:rPr>
      </w:pPr>
      <w:r w:rsidRPr="00E73A43">
        <w:rPr>
          <w:rFonts w:ascii="Arial" w:hAnsi="Arial" w:cs="Arial"/>
          <w:sz w:val="24"/>
          <w:szCs w:val="24"/>
        </w:rPr>
        <w:t>self-harm or risk of self-harm</w:t>
      </w:r>
    </w:p>
    <w:p w14:paraId="2FBEEC9D" w14:textId="77777777" w:rsidR="00E73A43" w:rsidRPr="00E73A43" w:rsidRDefault="00E73A43" w:rsidP="00052C35">
      <w:pPr>
        <w:numPr>
          <w:ilvl w:val="0"/>
          <w:numId w:val="5"/>
        </w:numPr>
        <w:spacing w:after="0"/>
        <w:ind w:left="720"/>
        <w:contextualSpacing/>
        <w:rPr>
          <w:rFonts w:ascii="Arial" w:hAnsi="Arial" w:cs="Arial"/>
          <w:sz w:val="24"/>
          <w:szCs w:val="24"/>
        </w:rPr>
      </w:pPr>
      <w:r w:rsidRPr="00E73A43">
        <w:rPr>
          <w:rFonts w:ascii="Arial" w:hAnsi="Arial" w:cs="Arial"/>
          <w:sz w:val="24"/>
          <w:szCs w:val="24"/>
        </w:rPr>
        <w:t>phobias or psychological difficulties, fears or psychological difficulties such as persistent sadness or tearfulness</w:t>
      </w:r>
    </w:p>
    <w:p w14:paraId="2FBEEC9E" w14:textId="77777777" w:rsidR="00E73A43" w:rsidRPr="00E73A43" w:rsidRDefault="00E73A43" w:rsidP="00052C35">
      <w:pPr>
        <w:numPr>
          <w:ilvl w:val="0"/>
          <w:numId w:val="5"/>
        </w:numPr>
        <w:spacing w:after="0"/>
        <w:ind w:left="720"/>
        <w:contextualSpacing/>
        <w:rPr>
          <w:rFonts w:ascii="Arial" w:hAnsi="Arial" w:cs="Arial"/>
          <w:sz w:val="24"/>
          <w:szCs w:val="24"/>
        </w:rPr>
      </w:pPr>
      <w:r w:rsidRPr="00E73A43">
        <w:rPr>
          <w:rFonts w:ascii="Arial" w:hAnsi="Arial" w:cs="Arial"/>
          <w:sz w:val="24"/>
          <w:szCs w:val="24"/>
        </w:rPr>
        <w:t xml:space="preserve">temperament, coping and adjusting abilities; for example, after experiencing domestic violence, bereavement or family relationship breakdown </w:t>
      </w:r>
    </w:p>
    <w:p w14:paraId="2FBEEC9F" w14:textId="77777777" w:rsidR="00E73A43" w:rsidRPr="00E73A43" w:rsidRDefault="00E73A43" w:rsidP="00052C35">
      <w:pPr>
        <w:numPr>
          <w:ilvl w:val="0"/>
          <w:numId w:val="5"/>
        </w:numPr>
        <w:spacing w:after="0"/>
        <w:ind w:left="720"/>
        <w:contextualSpacing/>
        <w:rPr>
          <w:rFonts w:ascii="Arial" w:hAnsi="Arial" w:cs="Arial"/>
          <w:sz w:val="24"/>
          <w:szCs w:val="24"/>
        </w:rPr>
      </w:pPr>
      <w:r w:rsidRPr="00E73A43">
        <w:rPr>
          <w:rFonts w:ascii="Arial" w:hAnsi="Arial" w:cs="Arial"/>
          <w:sz w:val="24"/>
          <w:szCs w:val="24"/>
        </w:rPr>
        <w:t>disposition, attitudes and motivation to change</w:t>
      </w:r>
    </w:p>
    <w:p w14:paraId="2FBEECA0" w14:textId="77777777" w:rsidR="00E73A43" w:rsidRPr="00E73A43" w:rsidRDefault="00E73A43" w:rsidP="00052C35">
      <w:pPr>
        <w:numPr>
          <w:ilvl w:val="0"/>
          <w:numId w:val="5"/>
        </w:numPr>
        <w:spacing w:after="0"/>
        <w:ind w:left="720"/>
        <w:contextualSpacing/>
        <w:rPr>
          <w:rFonts w:ascii="Arial" w:hAnsi="Arial" w:cs="Arial"/>
          <w:sz w:val="24"/>
          <w:szCs w:val="24"/>
        </w:rPr>
      </w:pPr>
      <w:r w:rsidRPr="00E73A43">
        <w:rPr>
          <w:rFonts w:ascii="Arial" w:hAnsi="Arial" w:cs="Arial"/>
          <w:sz w:val="24"/>
          <w:szCs w:val="24"/>
        </w:rPr>
        <w:t>confidence to try new activities, maintain attention, concentrate and sit quietly when appropriate</w:t>
      </w:r>
    </w:p>
    <w:p w14:paraId="2FBEECA1" w14:textId="77777777" w:rsidR="00E73A43" w:rsidRPr="00E73A43" w:rsidRDefault="00E73A43" w:rsidP="00052C35">
      <w:pPr>
        <w:numPr>
          <w:ilvl w:val="0"/>
          <w:numId w:val="5"/>
        </w:numPr>
        <w:spacing w:after="0"/>
        <w:ind w:left="720"/>
        <w:contextualSpacing/>
        <w:rPr>
          <w:rFonts w:ascii="Arial" w:hAnsi="Arial" w:cs="Arial"/>
          <w:sz w:val="24"/>
          <w:szCs w:val="24"/>
        </w:rPr>
      </w:pPr>
      <w:r w:rsidRPr="00E73A43">
        <w:rPr>
          <w:rFonts w:ascii="Arial" w:hAnsi="Arial" w:cs="Arial"/>
          <w:sz w:val="24"/>
          <w:szCs w:val="24"/>
        </w:rPr>
        <w:t>form good relationships with adults and peers</w:t>
      </w:r>
    </w:p>
    <w:p w14:paraId="2FBEECA2" w14:textId="77777777" w:rsidR="00E73A43" w:rsidRPr="00E73A43" w:rsidRDefault="00E73A43" w:rsidP="00052C35">
      <w:pPr>
        <w:numPr>
          <w:ilvl w:val="0"/>
          <w:numId w:val="5"/>
        </w:numPr>
        <w:spacing w:after="0"/>
        <w:ind w:left="720"/>
        <w:contextualSpacing/>
        <w:rPr>
          <w:rFonts w:ascii="Arial" w:hAnsi="Arial" w:cs="Arial"/>
          <w:sz w:val="24"/>
          <w:szCs w:val="24"/>
        </w:rPr>
      </w:pPr>
      <w:r w:rsidRPr="00E73A43">
        <w:rPr>
          <w:rFonts w:ascii="Arial" w:hAnsi="Arial" w:cs="Arial"/>
          <w:sz w:val="24"/>
          <w:szCs w:val="24"/>
        </w:rPr>
        <w:t>understanding what is right, what is wrong, and why</w:t>
      </w:r>
    </w:p>
    <w:p w14:paraId="2FBEECA3" w14:textId="77777777" w:rsidR="00E73A43" w:rsidRPr="00E73A43" w:rsidRDefault="00E73A43" w:rsidP="00052C35">
      <w:pPr>
        <w:numPr>
          <w:ilvl w:val="0"/>
          <w:numId w:val="5"/>
        </w:numPr>
        <w:spacing w:after="0"/>
        <w:ind w:left="720"/>
        <w:contextualSpacing/>
        <w:rPr>
          <w:rFonts w:ascii="Arial" w:hAnsi="Arial" w:cs="Arial"/>
          <w:sz w:val="24"/>
          <w:szCs w:val="24"/>
        </w:rPr>
      </w:pPr>
      <w:r w:rsidRPr="00E73A43">
        <w:rPr>
          <w:rFonts w:ascii="Arial" w:hAnsi="Arial" w:cs="Arial"/>
          <w:sz w:val="24"/>
          <w:szCs w:val="24"/>
        </w:rPr>
        <w:t>work as part of a group or class, taking turns and sharing fairly</w:t>
      </w:r>
    </w:p>
    <w:p w14:paraId="2FBEECA4" w14:textId="77777777" w:rsidR="00E73A43" w:rsidRPr="00E73A43" w:rsidRDefault="00E73A43" w:rsidP="00052C35">
      <w:pPr>
        <w:numPr>
          <w:ilvl w:val="0"/>
          <w:numId w:val="5"/>
        </w:numPr>
        <w:spacing w:after="0"/>
        <w:ind w:left="720"/>
        <w:contextualSpacing/>
        <w:rPr>
          <w:rFonts w:ascii="Arial" w:hAnsi="Arial" w:cs="Arial"/>
          <w:sz w:val="24"/>
          <w:szCs w:val="24"/>
        </w:rPr>
      </w:pPr>
      <w:r w:rsidRPr="00E73A43">
        <w:rPr>
          <w:rFonts w:ascii="Arial" w:hAnsi="Arial" w:cs="Arial"/>
          <w:sz w:val="24"/>
          <w:szCs w:val="24"/>
        </w:rPr>
        <w:t>the consequences of their words and actions for them and others</w:t>
      </w:r>
    </w:p>
    <w:p w14:paraId="2FBEECA5" w14:textId="77777777" w:rsidR="00E73A43" w:rsidRPr="00E73A43" w:rsidRDefault="00E73A43" w:rsidP="00E73A43">
      <w:pPr>
        <w:spacing w:after="0"/>
        <w:contextualSpacing/>
        <w:rPr>
          <w:rFonts w:ascii="Arial" w:hAnsi="Arial" w:cs="Arial"/>
          <w:sz w:val="24"/>
          <w:szCs w:val="24"/>
        </w:rPr>
      </w:pPr>
    </w:p>
    <w:p w14:paraId="2FBEECA6"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t>Identity, including self-esteem, self</w:t>
      </w:r>
      <w:r w:rsidRPr="00E73A43">
        <w:rPr>
          <w:rFonts w:ascii="MS Gothic" w:eastAsia="MS Gothic" w:hAnsi="MS Gothic" w:cs="MS Gothic" w:hint="eastAsia"/>
          <w:b/>
          <w:sz w:val="24"/>
          <w:szCs w:val="24"/>
        </w:rPr>
        <w:t>‑</w:t>
      </w:r>
      <w:r w:rsidRPr="00E73A43">
        <w:rPr>
          <w:rFonts w:ascii="Arial" w:hAnsi="Arial" w:cs="Arial"/>
          <w:b/>
          <w:sz w:val="24"/>
          <w:szCs w:val="24"/>
        </w:rPr>
        <w:t xml:space="preserve">image and social presentation </w:t>
      </w:r>
    </w:p>
    <w:p w14:paraId="2FBEECA7"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growing sense of self as a separate and valued person. Also includes consideration of:</w:t>
      </w:r>
    </w:p>
    <w:p w14:paraId="2FBEECA8" w14:textId="77777777" w:rsidR="00E73A43" w:rsidRPr="00E73A43" w:rsidRDefault="00E73A43" w:rsidP="00052C35">
      <w:pPr>
        <w:numPr>
          <w:ilvl w:val="0"/>
          <w:numId w:val="7"/>
        </w:numPr>
        <w:spacing w:after="0"/>
        <w:ind w:left="720"/>
        <w:contextualSpacing/>
        <w:rPr>
          <w:rFonts w:ascii="Arial" w:hAnsi="Arial" w:cs="Arial"/>
          <w:sz w:val="24"/>
          <w:szCs w:val="24"/>
        </w:rPr>
      </w:pPr>
      <w:r w:rsidRPr="00E73A43">
        <w:rPr>
          <w:rFonts w:ascii="Arial" w:hAnsi="Arial" w:cs="Arial"/>
          <w:sz w:val="24"/>
          <w:szCs w:val="24"/>
        </w:rPr>
        <w:t>growing awareness of self, realisation of separateness and differences from others, recognition of personal characteristics and preferences, finding out what they can do</w:t>
      </w:r>
    </w:p>
    <w:p w14:paraId="2FBEECA9" w14:textId="77777777" w:rsidR="00E73A43" w:rsidRPr="00E73A43" w:rsidRDefault="00E73A43" w:rsidP="00052C35">
      <w:pPr>
        <w:numPr>
          <w:ilvl w:val="0"/>
          <w:numId w:val="7"/>
        </w:numPr>
        <w:spacing w:after="0"/>
        <w:ind w:left="720"/>
        <w:contextualSpacing/>
        <w:rPr>
          <w:rFonts w:ascii="Arial" w:hAnsi="Arial" w:cs="Arial"/>
          <w:sz w:val="24"/>
          <w:szCs w:val="24"/>
        </w:rPr>
      </w:pPr>
      <w:r w:rsidRPr="00E73A43">
        <w:rPr>
          <w:rFonts w:ascii="Arial" w:hAnsi="Arial" w:cs="Arial"/>
          <w:sz w:val="24"/>
          <w:szCs w:val="24"/>
        </w:rPr>
        <w:t xml:space="preserve">importance of gaining self-assurance through a close relationship, becoming confident in what they can do, valuing and appreciating their own abilities, feeling self-assured and supported, having a positive view of themselves </w:t>
      </w:r>
    </w:p>
    <w:p w14:paraId="2FBEECAA" w14:textId="77777777" w:rsidR="00E73A43" w:rsidRPr="00E73A43" w:rsidRDefault="00E73A43" w:rsidP="00052C35">
      <w:pPr>
        <w:numPr>
          <w:ilvl w:val="0"/>
          <w:numId w:val="7"/>
        </w:numPr>
        <w:spacing w:after="0"/>
        <w:ind w:left="720"/>
        <w:contextualSpacing/>
        <w:rPr>
          <w:rFonts w:ascii="Arial" w:hAnsi="Arial" w:cs="Arial"/>
          <w:sz w:val="24"/>
          <w:szCs w:val="24"/>
        </w:rPr>
      </w:pPr>
      <w:r w:rsidRPr="00E73A43">
        <w:rPr>
          <w:rFonts w:ascii="Arial" w:hAnsi="Arial" w:cs="Arial"/>
          <w:sz w:val="24"/>
          <w:szCs w:val="24"/>
        </w:rPr>
        <w:t xml:space="preserve">knowledge of personal and family history </w:t>
      </w:r>
    </w:p>
    <w:p w14:paraId="2FBEECAB" w14:textId="77777777" w:rsidR="00E73A43" w:rsidRPr="00E73A43" w:rsidRDefault="00E73A43" w:rsidP="00052C35">
      <w:pPr>
        <w:numPr>
          <w:ilvl w:val="0"/>
          <w:numId w:val="7"/>
        </w:numPr>
        <w:spacing w:after="0"/>
        <w:ind w:left="720"/>
        <w:contextualSpacing/>
        <w:rPr>
          <w:rFonts w:ascii="Arial" w:hAnsi="Arial" w:cs="Arial"/>
          <w:sz w:val="24"/>
          <w:szCs w:val="24"/>
        </w:rPr>
      </w:pPr>
      <w:r w:rsidRPr="00E73A43">
        <w:rPr>
          <w:rFonts w:ascii="Arial" w:hAnsi="Arial" w:cs="Arial"/>
          <w:sz w:val="24"/>
          <w:szCs w:val="24"/>
        </w:rPr>
        <w:t xml:space="preserve">access to recognition, acceptance and comfort, ability to contribute to secure relationships, understanding they can be valued by and important to someone, exploring emotional boundaries </w:t>
      </w:r>
    </w:p>
    <w:p w14:paraId="2FBEECAC" w14:textId="77777777" w:rsidR="00E73A43" w:rsidRPr="00E73A43" w:rsidRDefault="00E73A43" w:rsidP="00052C35">
      <w:pPr>
        <w:numPr>
          <w:ilvl w:val="0"/>
          <w:numId w:val="7"/>
        </w:numPr>
        <w:spacing w:after="0"/>
        <w:ind w:left="720"/>
        <w:contextualSpacing/>
        <w:rPr>
          <w:rFonts w:ascii="Arial" w:hAnsi="Arial" w:cs="Arial"/>
          <w:sz w:val="24"/>
          <w:szCs w:val="24"/>
        </w:rPr>
      </w:pPr>
      <w:r w:rsidRPr="00E73A43">
        <w:rPr>
          <w:rFonts w:ascii="Arial" w:hAnsi="Arial" w:cs="Arial"/>
          <w:sz w:val="24"/>
          <w:szCs w:val="24"/>
        </w:rPr>
        <w:t xml:space="preserve">sense of belonging, being able to join in, enjoying being with familiar and trusted  others, valuing individuality and contributions of self and others, having a role and identity within a group, acceptance by those around them </w:t>
      </w:r>
    </w:p>
    <w:p w14:paraId="2FBEECAD" w14:textId="77777777" w:rsidR="00E73A43" w:rsidRPr="00E73A43" w:rsidRDefault="00E73A43" w:rsidP="00052C35">
      <w:pPr>
        <w:numPr>
          <w:ilvl w:val="0"/>
          <w:numId w:val="7"/>
        </w:numPr>
        <w:spacing w:after="0"/>
        <w:ind w:left="720"/>
        <w:contextualSpacing/>
        <w:rPr>
          <w:rFonts w:ascii="Arial" w:hAnsi="Arial" w:cs="Arial"/>
          <w:sz w:val="24"/>
          <w:szCs w:val="24"/>
        </w:rPr>
      </w:pPr>
      <w:r w:rsidRPr="00E73A43">
        <w:rPr>
          <w:rFonts w:ascii="Arial" w:hAnsi="Arial" w:cs="Arial"/>
          <w:sz w:val="24"/>
          <w:szCs w:val="24"/>
        </w:rPr>
        <w:t xml:space="preserve">race, religion, age, gender, sexuality and disability – may be affected by bullying or discriminatory behaviour </w:t>
      </w:r>
    </w:p>
    <w:p w14:paraId="2FBEECAE" w14:textId="77777777" w:rsidR="00E73A43" w:rsidRPr="00E73A43" w:rsidRDefault="00E73A43" w:rsidP="00052C35">
      <w:pPr>
        <w:numPr>
          <w:ilvl w:val="0"/>
          <w:numId w:val="7"/>
        </w:numPr>
        <w:spacing w:after="0"/>
        <w:ind w:left="720"/>
        <w:contextualSpacing/>
        <w:rPr>
          <w:rFonts w:ascii="Arial" w:hAnsi="Arial" w:cs="Arial"/>
          <w:sz w:val="24"/>
          <w:szCs w:val="24"/>
        </w:rPr>
      </w:pPr>
      <w:r w:rsidRPr="00E73A43">
        <w:rPr>
          <w:rFonts w:ascii="Arial" w:hAnsi="Arial" w:cs="Arial"/>
          <w:sz w:val="24"/>
          <w:szCs w:val="24"/>
        </w:rPr>
        <w:t xml:space="preserve">understanding of the way in which appearance and behaviour are perceived, and the impression being created </w:t>
      </w:r>
    </w:p>
    <w:p w14:paraId="2FBEECAF" w14:textId="77777777" w:rsidR="00E73A43" w:rsidRPr="00E73A43" w:rsidRDefault="00E73A43" w:rsidP="00052C35">
      <w:pPr>
        <w:numPr>
          <w:ilvl w:val="0"/>
          <w:numId w:val="7"/>
        </w:numPr>
        <w:spacing w:after="0"/>
        <w:ind w:left="720"/>
        <w:contextualSpacing/>
        <w:rPr>
          <w:rFonts w:ascii="Arial" w:hAnsi="Arial" w:cs="Arial"/>
          <w:sz w:val="24"/>
          <w:szCs w:val="24"/>
        </w:rPr>
      </w:pPr>
      <w:r w:rsidRPr="00E73A43">
        <w:rPr>
          <w:rFonts w:ascii="Arial" w:hAnsi="Arial" w:cs="Arial"/>
          <w:sz w:val="24"/>
          <w:szCs w:val="24"/>
        </w:rPr>
        <w:t xml:space="preserve">understanding that people have difference needs, views, cultures and beliefs, and that they need to be treated with respect </w:t>
      </w:r>
    </w:p>
    <w:p w14:paraId="2FBEECB0" w14:textId="77777777" w:rsidR="00E73A43" w:rsidRPr="00E73A43" w:rsidRDefault="00E73A43" w:rsidP="00052C35">
      <w:pPr>
        <w:numPr>
          <w:ilvl w:val="0"/>
          <w:numId w:val="7"/>
        </w:numPr>
        <w:spacing w:after="0"/>
        <w:ind w:left="720"/>
        <w:contextualSpacing/>
        <w:rPr>
          <w:rFonts w:ascii="Arial" w:hAnsi="Arial" w:cs="Arial"/>
          <w:sz w:val="24"/>
          <w:szCs w:val="24"/>
        </w:rPr>
      </w:pPr>
      <w:r w:rsidRPr="00E73A43">
        <w:rPr>
          <w:rFonts w:ascii="Arial" w:hAnsi="Arial" w:cs="Arial"/>
          <w:sz w:val="24"/>
          <w:szCs w:val="24"/>
        </w:rPr>
        <w:t xml:space="preserve">understanding that they can expect others to treat their needs, views, cultures and beliefs with respect </w:t>
      </w:r>
    </w:p>
    <w:p w14:paraId="2FBEECB1" w14:textId="77777777" w:rsidR="00E73A43" w:rsidRPr="00E73A43" w:rsidRDefault="00E73A43" w:rsidP="00052C35">
      <w:pPr>
        <w:numPr>
          <w:ilvl w:val="0"/>
          <w:numId w:val="7"/>
        </w:numPr>
        <w:spacing w:after="0"/>
        <w:ind w:left="720"/>
        <w:contextualSpacing/>
        <w:rPr>
          <w:rFonts w:ascii="Arial" w:hAnsi="Arial" w:cs="Arial"/>
          <w:sz w:val="24"/>
          <w:szCs w:val="24"/>
        </w:rPr>
      </w:pPr>
      <w:r w:rsidRPr="00E73A43">
        <w:rPr>
          <w:rFonts w:ascii="Arial" w:hAnsi="Arial" w:cs="Arial"/>
          <w:sz w:val="24"/>
          <w:szCs w:val="24"/>
        </w:rPr>
        <w:t>have a developing respect for their own cultures and beliefs and those of other people</w:t>
      </w:r>
    </w:p>
    <w:p w14:paraId="2FBEECB2" w14:textId="77777777" w:rsidR="00E73A43" w:rsidRPr="00E73A43" w:rsidRDefault="00E73A43" w:rsidP="00E73A43">
      <w:pPr>
        <w:spacing w:after="0"/>
        <w:contextualSpacing/>
        <w:rPr>
          <w:rFonts w:ascii="Arial" w:hAnsi="Arial" w:cs="Arial"/>
          <w:sz w:val="24"/>
          <w:szCs w:val="24"/>
        </w:rPr>
      </w:pPr>
    </w:p>
    <w:p w14:paraId="2FBEECB3" w14:textId="77777777" w:rsidR="00E73A43" w:rsidRPr="00E73A43" w:rsidRDefault="00E73A43" w:rsidP="007D07B9">
      <w:pPr>
        <w:pStyle w:val="Heading3"/>
      </w:pPr>
      <w:bookmarkStart w:id="23" w:name="_Toc514928919"/>
      <w:r w:rsidRPr="00E73A43">
        <w:t>Families where children need help</w:t>
      </w:r>
      <w:bookmarkEnd w:id="23"/>
    </w:p>
    <w:p w14:paraId="2FBEECB4" w14:textId="77777777" w:rsidR="00E73A43" w:rsidRPr="00E73A43" w:rsidRDefault="004C1289" w:rsidP="00E73A43">
      <w:pPr>
        <w:spacing w:after="0"/>
        <w:contextualSpacing/>
        <w:rPr>
          <w:rFonts w:ascii="Arial" w:hAnsi="Arial" w:cs="Arial"/>
          <w:sz w:val="24"/>
          <w:szCs w:val="24"/>
        </w:rPr>
      </w:pPr>
      <w:r w:rsidRPr="004C1289">
        <w:rPr>
          <w:rFonts w:ascii="Arial" w:hAnsi="Arial" w:cs="Arial"/>
          <w:noProof/>
          <w:sz w:val="24"/>
          <w:szCs w:val="24"/>
          <w:lang w:eastAsia="en-GB"/>
        </w:rPr>
        <w:lastRenderedPageBreak/>
        <w:drawing>
          <wp:inline distT="0" distB="0" distL="0" distR="0" wp14:anchorId="2FBEEE9B" wp14:editId="253DEC31">
            <wp:extent cx="6633872" cy="2428876"/>
            <wp:effectExtent l="0" t="0" r="0" b="0"/>
            <wp:docPr id="409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7450" cy="2433847"/>
                    </a:xfrm>
                    <a:prstGeom prst="rect">
                      <a:avLst/>
                    </a:prstGeom>
                    <a:noFill/>
                    <a:ln>
                      <a:noFill/>
                    </a:ln>
                  </pic:spPr>
                </pic:pic>
              </a:graphicData>
            </a:graphic>
          </wp:inline>
        </w:drawing>
      </w:r>
    </w:p>
    <w:p w14:paraId="2FBEECB5" w14:textId="77777777" w:rsidR="0024111A" w:rsidRDefault="0024111A" w:rsidP="00E73A43">
      <w:pPr>
        <w:spacing w:after="0"/>
        <w:contextualSpacing/>
        <w:rPr>
          <w:rFonts w:ascii="Arial" w:hAnsi="Arial" w:cs="Arial"/>
          <w:b/>
          <w:sz w:val="24"/>
          <w:szCs w:val="24"/>
        </w:rPr>
      </w:pPr>
    </w:p>
    <w:p w14:paraId="2FBEECB6"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t>Self-care skills and independence</w:t>
      </w:r>
    </w:p>
    <w:p w14:paraId="2FBEECB7"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acquisition of practical, emotional and communication competencies to increase independence. Also includes consideration of:</w:t>
      </w:r>
    </w:p>
    <w:p w14:paraId="2FBEECB8" w14:textId="77777777" w:rsidR="00E73A43" w:rsidRPr="00E73A43" w:rsidRDefault="00E73A43" w:rsidP="00052C35">
      <w:pPr>
        <w:numPr>
          <w:ilvl w:val="0"/>
          <w:numId w:val="9"/>
        </w:numPr>
        <w:spacing w:after="0"/>
        <w:ind w:left="720"/>
        <w:contextualSpacing/>
        <w:rPr>
          <w:rFonts w:ascii="Arial" w:hAnsi="Arial" w:cs="Arial"/>
          <w:sz w:val="24"/>
          <w:szCs w:val="24"/>
        </w:rPr>
      </w:pPr>
      <w:r w:rsidRPr="00E73A43">
        <w:rPr>
          <w:rFonts w:ascii="Arial" w:hAnsi="Arial" w:cs="Arial"/>
          <w:sz w:val="24"/>
          <w:szCs w:val="24"/>
        </w:rPr>
        <w:t>discovering boundaries and limits, learning about rules, knowing when and how to ask for help, learning when to say no and anticipating when others will do so</w:t>
      </w:r>
    </w:p>
    <w:p w14:paraId="2FBEECB9" w14:textId="77777777" w:rsidR="00E73A43" w:rsidRPr="00E73A43" w:rsidRDefault="00E73A43" w:rsidP="00052C35">
      <w:pPr>
        <w:numPr>
          <w:ilvl w:val="0"/>
          <w:numId w:val="9"/>
        </w:numPr>
        <w:spacing w:after="0"/>
        <w:ind w:left="720"/>
        <w:contextualSpacing/>
        <w:rPr>
          <w:rFonts w:ascii="Arial" w:hAnsi="Arial" w:cs="Arial"/>
          <w:sz w:val="24"/>
          <w:szCs w:val="24"/>
        </w:rPr>
      </w:pPr>
      <w:r w:rsidRPr="00E73A43">
        <w:rPr>
          <w:rFonts w:ascii="Arial" w:hAnsi="Arial" w:cs="Arial"/>
          <w:sz w:val="24"/>
          <w:szCs w:val="24"/>
        </w:rPr>
        <w:t xml:space="preserve">discovering and learning about their body, demonstrating individual preferences, making decisions, becoming aware of others and their own needs </w:t>
      </w:r>
    </w:p>
    <w:p w14:paraId="2FBEECBA" w14:textId="77777777" w:rsidR="00E73A43" w:rsidRPr="00E73A43" w:rsidRDefault="00E73A43" w:rsidP="00052C35">
      <w:pPr>
        <w:numPr>
          <w:ilvl w:val="0"/>
          <w:numId w:val="9"/>
        </w:numPr>
        <w:spacing w:after="0"/>
        <w:ind w:left="720"/>
        <w:contextualSpacing/>
        <w:rPr>
          <w:rFonts w:ascii="Arial" w:hAnsi="Arial" w:cs="Arial"/>
          <w:sz w:val="24"/>
          <w:szCs w:val="24"/>
        </w:rPr>
      </w:pPr>
      <w:r w:rsidRPr="00E73A43">
        <w:rPr>
          <w:rFonts w:ascii="Arial" w:hAnsi="Arial" w:cs="Arial"/>
          <w:sz w:val="24"/>
          <w:szCs w:val="24"/>
        </w:rPr>
        <w:t>• early practical skills; for example, coping with routine such as washing, dressing and feeding (including swallowing, chewing and weaning, in the case of the very young)</w:t>
      </w:r>
    </w:p>
    <w:p w14:paraId="2FBEECBB" w14:textId="77777777" w:rsidR="00E73A43" w:rsidRPr="00E73A43" w:rsidRDefault="00E73A43" w:rsidP="00052C35">
      <w:pPr>
        <w:numPr>
          <w:ilvl w:val="0"/>
          <w:numId w:val="3"/>
        </w:numPr>
        <w:spacing w:after="0"/>
        <w:ind w:left="720"/>
        <w:contextualSpacing/>
        <w:rPr>
          <w:rFonts w:ascii="Arial" w:hAnsi="Arial" w:cs="Arial"/>
          <w:sz w:val="24"/>
          <w:szCs w:val="24"/>
        </w:rPr>
      </w:pPr>
      <w:r w:rsidRPr="00E73A43">
        <w:rPr>
          <w:rFonts w:ascii="Arial" w:hAnsi="Arial" w:cs="Arial"/>
          <w:sz w:val="24"/>
          <w:szCs w:val="24"/>
        </w:rPr>
        <w:t xml:space="preserve">opportunities to gain confidence and practical skills to undertake activities away from the family </w:t>
      </w:r>
    </w:p>
    <w:p w14:paraId="2FBEECBC" w14:textId="77777777" w:rsidR="00E73A43" w:rsidRPr="00E73A43" w:rsidRDefault="00E73A43" w:rsidP="00052C35">
      <w:pPr>
        <w:numPr>
          <w:ilvl w:val="0"/>
          <w:numId w:val="3"/>
        </w:numPr>
        <w:spacing w:after="0"/>
        <w:ind w:left="720"/>
        <w:contextualSpacing/>
        <w:rPr>
          <w:rFonts w:ascii="Arial" w:hAnsi="Arial" w:cs="Arial"/>
          <w:sz w:val="24"/>
          <w:szCs w:val="24"/>
        </w:rPr>
      </w:pPr>
      <w:r w:rsidRPr="00E73A43">
        <w:rPr>
          <w:rFonts w:ascii="Arial" w:hAnsi="Arial" w:cs="Arial"/>
          <w:sz w:val="24"/>
          <w:szCs w:val="24"/>
        </w:rPr>
        <w:t xml:space="preserve">independent living skills for older children; for example, appropriate use of social problem-solving approaches </w:t>
      </w:r>
    </w:p>
    <w:p w14:paraId="2FBEECBD" w14:textId="77777777" w:rsidR="00E73A43" w:rsidRPr="00E73A43" w:rsidRDefault="00E73A43" w:rsidP="00052C35">
      <w:pPr>
        <w:numPr>
          <w:ilvl w:val="0"/>
          <w:numId w:val="3"/>
        </w:numPr>
        <w:spacing w:after="0"/>
        <w:ind w:left="720"/>
        <w:contextualSpacing/>
        <w:rPr>
          <w:rFonts w:ascii="Arial" w:hAnsi="Arial" w:cs="Arial"/>
          <w:sz w:val="24"/>
          <w:szCs w:val="24"/>
        </w:rPr>
      </w:pPr>
      <w:r w:rsidRPr="00E73A43">
        <w:rPr>
          <w:rFonts w:ascii="Arial" w:hAnsi="Arial" w:cs="Arial"/>
          <w:sz w:val="24"/>
          <w:szCs w:val="24"/>
        </w:rPr>
        <w:t xml:space="preserve">the readiness of older teenagers to make the transition from children and young people’s services to adult services </w:t>
      </w:r>
    </w:p>
    <w:p w14:paraId="2FBEECBE" w14:textId="77777777" w:rsidR="00E73A43" w:rsidRPr="00E73A43" w:rsidRDefault="00E73A43" w:rsidP="00E73A43">
      <w:pPr>
        <w:spacing w:after="0"/>
        <w:contextualSpacing/>
        <w:rPr>
          <w:rFonts w:ascii="Arial" w:hAnsi="Arial" w:cs="Arial"/>
          <w:sz w:val="24"/>
          <w:szCs w:val="24"/>
        </w:rPr>
      </w:pPr>
    </w:p>
    <w:p w14:paraId="2FBEECBF"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t xml:space="preserve">Basic care, ensuring safety and protection </w:t>
      </w:r>
    </w:p>
    <w:p w14:paraId="2FBEECC0"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extent to which the infant, child or young person’s physical needs are met and  they are protected from harm or danger, including self-harm. Also includes consideration of:</w:t>
      </w:r>
    </w:p>
    <w:p w14:paraId="2FBEECC1" w14:textId="77777777" w:rsidR="00E73A43" w:rsidRPr="00E73A43" w:rsidRDefault="00E73A43" w:rsidP="00052C35">
      <w:pPr>
        <w:numPr>
          <w:ilvl w:val="0"/>
          <w:numId w:val="13"/>
        </w:numPr>
        <w:spacing w:after="0"/>
        <w:ind w:left="720"/>
        <w:contextualSpacing/>
        <w:rPr>
          <w:rFonts w:ascii="Arial" w:hAnsi="Arial" w:cs="Arial"/>
          <w:sz w:val="24"/>
          <w:szCs w:val="24"/>
        </w:rPr>
      </w:pPr>
      <w:r w:rsidRPr="00E73A43">
        <w:rPr>
          <w:rFonts w:ascii="Arial" w:hAnsi="Arial" w:cs="Arial"/>
          <w:sz w:val="24"/>
          <w:szCs w:val="24"/>
        </w:rPr>
        <w:t xml:space="preserve">provision of food, drink, warmth, shelter, clean and appropriate clothing, personal and dental hygiene </w:t>
      </w:r>
    </w:p>
    <w:p w14:paraId="2FBEECC2" w14:textId="77777777" w:rsidR="00E73A43" w:rsidRPr="00E73A43" w:rsidRDefault="00E73A43" w:rsidP="00052C35">
      <w:pPr>
        <w:numPr>
          <w:ilvl w:val="0"/>
          <w:numId w:val="13"/>
        </w:numPr>
        <w:spacing w:after="0"/>
        <w:ind w:left="720"/>
        <w:contextualSpacing/>
        <w:rPr>
          <w:rFonts w:ascii="Arial" w:hAnsi="Arial" w:cs="Arial"/>
          <w:sz w:val="24"/>
          <w:szCs w:val="24"/>
        </w:rPr>
      </w:pPr>
      <w:r w:rsidRPr="00E73A43">
        <w:rPr>
          <w:rFonts w:ascii="Arial" w:hAnsi="Arial" w:cs="Arial"/>
          <w:sz w:val="24"/>
          <w:szCs w:val="24"/>
        </w:rPr>
        <w:t>level of engagement in securing universal services; for example, doctor, dentist, optician</w:t>
      </w:r>
    </w:p>
    <w:p w14:paraId="2FBEECC3" w14:textId="77777777" w:rsidR="00E73A43" w:rsidRPr="00E73A43" w:rsidRDefault="00E73A43" w:rsidP="00052C35">
      <w:pPr>
        <w:numPr>
          <w:ilvl w:val="0"/>
          <w:numId w:val="13"/>
        </w:numPr>
        <w:spacing w:after="0"/>
        <w:ind w:left="720"/>
        <w:contextualSpacing/>
        <w:rPr>
          <w:rFonts w:ascii="Arial" w:hAnsi="Arial" w:cs="Arial"/>
          <w:sz w:val="24"/>
          <w:szCs w:val="24"/>
        </w:rPr>
      </w:pPr>
      <w:r w:rsidRPr="00E73A43">
        <w:rPr>
          <w:rFonts w:ascii="Arial" w:hAnsi="Arial" w:cs="Arial"/>
          <w:sz w:val="24"/>
          <w:szCs w:val="24"/>
        </w:rPr>
        <w:t>provision of a safe environment, where family members and other carers act to safeguard the safety and welfare of the infant, child or young person, and the infant, child or young person is not exposed to domestic violence, alcohol/ substance  misuse, sexual exploitation or other abusive experiences</w:t>
      </w:r>
    </w:p>
    <w:p w14:paraId="2FBEECC4" w14:textId="77777777" w:rsidR="00E73A43" w:rsidRPr="00E73A43" w:rsidRDefault="00E73A43" w:rsidP="00052C35">
      <w:pPr>
        <w:numPr>
          <w:ilvl w:val="0"/>
          <w:numId w:val="13"/>
        </w:numPr>
        <w:spacing w:after="0"/>
        <w:ind w:left="720"/>
        <w:contextualSpacing/>
        <w:rPr>
          <w:rFonts w:ascii="Arial" w:hAnsi="Arial" w:cs="Arial"/>
          <w:sz w:val="24"/>
          <w:szCs w:val="24"/>
        </w:rPr>
      </w:pPr>
      <w:r w:rsidRPr="00E73A43">
        <w:rPr>
          <w:rFonts w:ascii="Arial" w:hAnsi="Arial" w:cs="Arial"/>
          <w:sz w:val="24"/>
          <w:szCs w:val="24"/>
        </w:rPr>
        <w:t xml:space="preserve">recognition of hazards and danger both in the home and elsewhere </w:t>
      </w:r>
    </w:p>
    <w:p w14:paraId="2FBEECC5" w14:textId="77777777" w:rsidR="00E73A43" w:rsidRPr="00E73A43" w:rsidRDefault="00E73A43" w:rsidP="00052C35">
      <w:pPr>
        <w:numPr>
          <w:ilvl w:val="0"/>
          <w:numId w:val="13"/>
        </w:numPr>
        <w:spacing w:after="0"/>
        <w:ind w:left="720"/>
        <w:contextualSpacing/>
        <w:rPr>
          <w:rFonts w:ascii="Arial" w:hAnsi="Arial" w:cs="Arial"/>
          <w:sz w:val="24"/>
          <w:szCs w:val="24"/>
        </w:rPr>
      </w:pPr>
      <w:r w:rsidRPr="00E73A43">
        <w:rPr>
          <w:rFonts w:ascii="Arial" w:hAnsi="Arial" w:cs="Arial"/>
          <w:sz w:val="24"/>
          <w:szCs w:val="24"/>
        </w:rPr>
        <w:t>quality of care</w:t>
      </w:r>
    </w:p>
    <w:p w14:paraId="2FBEECC6" w14:textId="77777777" w:rsidR="00E73A43" w:rsidRPr="00E73A43" w:rsidRDefault="00E73A43" w:rsidP="00052C35">
      <w:pPr>
        <w:numPr>
          <w:ilvl w:val="0"/>
          <w:numId w:val="13"/>
        </w:numPr>
        <w:spacing w:after="0"/>
        <w:ind w:left="720"/>
        <w:contextualSpacing/>
        <w:rPr>
          <w:rFonts w:ascii="Arial" w:hAnsi="Arial" w:cs="Arial"/>
          <w:sz w:val="24"/>
          <w:szCs w:val="24"/>
        </w:rPr>
      </w:pPr>
      <w:r w:rsidRPr="00E73A43">
        <w:rPr>
          <w:rFonts w:ascii="Arial" w:hAnsi="Arial" w:cs="Arial"/>
          <w:sz w:val="24"/>
          <w:szCs w:val="24"/>
        </w:rPr>
        <w:t>parental substance misuse (includes alcohol and volatile substances, as well as illegal drugs)</w:t>
      </w:r>
    </w:p>
    <w:p w14:paraId="2FBEECC7" w14:textId="77777777" w:rsidR="00E73A43" w:rsidRPr="00E73A43" w:rsidRDefault="00E73A43" w:rsidP="00E73A43">
      <w:pPr>
        <w:spacing w:after="0"/>
        <w:contextualSpacing/>
        <w:rPr>
          <w:rFonts w:ascii="Arial" w:hAnsi="Arial" w:cs="Arial"/>
          <w:sz w:val="24"/>
          <w:szCs w:val="24"/>
        </w:rPr>
      </w:pPr>
    </w:p>
    <w:p w14:paraId="2FBEECC8"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t>Emotional warmth and stability</w:t>
      </w:r>
    </w:p>
    <w:p w14:paraId="2FBEECC9"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lastRenderedPageBreak/>
        <w:t>Provision of emotional warmth in a stable family environment, giving the infant, child or young person a sense of being valued. Also includes consideration of:</w:t>
      </w:r>
    </w:p>
    <w:p w14:paraId="2FBEECCA" w14:textId="77777777" w:rsidR="00E73A43" w:rsidRPr="00E73A43" w:rsidRDefault="00E73A43" w:rsidP="00052C35">
      <w:pPr>
        <w:numPr>
          <w:ilvl w:val="0"/>
          <w:numId w:val="14"/>
        </w:numPr>
        <w:spacing w:after="0"/>
        <w:ind w:left="720"/>
        <w:contextualSpacing/>
        <w:rPr>
          <w:rFonts w:ascii="Arial" w:hAnsi="Arial" w:cs="Arial"/>
          <w:sz w:val="24"/>
          <w:szCs w:val="24"/>
        </w:rPr>
      </w:pPr>
      <w:r w:rsidRPr="00E73A43">
        <w:rPr>
          <w:rFonts w:ascii="Arial" w:hAnsi="Arial" w:cs="Arial"/>
          <w:sz w:val="24"/>
          <w:szCs w:val="24"/>
        </w:rPr>
        <w:t xml:space="preserve">parent or carer’s feelings about looking after this infant, child or young person </w:t>
      </w:r>
    </w:p>
    <w:p w14:paraId="2FBEECCB" w14:textId="77777777" w:rsidR="00E73A43" w:rsidRPr="00E73A43" w:rsidRDefault="00E73A43" w:rsidP="00052C35">
      <w:pPr>
        <w:numPr>
          <w:ilvl w:val="0"/>
          <w:numId w:val="14"/>
        </w:numPr>
        <w:spacing w:after="0"/>
        <w:ind w:left="720"/>
        <w:contextualSpacing/>
        <w:rPr>
          <w:rFonts w:ascii="Arial" w:hAnsi="Arial" w:cs="Arial"/>
          <w:sz w:val="24"/>
          <w:szCs w:val="24"/>
        </w:rPr>
      </w:pPr>
      <w:r w:rsidRPr="00E73A43">
        <w:rPr>
          <w:rFonts w:ascii="Arial" w:hAnsi="Arial" w:cs="Arial"/>
          <w:sz w:val="24"/>
          <w:szCs w:val="24"/>
        </w:rPr>
        <w:t xml:space="preserve">ensuring the infant, child or young person’s requirements for secure, stable and affectionate relationships with significant adults are met, with appropriate sensitivity and responsiveness to the infant, child or young person’s needs </w:t>
      </w:r>
    </w:p>
    <w:p w14:paraId="2FBEECCC" w14:textId="77777777" w:rsidR="00E73A43" w:rsidRPr="00E73A43" w:rsidRDefault="00E73A43" w:rsidP="00052C35">
      <w:pPr>
        <w:numPr>
          <w:ilvl w:val="0"/>
          <w:numId w:val="14"/>
        </w:numPr>
        <w:spacing w:after="0"/>
        <w:ind w:left="720"/>
        <w:contextualSpacing/>
        <w:rPr>
          <w:rFonts w:ascii="Arial" w:hAnsi="Arial" w:cs="Arial"/>
          <w:sz w:val="24"/>
          <w:szCs w:val="24"/>
        </w:rPr>
      </w:pPr>
      <w:r w:rsidRPr="00E73A43">
        <w:rPr>
          <w:rFonts w:ascii="Arial" w:hAnsi="Arial" w:cs="Arial"/>
          <w:sz w:val="24"/>
          <w:szCs w:val="24"/>
        </w:rPr>
        <w:t xml:space="preserve">appropriate physical contact, comfort and cuddling sufficient to demonstrate warm regard, praise and encouragement </w:t>
      </w:r>
    </w:p>
    <w:p w14:paraId="2FBEECCD" w14:textId="77777777" w:rsidR="00E73A43" w:rsidRPr="00E73A43" w:rsidRDefault="00E73A43" w:rsidP="00052C35">
      <w:pPr>
        <w:numPr>
          <w:ilvl w:val="0"/>
          <w:numId w:val="14"/>
        </w:numPr>
        <w:spacing w:after="0"/>
        <w:ind w:left="720"/>
        <w:contextualSpacing/>
        <w:rPr>
          <w:rFonts w:ascii="Arial" w:hAnsi="Arial" w:cs="Arial"/>
          <w:sz w:val="24"/>
          <w:szCs w:val="24"/>
        </w:rPr>
      </w:pPr>
      <w:r w:rsidRPr="00E73A43">
        <w:rPr>
          <w:rFonts w:ascii="Arial" w:hAnsi="Arial" w:cs="Arial"/>
          <w:sz w:val="24"/>
          <w:szCs w:val="24"/>
        </w:rPr>
        <w:t xml:space="preserve">maintenance of a secure attachment to the primary caregiver(s) in order to ensure optimal development </w:t>
      </w:r>
    </w:p>
    <w:p w14:paraId="2FBEECCE" w14:textId="77777777" w:rsidR="00E73A43" w:rsidRPr="00E73A43" w:rsidRDefault="00E73A43" w:rsidP="00052C35">
      <w:pPr>
        <w:numPr>
          <w:ilvl w:val="0"/>
          <w:numId w:val="15"/>
        </w:numPr>
        <w:spacing w:after="0"/>
        <w:ind w:left="720"/>
        <w:contextualSpacing/>
        <w:rPr>
          <w:rFonts w:ascii="Arial" w:hAnsi="Arial" w:cs="Arial"/>
          <w:sz w:val="24"/>
          <w:szCs w:val="24"/>
        </w:rPr>
      </w:pPr>
      <w:r w:rsidRPr="00E73A43">
        <w:rPr>
          <w:rFonts w:ascii="Arial" w:hAnsi="Arial" w:cs="Arial"/>
          <w:sz w:val="24"/>
          <w:szCs w:val="24"/>
        </w:rPr>
        <w:t xml:space="preserve">ensuring the infant, child or young person keeps in contact with important family members and significant others, when it is safe to do so </w:t>
      </w:r>
    </w:p>
    <w:p w14:paraId="2FBEECCF" w14:textId="77777777" w:rsidR="00E73A43" w:rsidRPr="00E73A43" w:rsidRDefault="00E73A43" w:rsidP="00052C35">
      <w:pPr>
        <w:numPr>
          <w:ilvl w:val="0"/>
          <w:numId w:val="15"/>
        </w:numPr>
        <w:spacing w:after="0"/>
        <w:ind w:left="720"/>
        <w:contextualSpacing/>
        <w:rPr>
          <w:rFonts w:ascii="Arial" w:hAnsi="Arial" w:cs="Arial"/>
          <w:sz w:val="24"/>
          <w:szCs w:val="24"/>
        </w:rPr>
      </w:pPr>
      <w:r w:rsidRPr="00E73A43">
        <w:rPr>
          <w:rFonts w:ascii="Arial" w:hAnsi="Arial" w:cs="Arial"/>
          <w:sz w:val="24"/>
          <w:szCs w:val="24"/>
        </w:rPr>
        <w:t xml:space="preserve">frequency of moves of house and/or early years provision, school or place of learning or employment </w:t>
      </w:r>
    </w:p>
    <w:p w14:paraId="2FBEECD0" w14:textId="77777777" w:rsidR="00E73A43" w:rsidRPr="00E73A43" w:rsidRDefault="00E73A43" w:rsidP="00E73A43">
      <w:pPr>
        <w:spacing w:after="0"/>
        <w:contextualSpacing/>
        <w:rPr>
          <w:rFonts w:ascii="Arial" w:hAnsi="Arial" w:cs="Arial"/>
          <w:sz w:val="24"/>
          <w:szCs w:val="24"/>
        </w:rPr>
      </w:pPr>
    </w:p>
    <w:p w14:paraId="2FBEECD1"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t>Guidance, boundaries and stimulation</w:t>
      </w:r>
    </w:p>
    <w:p w14:paraId="2FBEECD2"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Enabling the child or young person to regulate their own emotions and behaviour  while promoting their learning and intellectual development through encouragement and stimulation, and promoting social opportunities. Also includes consideration of:</w:t>
      </w:r>
    </w:p>
    <w:p w14:paraId="2FBEECD3" w14:textId="77777777" w:rsidR="00E73A43" w:rsidRPr="00E73A43" w:rsidRDefault="00E73A43" w:rsidP="00052C35">
      <w:pPr>
        <w:numPr>
          <w:ilvl w:val="0"/>
          <w:numId w:val="16"/>
        </w:numPr>
        <w:spacing w:after="0"/>
        <w:ind w:left="720"/>
        <w:contextualSpacing/>
        <w:rPr>
          <w:rFonts w:ascii="Arial" w:hAnsi="Arial" w:cs="Arial"/>
          <w:sz w:val="24"/>
          <w:szCs w:val="24"/>
        </w:rPr>
      </w:pPr>
      <w:r w:rsidRPr="00E73A43">
        <w:rPr>
          <w:rFonts w:ascii="Arial" w:hAnsi="Arial" w:cs="Arial"/>
          <w:sz w:val="24"/>
          <w:szCs w:val="24"/>
        </w:rPr>
        <w:t>modelling appropriate behaviour and control of emotions and interactions with others</w:t>
      </w:r>
    </w:p>
    <w:p w14:paraId="2FBEECD4" w14:textId="77777777" w:rsidR="00E73A43" w:rsidRPr="00E73A43" w:rsidRDefault="00E73A43" w:rsidP="00052C35">
      <w:pPr>
        <w:numPr>
          <w:ilvl w:val="0"/>
          <w:numId w:val="16"/>
        </w:numPr>
        <w:spacing w:after="0"/>
        <w:ind w:left="720"/>
        <w:contextualSpacing/>
        <w:rPr>
          <w:rFonts w:ascii="Arial" w:hAnsi="Arial" w:cs="Arial"/>
          <w:sz w:val="24"/>
          <w:szCs w:val="24"/>
        </w:rPr>
      </w:pPr>
      <w:r w:rsidRPr="00E73A43">
        <w:rPr>
          <w:rFonts w:ascii="Arial" w:hAnsi="Arial" w:cs="Arial"/>
          <w:sz w:val="24"/>
          <w:szCs w:val="24"/>
        </w:rPr>
        <w:t>provision of clear, consistent and appropriate guidance, boundaries and discipline such that a child or young person can develop a positive internal model of value and conscience</w:t>
      </w:r>
    </w:p>
    <w:p w14:paraId="2FBEECD5" w14:textId="77777777" w:rsidR="00E73A43" w:rsidRPr="00E73A43" w:rsidRDefault="00E73A43" w:rsidP="00052C35">
      <w:pPr>
        <w:numPr>
          <w:ilvl w:val="0"/>
          <w:numId w:val="16"/>
        </w:numPr>
        <w:spacing w:after="0"/>
        <w:ind w:left="720"/>
        <w:contextualSpacing/>
        <w:rPr>
          <w:rFonts w:ascii="Arial" w:hAnsi="Arial" w:cs="Arial"/>
          <w:sz w:val="24"/>
          <w:szCs w:val="24"/>
        </w:rPr>
      </w:pPr>
      <w:r w:rsidRPr="00E73A43">
        <w:rPr>
          <w:rFonts w:ascii="Arial" w:hAnsi="Arial" w:cs="Arial"/>
          <w:sz w:val="24"/>
          <w:szCs w:val="24"/>
        </w:rPr>
        <w:t>appropriate stimulation of learning</w:t>
      </w:r>
    </w:p>
    <w:p w14:paraId="2FBEECD6" w14:textId="77777777" w:rsidR="00E73A43" w:rsidRPr="00E73A43" w:rsidRDefault="00E73A43" w:rsidP="00052C35">
      <w:pPr>
        <w:numPr>
          <w:ilvl w:val="0"/>
          <w:numId w:val="16"/>
        </w:numPr>
        <w:spacing w:after="0"/>
        <w:ind w:left="720"/>
        <w:contextualSpacing/>
        <w:rPr>
          <w:rFonts w:ascii="Arial" w:hAnsi="Arial" w:cs="Arial"/>
          <w:sz w:val="24"/>
          <w:szCs w:val="24"/>
        </w:rPr>
      </w:pPr>
      <w:r w:rsidRPr="00E73A43">
        <w:rPr>
          <w:rFonts w:ascii="Arial" w:hAnsi="Arial" w:cs="Arial"/>
          <w:sz w:val="24"/>
          <w:szCs w:val="24"/>
        </w:rPr>
        <w:t>effective discipline</w:t>
      </w:r>
    </w:p>
    <w:p w14:paraId="2FBEECD7" w14:textId="77777777" w:rsidR="00E73A43" w:rsidRPr="00E73A43" w:rsidRDefault="00E73A43" w:rsidP="00052C35">
      <w:pPr>
        <w:numPr>
          <w:ilvl w:val="0"/>
          <w:numId w:val="16"/>
        </w:numPr>
        <w:spacing w:after="0"/>
        <w:ind w:left="720"/>
        <w:contextualSpacing/>
        <w:rPr>
          <w:rFonts w:ascii="Arial" w:hAnsi="Arial" w:cs="Arial"/>
          <w:sz w:val="24"/>
          <w:szCs w:val="24"/>
        </w:rPr>
      </w:pPr>
      <w:r w:rsidRPr="00E73A43">
        <w:rPr>
          <w:rFonts w:ascii="Arial" w:hAnsi="Arial" w:cs="Arial"/>
          <w:sz w:val="24"/>
          <w:szCs w:val="24"/>
        </w:rPr>
        <w:t xml:space="preserve">ensuring the infant, child or young person’s safety while encouraging independence and avoiding overprotection </w:t>
      </w:r>
    </w:p>
    <w:p w14:paraId="2FBEECD8" w14:textId="77777777" w:rsidR="00E73A43" w:rsidRPr="00E73A43" w:rsidRDefault="00E73A43" w:rsidP="00052C35">
      <w:pPr>
        <w:numPr>
          <w:ilvl w:val="0"/>
          <w:numId w:val="16"/>
        </w:numPr>
        <w:spacing w:after="0"/>
        <w:ind w:left="720"/>
        <w:contextualSpacing/>
        <w:rPr>
          <w:rFonts w:ascii="Arial" w:hAnsi="Arial" w:cs="Arial"/>
          <w:sz w:val="24"/>
          <w:szCs w:val="24"/>
        </w:rPr>
      </w:pPr>
      <w:r w:rsidRPr="00E73A43">
        <w:rPr>
          <w:rFonts w:ascii="Arial" w:hAnsi="Arial" w:cs="Arial"/>
          <w:sz w:val="24"/>
          <w:szCs w:val="24"/>
        </w:rPr>
        <w:t xml:space="preserve">encouraging the child or young person to participate in and benefit from education and leisure activities </w:t>
      </w:r>
    </w:p>
    <w:p w14:paraId="2FBEECD9" w14:textId="77777777" w:rsidR="00E73A43" w:rsidRPr="00E73A43" w:rsidRDefault="00E73A43" w:rsidP="00052C35">
      <w:pPr>
        <w:numPr>
          <w:ilvl w:val="0"/>
          <w:numId w:val="16"/>
        </w:numPr>
        <w:spacing w:after="0"/>
        <w:ind w:left="720"/>
        <w:contextualSpacing/>
        <w:rPr>
          <w:rFonts w:ascii="Arial" w:hAnsi="Arial" w:cs="Arial"/>
          <w:sz w:val="24"/>
          <w:szCs w:val="24"/>
        </w:rPr>
      </w:pPr>
      <w:r w:rsidRPr="00E73A43">
        <w:rPr>
          <w:rFonts w:ascii="Arial" w:hAnsi="Arial" w:cs="Arial"/>
          <w:sz w:val="24"/>
          <w:szCs w:val="24"/>
        </w:rPr>
        <w:t xml:space="preserve">supporting the child or young person’s personal and social development so they are independent, self-confident and able to form positive relationships with others </w:t>
      </w:r>
    </w:p>
    <w:p w14:paraId="2FBEECDA" w14:textId="77777777" w:rsidR="00E73A43" w:rsidRPr="00E73A43" w:rsidRDefault="00E73A43" w:rsidP="00E73A43">
      <w:pPr>
        <w:spacing w:after="0"/>
        <w:contextualSpacing/>
        <w:rPr>
          <w:rFonts w:ascii="Arial" w:hAnsi="Arial" w:cs="Arial"/>
          <w:b/>
          <w:sz w:val="24"/>
          <w:szCs w:val="24"/>
        </w:rPr>
      </w:pPr>
    </w:p>
    <w:p w14:paraId="2FBEECDB" w14:textId="77777777" w:rsidR="00E73A43" w:rsidRPr="00E73A43" w:rsidRDefault="00E73A43" w:rsidP="007D07B9">
      <w:pPr>
        <w:pStyle w:val="Heading3"/>
      </w:pPr>
      <w:bookmarkStart w:id="24" w:name="_Toc514928920"/>
      <w:r w:rsidRPr="00E73A43">
        <w:t>Economic Wellbeing</w:t>
      </w:r>
      <w:bookmarkEnd w:id="24"/>
    </w:p>
    <w:p w14:paraId="2FBEECDC" w14:textId="77777777" w:rsidR="00E73A43" w:rsidRPr="00E73A43" w:rsidRDefault="004C1289" w:rsidP="00E73A43">
      <w:pPr>
        <w:spacing w:after="0"/>
        <w:contextualSpacing/>
        <w:rPr>
          <w:rFonts w:ascii="Arial" w:hAnsi="Arial" w:cs="Arial"/>
          <w:sz w:val="24"/>
          <w:szCs w:val="24"/>
        </w:rPr>
      </w:pPr>
      <w:r w:rsidRPr="004C1289">
        <w:rPr>
          <w:rFonts w:ascii="Arial" w:hAnsi="Arial" w:cs="Arial"/>
          <w:noProof/>
          <w:sz w:val="24"/>
          <w:szCs w:val="24"/>
          <w:lang w:eastAsia="en-GB"/>
        </w:rPr>
        <w:drawing>
          <wp:inline distT="0" distB="0" distL="0" distR="0" wp14:anchorId="2FBEEE9D" wp14:editId="539AD237">
            <wp:extent cx="6729414" cy="2521370"/>
            <wp:effectExtent l="0" t="0" r="0" b="0"/>
            <wp:docPr id="51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25063" cy="2519740"/>
                    </a:xfrm>
                    <a:prstGeom prst="rect">
                      <a:avLst/>
                    </a:prstGeom>
                    <a:noFill/>
                    <a:ln>
                      <a:noFill/>
                    </a:ln>
                  </pic:spPr>
                </pic:pic>
              </a:graphicData>
            </a:graphic>
          </wp:inline>
        </w:drawing>
      </w:r>
    </w:p>
    <w:p w14:paraId="2FBEECDD" w14:textId="77777777" w:rsidR="0024111A" w:rsidRDefault="0024111A" w:rsidP="00E73A43">
      <w:pPr>
        <w:spacing w:after="0"/>
        <w:contextualSpacing/>
        <w:rPr>
          <w:rFonts w:ascii="Arial" w:hAnsi="Arial" w:cs="Arial"/>
          <w:b/>
          <w:bCs/>
          <w:sz w:val="24"/>
          <w:szCs w:val="24"/>
        </w:rPr>
      </w:pPr>
    </w:p>
    <w:p w14:paraId="2FBEECDE" w14:textId="77777777" w:rsidR="00E73A43" w:rsidRPr="00E73A43" w:rsidRDefault="00E73A43" w:rsidP="00E73A43">
      <w:pPr>
        <w:spacing w:after="0"/>
        <w:contextualSpacing/>
        <w:rPr>
          <w:rFonts w:ascii="Arial" w:hAnsi="Arial" w:cs="Arial"/>
          <w:b/>
          <w:bCs/>
          <w:sz w:val="24"/>
          <w:szCs w:val="24"/>
        </w:rPr>
      </w:pPr>
      <w:r w:rsidRPr="00E73A43">
        <w:rPr>
          <w:rFonts w:ascii="Arial" w:hAnsi="Arial" w:cs="Arial"/>
          <w:b/>
          <w:bCs/>
          <w:sz w:val="24"/>
          <w:szCs w:val="24"/>
        </w:rPr>
        <w:lastRenderedPageBreak/>
        <w:t>Housing, employment and financial considerations</w:t>
      </w:r>
    </w:p>
    <w:p w14:paraId="2FBEECDF"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Housing</w:t>
      </w:r>
      <w:r w:rsidRPr="00E73A43">
        <w:rPr>
          <w:rFonts w:ascii="Arial" w:hAnsi="Arial" w:cs="Arial"/>
          <w:sz w:val="24"/>
          <w:szCs w:val="24"/>
        </w:rPr>
        <w:t xml:space="preserve"> – what are the living arrangements? Does the accommodation have appropriate amenities and facilities? This includes consideration of:</w:t>
      </w:r>
    </w:p>
    <w:p w14:paraId="2FBEECE0"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who the infant, child or young person has been living with</w:t>
      </w:r>
    </w:p>
    <w:p w14:paraId="2FBEECE1"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the exterior of the accommodation and immediate surroundings</w:t>
      </w:r>
    </w:p>
    <w:p w14:paraId="2FBEECE2"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the interior of the accommodation with specific reference to the infant, child or young person’s individual living arrangements</w:t>
      </w:r>
    </w:p>
    <w:p w14:paraId="2FBEECE3"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 xml:space="preserve">water, heating, sanitation, cooking facilities, sleeping arrangements, cleanliness, hygiene, safety, security and privacy </w:t>
      </w:r>
    </w:p>
    <w:p w14:paraId="2FBEECE4"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reasons for homelessness</w:t>
      </w:r>
    </w:p>
    <w:p w14:paraId="2FBEECE5"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Employment</w:t>
      </w:r>
      <w:r w:rsidRPr="00E73A43">
        <w:rPr>
          <w:rFonts w:ascii="Arial" w:hAnsi="Arial" w:cs="Arial"/>
          <w:sz w:val="24"/>
          <w:szCs w:val="24"/>
        </w:rPr>
        <w:t xml:space="preserve"> – Who is working in the household, the pattern of their work and any changes. This includes consideration of:</w:t>
      </w:r>
    </w:p>
    <w:p w14:paraId="2FBEECE6"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the impact of work upon the infant, child or young person</w:t>
      </w:r>
    </w:p>
    <w:p w14:paraId="2FBEECE7"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how work or absence of work is viewed by family members</w:t>
      </w:r>
    </w:p>
    <w:p w14:paraId="2FBEECE8"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how work affects the family’s relationship with the infant, child or young person</w:t>
      </w:r>
    </w:p>
    <w:p w14:paraId="2FBEECE9" w14:textId="77777777" w:rsidR="00E73A43" w:rsidRPr="00E73A43" w:rsidRDefault="00E73A43" w:rsidP="00E73A43">
      <w:pPr>
        <w:spacing w:after="0"/>
        <w:contextualSpacing/>
        <w:rPr>
          <w:rFonts w:ascii="Arial" w:hAnsi="Arial" w:cs="Arial"/>
          <w:sz w:val="24"/>
          <w:szCs w:val="24"/>
        </w:rPr>
      </w:pPr>
    </w:p>
    <w:p w14:paraId="2FBEECEA"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Financial considerations</w:t>
      </w:r>
      <w:r w:rsidRPr="00E73A43">
        <w:rPr>
          <w:rFonts w:ascii="Arial" w:hAnsi="Arial" w:cs="Arial"/>
          <w:sz w:val="24"/>
          <w:szCs w:val="24"/>
        </w:rPr>
        <w:t xml:space="preserve"> – income available over a sustained period of time.  This includes consideration of:</w:t>
      </w:r>
    </w:p>
    <w:p w14:paraId="2FBEECEB"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the family’s entitlement to, and receipt of, benefits</w:t>
      </w:r>
    </w:p>
    <w:p w14:paraId="2FBEECEC"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 xml:space="preserve">income to meet the family’s needs </w:t>
      </w:r>
    </w:p>
    <w:p w14:paraId="2FBEECED"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 xml:space="preserve">the ways in which the family’s income is used </w:t>
      </w:r>
    </w:p>
    <w:p w14:paraId="2FBEECEE"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 xml:space="preserve">how the family’s financial circumstances affect the infant, child or young person; for example, inadequate legitimate personal income </w:t>
      </w:r>
    </w:p>
    <w:p w14:paraId="2FBEECEF"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 xml:space="preserve">whether the family is suffering financial hardship due to an emergency; for example, loss of possessions/ homelessness </w:t>
      </w:r>
    </w:p>
    <w:p w14:paraId="2FBEECF0" w14:textId="77777777" w:rsidR="00E73A43" w:rsidRPr="00E73A43" w:rsidRDefault="00E73A43" w:rsidP="00052C35">
      <w:pPr>
        <w:numPr>
          <w:ilvl w:val="0"/>
          <w:numId w:val="19"/>
        </w:numPr>
        <w:spacing w:after="0"/>
        <w:ind w:left="720"/>
        <w:contextualSpacing/>
        <w:rPr>
          <w:rFonts w:ascii="Arial" w:hAnsi="Arial" w:cs="Arial"/>
          <w:sz w:val="24"/>
          <w:szCs w:val="24"/>
        </w:rPr>
      </w:pPr>
      <w:r w:rsidRPr="00E73A43">
        <w:rPr>
          <w:rFonts w:ascii="Arial" w:hAnsi="Arial" w:cs="Arial"/>
          <w:sz w:val="24"/>
          <w:szCs w:val="24"/>
        </w:rPr>
        <w:t>whether there is serious debt or debt payments reducing income</w:t>
      </w:r>
    </w:p>
    <w:p w14:paraId="2FBEECF1" w14:textId="77777777" w:rsidR="00E73A43" w:rsidRPr="00E73A43" w:rsidRDefault="00E73A43" w:rsidP="00E73A43">
      <w:pPr>
        <w:spacing w:after="0"/>
        <w:contextualSpacing/>
        <w:rPr>
          <w:rFonts w:ascii="Arial" w:hAnsi="Arial" w:cs="Arial"/>
          <w:sz w:val="24"/>
          <w:szCs w:val="24"/>
        </w:rPr>
      </w:pPr>
    </w:p>
    <w:p w14:paraId="2FBEECF2" w14:textId="77777777" w:rsidR="00E73A43" w:rsidRPr="004C1289" w:rsidRDefault="00E73A43" w:rsidP="004C1289">
      <w:pPr>
        <w:pStyle w:val="Heading3"/>
      </w:pPr>
      <w:bookmarkStart w:id="25" w:name="_Toc514928921"/>
      <w:r w:rsidRPr="004C1289">
        <w:t>Relationships</w:t>
      </w:r>
      <w:bookmarkEnd w:id="25"/>
    </w:p>
    <w:p w14:paraId="2FBEECF3" w14:textId="77777777" w:rsidR="004C1289" w:rsidRDefault="004C1289" w:rsidP="00E73A43">
      <w:pPr>
        <w:spacing w:after="0"/>
        <w:contextualSpacing/>
        <w:rPr>
          <w:rFonts w:ascii="Arial" w:hAnsi="Arial" w:cs="Arial"/>
          <w:b/>
          <w:sz w:val="24"/>
          <w:szCs w:val="24"/>
        </w:rPr>
      </w:pPr>
      <w:r w:rsidRPr="004C1289">
        <w:rPr>
          <w:rFonts w:ascii="Arial" w:hAnsi="Arial" w:cs="Arial"/>
          <w:b/>
          <w:noProof/>
          <w:sz w:val="24"/>
          <w:szCs w:val="24"/>
          <w:lang w:eastAsia="en-GB"/>
        </w:rPr>
        <w:drawing>
          <wp:inline distT="0" distB="0" distL="0" distR="0" wp14:anchorId="2FBEEE9F" wp14:editId="757F6D95">
            <wp:extent cx="6788510" cy="2066288"/>
            <wp:effectExtent l="0" t="0" r="0" b="0"/>
            <wp:docPr id="61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88510" cy="2066288"/>
                    </a:xfrm>
                    <a:prstGeom prst="rect">
                      <a:avLst/>
                    </a:prstGeom>
                    <a:noFill/>
                    <a:ln>
                      <a:noFill/>
                    </a:ln>
                  </pic:spPr>
                </pic:pic>
              </a:graphicData>
            </a:graphic>
          </wp:inline>
        </w:drawing>
      </w:r>
    </w:p>
    <w:p w14:paraId="2FBEECF4" w14:textId="77777777" w:rsidR="0024111A" w:rsidRDefault="0024111A" w:rsidP="00E73A43">
      <w:pPr>
        <w:spacing w:after="0"/>
        <w:contextualSpacing/>
        <w:rPr>
          <w:rFonts w:ascii="Arial" w:hAnsi="Arial" w:cs="Arial"/>
          <w:b/>
          <w:sz w:val="24"/>
          <w:szCs w:val="24"/>
        </w:rPr>
      </w:pPr>
    </w:p>
    <w:p w14:paraId="2FBEECF5"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t>Family and social relationships</w:t>
      </w:r>
    </w:p>
    <w:p w14:paraId="2FBEECF6"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ability to empathise and build stable and affectionate relationships with others, including family, peers and the wider community. Also includes consideration of:</w:t>
      </w:r>
    </w:p>
    <w:p w14:paraId="2FBEECF7" w14:textId="77777777" w:rsidR="00E73A43" w:rsidRPr="00E73A43" w:rsidRDefault="00E73A43" w:rsidP="00052C35">
      <w:pPr>
        <w:numPr>
          <w:ilvl w:val="0"/>
          <w:numId w:val="8"/>
        </w:numPr>
        <w:spacing w:after="0"/>
        <w:ind w:left="720"/>
        <w:contextualSpacing/>
        <w:rPr>
          <w:rFonts w:ascii="Arial" w:hAnsi="Arial" w:cs="Arial"/>
          <w:sz w:val="24"/>
          <w:szCs w:val="24"/>
        </w:rPr>
      </w:pPr>
      <w:r w:rsidRPr="00E73A43">
        <w:rPr>
          <w:rFonts w:ascii="Arial" w:hAnsi="Arial" w:cs="Arial"/>
          <w:sz w:val="24"/>
          <w:szCs w:val="24"/>
        </w:rPr>
        <w:t xml:space="preserve">stable and affectionate relationships with parents or caregivers </w:t>
      </w:r>
    </w:p>
    <w:p w14:paraId="2FBEECF8" w14:textId="77777777" w:rsidR="00E73A43" w:rsidRPr="00E73A43" w:rsidRDefault="00E73A43" w:rsidP="00052C35">
      <w:pPr>
        <w:numPr>
          <w:ilvl w:val="0"/>
          <w:numId w:val="8"/>
        </w:numPr>
        <w:spacing w:after="0"/>
        <w:ind w:left="720"/>
        <w:contextualSpacing/>
        <w:rPr>
          <w:rFonts w:ascii="Arial" w:hAnsi="Arial" w:cs="Arial"/>
          <w:sz w:val="24"/>
          <w:szCs w:val="24"/>
        </w:rPr>
      </w:pPr>
      <w:r w:rsidRPr="00E73A43">
        <w:rPr>
          <w:rFonts w:ascii="Arial" w:hAnsi="Arial" w:cs="Arial"/>
          <w:sz w:val="24"/>
          <w:szCs w:val="24"/>
        </w:rPr>
        <w:t>sibling relationships</w:t>
      </w:r>
    </w:p>
    <w:p w14:paraId="2FBEECF9" w14:textId="77777777" w:rsidR="00E73A43" w:rsidRPr="00E73A43" w:rsidRDefault="00E73A43" w:rsidP="00052C35">
      <w:pPr>
        <w:numPr>
          <w:ilvl w:val="0"/>
          <w:numId w:val="8"/>
        </w:numPr>
        <w:spacing w:after="0"/>
        <w:ind w:left="720"/>
        <w:contextualSpacing/>
        <w:rPr>
          <w:rFonts w:ascii="Arial" w:hAnsi="Arial" w:cs="Arial"/>
          <w:sz w:val="24"/>
          <w:szCs w:val="24"/>
        </w:rPr>
      </w:pPr>
      <w:r w:rsidRPr="00E73A43">
        <w:rPr>
          <w:rFonts w:ascii="Arial" w:hAnsi="Arial" w:cs="Arial"/>
          <w:sz w:val="24"/>
          <w:szCs w:val="24"/>
        </w:rPr>
        <w:t>involvement in helping others</w:t>
      </w:r>
    </w:p>
    <w:p w14:paraId="2FBEECFA" w14:textId="77777777" w:rsidR="00E73A43" w:rsidRPr="00E73A43" w:rsidRDefault="00E73A43" w:rsidP="00052C35">
      <w:pPr>
        <w:numPr>
          <w:ilvl w:val="0"/>
          <w:numId w:val="8"/>
        </w:numPr>
        <w:spacing w:after="0"/>
        <w:ind w:left="720"/>
        <w:contextualSpacing/>
        <w:rPr>
          <w:rFonts w:ascii="Arial" w:hAnsi="Arial" w:cs="Arial"/>
          <w:sz w:val="24"/>
          <w:szCs w:val="24"/>
        </w:rPr>
      </w:pPr>
      <w:r w:rsidRPr="00E73A43">
        <w:rPr>
          <w:rFonts w:ascii="Arial" w:hAnsi="Arial" w:cs="Arial"/>
          <w:sz w:val="24"/>
          <w:szCs w:val="24"/>
        </w:rPr>
        <w:t>age-appropriate friendships</w:t>
      </w:r>
    </w:p>
    <w:p w14:paraId="2FBEECFB" w14:textId="77777777" w:rsidR="00E73A43" w:rsidRPr="00E73A43" w:rsidRDefault="00E73A43" w:rsidP="00052C35">
      <w:pPr>
        <w:numPr>
          <w:ilvl w:val="0"/>
          <w:numId w:val="8"/>
        </w:numPr>
        <w:spacing w:after="0"/>
        <w:ind w:left="720"/>
        <w:contextualSpacing/>
        <w:rPr>
          <w:rFonts w:ascii="Arial" w:hAnsi="Arial" w:cs="Arial"/>
          <w:sz w:val="24"/>
          <w:szCs w:val="24"/>
        </w:rPr>
      </w:pPr>
      <w:r w:rsidRPr="00E73A43">
        <w:rPr>
          <w:rFonts w:ascii="Arial" w:hAnsi="Arial" w:cs="Arial"/>
          <w:sz w:val="24"/>
          <w:szCs w:val="24"/>
        </w:rPr>
        <w:lastRenderedPageBreak/>
        <w:t>association with predominantly pro-criminal peers or lack of non-criminal friends</w:t>
      </w:r>
    </w:p>
    <w:p w14:paraId="2FBEECFC" w14:textId="77777777" w:rsidR="00E73A43" w:rsidRPr="00E73A43" w:rsidRDefault="00E73A43" w:rsidP="00052C35">
      <w:pPr>
        <w:numPr>
          <w:ilvl w:val="0"/>
          <w:numId w:val="8"/>
        </w:numPr>
        <w:spacing w:after="0"/>
        <w:ind w:left="720"/>
        <w:contextualSpacing/>
        <w:rPr>
          <w:rFonts w:ascii="Arial" w:hAnsi="Arial" w:cs="Arial"/>
          <w:sz w:val="24"/>
          <w:szCs w:val="24"/>
        </w:rPr>
      </w:pPr>
      <w:r w:rsidRPr="00E73A43">
        <w:rPr>
          <w:rFonts w:ascii="Arial" w:hAnsi="Arial" w:cs="Arial"/>
          <w:sz w:val="24"/>
          <w:szCs w:val="24"/>
        </w:rPr>
        <w:t xml:space="preserve">understanding of others and awareness of consequences </w:t>
      </w:r>
    </w:p>
    <w:p w14:paraId="2FBEECFD" w14:textId="77777777" w:rsidR="00E73A43" w:rsidRPr="00E73A43" w:rsidRDefault="00E73A43" w:rsidP="00052C35">
      <w:pPr>
        <w:numPr>
          <w:ilvl w:val="0"/>
          <w:numId w:val="8"/>
        </w:numPr>
        <w:spacing w:after="0"/>
        <w:ind w:left="720"/>
        <w:contextualSpacing/>
        <w:rPr>
          <w:rFonts w:ascii="Arial" w:hAnsi="Arial" w:cs="Arial"/>
          <w:sz w:val="24"/>
          <w:szCs w:val="24"/>
        </w:rPr>
      </w:pPr>
      <w:r w:rsidRPr="00E73A43">
        <w:rPr>
          <w:rFonts w:ascii="Arial" w:hAnsi="Arial" w:cs="Arial"/>
          <w:sz w:val="24"/>
          <w:szCs w:val="24"/>
        </w:rPr>
        <w:t xml:space="preserve">association with substance-misusing friends/peer groups </w:t>
      </w:r>
    </w:p>
    <w:p w14:paraId="2FBEECFE" w14:textId="77777777" w:rsidR="00E73A43" w:rsidRPr="00E73A43" w:rsidRDefault="00E73A43" w:rsidP="00E73A43">
      <w:pPr>
        <w:spacing w:after="0"/>
        <w:contextualSpacing/>
        <w:rPr>
          <w:rFonts w:ascii="Arial" w:hAnsi="Arial" w:cs="Arial"/>
          <w:sz w:val="24"/>
          <w:szCs w:val="24"/>
        </w:rPr>
      </w:pPr>
    </w:p>
    <w:p w14:paraId="2FBEECFF"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t>Family history, functioning and well-being</w:t>
      </w:r>
    </w:p>
    <w:p w14:paraId="2FBEED00"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 xml:space="preserve">The impact of family situations and experiences. This includes consideration of: </w:t>
      </w:r>
    </w:p>
    <w:p w14:paraId="2FBEED01"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 xml:space="preserve">culture, size and composition of the household – including changes in the people living in the accommodation since the child’s birth </w:t>
      </w:r>
    </w:p>
    <w:p w14:paraId="2FBEED02"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family history – including any concerns about inheriting illnesses from a parent</w:t>
      </w:r>
    </w:p>
    <w:p w14:paraId="2FBEED03"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family routines</w:t>
      </w:r>
    </w:p>
    <w:p w14:paraId="2FBEED04"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disorganised/chaotic lifestyle</w:t>
      </w:r>
    </w:p>
    <w:p w14:paraId="2FBEED05"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failure to show care or interest in the infant, child or young person</w:t>
      </w:r>
    </w:p>
    <w:p w14:paraId="2FBEED06"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 xml:space="preserve">impact of problems experienced by other family members, such as physical illness, mental health problems, bereavement or loss </w:t>
      </w:r>
    </w:p>
    <w:p w14:paraId="2FBEED07"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 xml:space="preserve">whether the infant, child or young person is witness to violent behaviour, including domestic violence (both physical and verbal) </w:t>
      </w:r>
    </w:p>
    <w:p w14:paraId="2FBEED08"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involvement in criminal activity/anti-social behaviour</w:t>
      </w:r>
    </w:p>
    <w:p w14:paraId="2FBEED09"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experience of abuse</w:t>
      </w:r>
    </w:p>
    <w:p w14:paraId="2FBEED0A"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 xml:space="preserve">family relationships – including all people important to the infant, child or young person; for example, the impact of siblings, absent parents and any serious difficulties in the parents’ relationship </w:t>
      </w:r>
    </w:p>
    <w:p w14:paraId="2FBEED0B"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history of family breakdown or other disruptive events</w:t>
      </w:r>
    </w:p>
    <w:p w14:paraId="2FBEED0C"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father or mother away from home through work, e.g. armed forces or in prison</w:t>
      </w:r>
    </w:p>
    <w:p w14:paraId="2FBEED0D"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parental physical and mental health (including depression) or disability</w:t>
      </w:r>
    </w:p>
    <w:p w14:paraId="2FBEED0E"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involvement in alcohol misuse</w:t>
      </w:r>
    </w:p>
    <w:p w14:paraId="2FBEED0F"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involvement in substance misuse (includes alcohol and volatile substances as well as illegal drugs)</w:t>
      </w:r>
    </w:p>
    <w:p w14:paraId="2FBEED10" w14:textId="77777777" w:rsidR="00E73A43" w:rsidRPr="00E73A43" w:rsidRDefault="00E73A43" w:rsidP="00052C35">
      <w:pPr>
        <w:numPr>
          <w:ilvl w:val="0"/>
          <w:numId w:val="17"/>
        </w:numPr>
        <w:spacing w:after="0"/>
        <w:ind w:left="720"/>
        <w:contextualSpacing/>
        <w:rPr>
          <w:rFonts w:ascii="Arial" w:hAnsi="Arial" w:cs="Arial"/>
          <w:sz w:val="24"/>
          <w:szCs w:val="24"/>
        </w:rPr>
      </w:pPr>
      <w:r w:rsidRPr="00E73A43">
        <w:rPr>
          <w:rFonts w:ascii="Arial" w:hAnsi="Arial" w:cs="Arial"/>
          <w:sz w:val="24"/>
          <w:szCs w:val="24"/>
        </w:rPr>
        <w:t>whether anyone in the family presents a risk to the infant, child or young person</w:t>
      </w:r>
    </w:p>
    <w:p w14:paraId="2FBEED11" w14:textId="77777777" w:rsidR="00E73A43" w:rsidRPr="00E73A43" w:rsidRDefault="00E73A43" w:rsidP="00E73A43">
      <w:pPr>
        <w:spacing w:after="0"/>
        <w:contextualSpacing/>
        <w:rPr>
          <w:rFonts w:ascii="Arial" w:hAnsi="Arial" w:cs="Arial"/>
          <w:sz w:val="24"/>
          <w:szCs w:val="24"/>
        </w:rPr>
      </w:pPr>
    </w:p>
    <w:p w14:paraId="2FBEED12" w14:textId="77777777" w:rsidR="00E73A43" w:rsidRPr="00E73A43" w:rsidRDefault="00E73A43" w:rsidP="00E73A43">
      <w:pPr>
        <w:spacing w:after="0"/>
        <w:contextualSpacing/>
        <w:rPr>
          <w:rFonts w:ascii="Arial" w:hAnsi="Arial" w:cs="Arial"/>
          <w:b/>
          <w:bCs/>
          <w:sz w:val="24"/>
          <w:szCs w:val="24"/>
        </w:rPr>
      </w:pPr>
      <w:r w:rsidRPr="00E73A43">
        <w:rPr>
          <w:rFonts w:ascii="Arial" w:hAnsi="Arial" w:cs="Arial"/>
          <w:b/>
          <w:bCs/>
          <w:sz w:val="24"/>
          <w:szCs w:val="24"/>
        </w:rPr>
        <w:t>Wider family</w:t>
      </w:r>
    </w:p>
    <w:p w14:paraId="2FBEED13"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 xml:space="preserve">The family’s relationships with relatives and non-relatives. This includes  consideration of: </w:t>
      </w:r>
    </w:p>
    <w:p w14:paraId="2FBEED14" w14:textId="77777777" w:rsidR="00E73A43" w:rsidRPr="00E73A43" w:rsidRDefault="00E73A43" w:rsidP="00052C35">
      <w:pPr>
        <w:numPr>
          <w:ilvl w:val="0"/>
          <w:numId w:val="18"/>
        </w:numPr>
        <w:spacing w:after="0"/>
        <w:ind w:left="720"/>
        <w:contextualSpacing/>
        <w:rPr>
          <w:rFonts w:ascii="Arial" w:hAnsi="Arial" w:cs="Arial"/>
          <w:sz w:val="24"/>
          <w:szCs w:val="24"/>
        </w:rPr>
      </w:pPr>
      <w:r w:rsidRPr="00E73A43">
        <w:rPr>
          <w:rFonts w:ascii="Arial" w:hAnsi="Arial" w:cs="Arial"/>
          <w:sz w:val="24"/>
          <w:szCs w:val="24"/>
        </w:rPr>
        <w:t xml:space="preserve">formal and informal support networks for the infant, child or young person </w:t>
      </w:r>
    </w:p>
    <w:p w14:paraId="2FBEED15" w14:textId="77777777" w:rsidR="00E73A43" w:rsidRPr="00E73A43" w:rsidRDefault="00E73A43" w:rsidP="00052C35">
      <w:pPr>
        <w:numPr>
          <w:ilvl w:val="0"/>
          <w:numId w:val="18"/>
        </w:numPr>
        <w:spacing w:after="0"/>
        <w:ind w:left="720"/>
        <w:contextualSpacing/>
        <w:rPr>
          <w:rFonts w:ascii="Arial" w:hAnsi="Arial" w:cs="Arial"/>
          <w:sz w:val="24"/>
          <w:szCs w:val="24"/>
        </w:rPr>
      </w:pPr>
      <w:r w:rsidRPr="00E73A43">
        <w:rPr>
          <w:rFonts w:ascii="Arial" w:hAnsi="Arial" w:cs="Arial"/>
          <w:sz w:val="24"/>
          <w:szCs w:val="24"/>
        </w:rPr>
        <w:t xml:space="preserve">formal and informal support networks for the parents or carers </w:t>
      </w:r>
    </w:p>
    <w:p w14:paraId="2FBEED16" w14:textId="77777777" w:rsidR="00E73A43" w:rsidRPr="00E73A43" w:rsidRDefault="00E73A43" w:rsidP="00052C35">
      <w:pPr>
        <w:numPr>
          <w:ilvl w:val="0"/>
          <w:numId w:val="18"/>
        </w:numPr>
        <w:spacing w:after="0"/>
        <w:ind w:left="720"/>
        <w:contextualSpacing/>
        <w:rPr>
          <w:rFonts w:ascii="Arial" w:hAnsi="Arial" w:cs="Arial"/>
          <w:sz w:val="24"/>
          <w:szCs w:val="24"/>
        </w:rPr>
      </w:pPr>
      <w:r w:rsidRPr="00E73A43">
        <w:rPr>
          <w:rFonts w:ascii="Arial" w:hAnsi="Arial" w:cs="Arial"/>
          <w:sz w:val="24"/>
          <w:szCs w:val="24"/>
        </w:rPr>
        <w:t xml:space="preserve">wider family roles and responsibilities; for example, including employment and care of others </w:t>
      </w:r>
    </w:p>
    <w:p w14:paraId="2FBEED17" w14:textId="77777777" w:rsidR="00E73A43" w:rsidRPr="00E73A43" w:rsidRDefault="00E73A43" w:rsidP="00052C35">
      <w:pPr>
        <w:numPr>
          <w:ilvl w:val="0"/>
          <w:numId w:val="18"/>
        </w:numPr>
        <w:spacing w:after="0"/>
        <w:ind w:left="720"/>
        <w:contextualSpacing/>
        <w:rPr>
          <w:rFonts w:ascii="Arial" w:hAnsi="Arial" w:cs="Arial"/>
          <w:sz w:val="24"/>
          <w:szCs w:val="24"/>
        </w:rPr>
      </w:pPr>
      <w:r w:rsidRPr="00E73A43">
        <w:rPr>
          <w:rFonts w:ascii="Arial" w:hAnsi="Arial" w:cs="Arial"/>
          <w:sz w:val="24"/>
          <w:szCs w:val="24"/>
        </w:rPr>
        <w:t>appropriate level of support from family members</w:t>
      </w:r>
    </w:p>
    <w:p w14:paraId="2FBEED18" w14:textId="77777777" w:rsidR="00E73A43" w:rsidRPr="00E73A43" w:rsidRDefault="00E73A43" w:rsidP="00E73A43">
      <w:pPr>
        <w:spacing w:after="0"/>
        <w:contextualSpacing/>
        <w:rPr>
          <w:rFonts w:ascii="Arial" w:hAnsi="Arial" w:cs="Arial"/>
          <w:sz w:val="24"/>
          <w:szCs w:val="24"/>
        </w:rPr>
      </w:pPr>
    </w:p>
    <w:p w14:paraId="2FBEED19" w14:textId="77777777" w:rsidR="00E73A43" w:rsidRPr="00E73A43" w:rsidRDefault="00E73A43" w:rsidP="007D07B9">
      <w:pPr>
        <w:pStyle w:val="Heading3"/>
      </w:pPr>
      <w:bookmarkStart w:id="26" w:name="_Toc514928922"/>
      <w:r w:rsidRPr="00E73A43">
        <w:t>Community engagement</w:t>
      </w:r>
      <w:bookmarkEnd w:id="26"/>
    </w:p>
    <w:p w14:paraId="2FBEED1A" w14:textId="77777777" w:rsidR="00E73A43" w:rsidRPr="00E73A43" w:rsidRDefault="004C1289" w:rsidP="00E73A43">
      <w:pPr>
        <w:spacing w:after="0"/>
        <w:contextualSpacing/>
        <w:rPr>
          <w:rFonts w:ascii="Arial" w:hAnsi="Arial" w:cs="Arial"/>
          <w:sz w:val="24"/>
          <w:szCs w:val="24"/>
        </w:rPr>
      </w:pPr>
      <w:r w:rsidRPr="004C1289">
        <w:rPr>
          <w:rFonts w:ascii="Arial" w:hAnsi="Arial" w:cs="Arial"/>
          <w:noProof/>
          <w:sz w:val="24"/>
          <w:szCs w:val="24"/>
          <w:lang w:eastAsia="en-GB"/>
        </w:rPr>
        <w:lastRenderedPageBreak/>
        <w:drawing>
          <wp:inline distT="0" distB="0" distL="0" distR="0" wp14:anchorId="2FBEEEA1" wp14:editId="349BD2A8">
            <wp:extent cx="6804992" cy="2257424"/>
            <wp:effectExtent l="0" t="0" r="0" b="0"/>
            <wp:docPr id="71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04992" cy="2257424"/>
                    </a:xfrm>
                    <a:prstGeom prst="rect">
                      <a:avLst/>
                    </a:prstGeom>
                    <a:noFill/>
                    <a:ln>
                      <a:noFill/>
                    </a:ln>
                  </pic:spPr>
                </pic:pic>
              </a:graphicData>
            </a:graphic>
          </wp:inline>
        </w:drawing>
      </w:r>
    </w:p>
    <w:p w14:paraId="2FBEED1B" w14:textId="77777777" w:rsidR="0024111A" w:rsidRDefault="0024111A" w:rsidP="00E73A43">
      <w:pPr>
        <w:spacing w:after="0"/>
        <w:contextualSpacing/>
        <w:rPr>
          <w:rFonts w:ascii="Arial" w:hAnsi="Arial" w:cs="Arial"/>
          <w:b/>
          <w:sz w:val="24"/>
          <w:szCs w:val="24"/>
        </w:rPr>
      </w:pPr>
    </w:p>
    <w:p w14:paraId="2FBEED1C" w14:textId="77777777" w:rsidR="00E73A43" w:rsidRPr="00E73A43" w:rsidRDefault="00E73A43" w:rsidP="00E73A43">
      <w:pPr>
        <w:spacing w:after="0"/>
        <w:contextualSpacing/>
        <w:rPr>
          <w:rFonts w:ascii="Arial" w:hAnsi="Arial" w:cs="Arial"/>
          <w:b/>
          <w:sz w:val="24"/>
          <w:szCs w:val="24"/>
        </w:rPr>
      </w:pPr>
      <w:r w:rsidRPr="00E73A43">
        <w:rPr>
          <w:rFonts w:ascii="Arial" w:hAnsi="Arial" w:cs="Arial"/>
          <w:b/>
          <w:sz w:val="24"/>
          <w:szCs w:val="24"/>
        </w:rPr>
        <w:t>Behavioural development</w:t>
      </w:r>
    </w:p>
    <w:p w14:paraId="2FBEED1D"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behaviour of the child or young person and whether behaviour occurs in a particular setting or all settings.  Also includes consideration of:</w:t>
      </w:r>
    </w:p>
    <w:p w14:paraId="2FBEED1E" w14:textId="77777777" w:rsidR="00E73A43" w:rsidRPr="00E73A43" w:rsidRDefault="00E73A43" w:rsidP="00052C35">
      <w:pPr>
        <w:numPr>
          <w:ilvl w:val="0"/>
          <w:numId w:val="6"/>
        </w:numPr>
        <w:spacing w:after="0"/>
        <w:ind w:left="720"/>
        <w:contextualSpacing/>
        <w:rPr>
          <w:rFonts w:ascii="Arial" w:hAnsi="Arial" w:cs="Arial"/>
          <w:sz w:val="24"/>
          <w:szCs w:val="24"/>
        </w:rPr>
      </w:pPr>
      <w:r w:rsidRPr="00E73A43">
        <w:rPr>
          <w:rFonts w:ascii="Arial" w:hAnsi="Arial" w:cs="Arial"/>
          <w:sz w:val="24"/>
          <w:szCs w:val="24"/>
        </w:rPr>
        <w:t>lifestyle and self-control (including participation in reckless activity and need for excitement)</w:t>
      </w:r>
    </w:p>
    <w:p w14:paraId="2FBEED1F" w14:textId="77777777" w:rsidR="00E73A43" w:rsidRPr="00E73A43" w:rsidRDefault="00E73A43" w:rsidP="00052C35">
      <w:pPr>
        <w:numPr>
          <w:ilvl w:val="0"/>
          <w:numId w:val="6"/>
        </w:numPr>
        <w:spacing w:after="0"/>
        <w:ind w:left="720"/>
        <w:contextualSpacing/>
        <w:rPr>
          <w:rFonts w:ascii="Arial" w:hAnsi="Arial" w:cs="Arial"/>
          <w:sz w:val="24"/>
          <w:szCs w:val="24"/>
        </w:rPr>
      </w:pPr>
      <w:r w:rsidRPr="00E73A43">
        <w:rPr>
          <w:rFonts w:ascii="Arial" w:hAnsi="Arial" w:cs="Arial"/>
          <w:sz w:val="24"/>
          <w:szCs w:val="24"/>
        </w:rPr>
        <w:t xml:space="preserve">behaviour in nursery, class or other  environments where the child or young person comes into contact with their peers </w:t>
      </w:r>
    </w:p>
    <w:p w14:paraId="2FBEED20" w14:textId="77777777" w:rsidR="00E73A43" w:rsidRPr="00E73A43" w:rsidRDefault="00E73A43" w:rsidP="00052C35">
      <w:pPr>
        <w:numPr>
          <w:ilvl w:val="0"/>
          <w:numId w:val="6"/>
        </w:numPr>
        <w:spacing w:after="0"/>
        <w:ind w:left="720"/>
        <w:contextualSpacing/>
        <w:rPr>
          <w:rFonts w:ascii="Arial" w:hAnsi="Arial" w:cs="Arial"/>
          <w:sz w:val="24"/>
          <w:szCs w:val="24"/>
        </w:rPr>
      </w:pPr>
      <w:r w:rsidRPr="00E73A43">
        <w:rPr>
          <w:rFonts w:ascii="Arial" w:hAnsi="Arial" w:cs="Arial"/>
          <w:sz w:val="24"/>
          <w:szCs w:val="24"/>
        </w:rPr>
        <w:t>whether undiagnosed conditions may be impacting behaviour (e.g. hearing or visual impairment)</w:t>
      </w:r>
    </w:p>
    <w:p w14:paraId="2FBEED21" w14:textId="77777777" w:rsidR="00E73A43" w:rsidRPr="00E73A43" w:rsidRDefault="00E73A43" w:rsidP="00052C35">
      <w:pPr>
        <w:numPr>
          <w:ilvl w:val="0"/>
          <w:numId w:val="6"/>
        </w:numPr>
        <w:spacing w:after="0"/>
        <w:ind w:left="720"/>
        <w:contextualSpacing/>
        <w:rPr>
          <w:rFonts w:ascii="Arial" w:hAnsi="Arial" w:cs="Arial"/>
          <w:sz w:val="24"/>
          <w:szCs w:val="24"/>
        </w:rPr>
      </w:pPr>
      <w:r w:rsidRPr="00E73A43">
        <w:rPr>
          <w:rFonts w:ascii="Arial" w:hAnsi="Arial" w:cs="Arial"/>
          <w:sz w:val="24"/>
          <w:szCs w:val="24"/>
        </w:rPr>
        <w:t>substance misuse (includes alcohol, volatile substance misuse and controlled  drugs under the Misuse of Drugs Act 1971)</w:t>
      </w:r>
    </w:p>
    <w:p w14:paraId="2FBEED22" w14:textId="77777777" w:rsidR="00E73A43" w:rsidRPr="00E73A43" w:rsidRDefault="00E73A43" w:rsidP="00052C35">
      <w:pPr>
        <w:numPr>
          <w:ilvl w:val="0"/>
          <w:numId w:val="6"/>
        </w:numPr>
        <w:spacing w:after="0"/>
        <w:ind w:left="720"/>
        <w:contextualSpacing/>
        <w:rPr>
          <w:rFonts w:ascii="Arial" w:hAnsi="Arial" w:cs="Arial"/>
          <w:sz w:val="24"/>
          <w:szCs w:val="24"/>
        </w:rPr>
      </w:pPr>
      <w:r w:rsidRPr="00E73A43">
        <w:rPr>
          <w:rFonts w:ascii="Arial" w:hAnsi="Arial" w:cs="Arial"/>
          <w:sz w:val="24"/>
          <w:szCs w:val="24"/>
        </w:rPr>
        <w:t xml:space="preserve">anti-social behaviour; for example, destruction of property, aggression towards  others, harm or risk of harm to others </w:t>
      </w:r>
    </w:p>
    <w:p w14:paraId="2FBEED23" w14:textId="77777777" w:rsidR="00E73A43" w:rsidRPr="00E73A43" w:rsidRDefault="00E73A43" w:rsidP="00052C35">
      <w:pPr>
        <w:numPr>
          <w:ilvl w:val="0"/>
          <w:numId w:val="6"/>
        </w:numPr>
        <w:spacing w:after="0"/>
        <w:ind w:left="720"/>
        <w:contextualSpacing/>
        <w:rPr>
          <w:rFonts w:ascii="Arial" w:hAnsi="Arial" w:cs="Arial"/>
          <w:sz w:val="24"/>
          <w:szCs w:val="24"/>
        </w:rPr>
      </w:pPr>
      <w:r w:rsidRPr="00E73A43">
        <w:rPr>
          <w:rFonts w:ascii="Arial" w:hAnsi="Arial" w:cs="Arial"/>
          <w:sz w:val="24"/>
          <w:szCs w:val="24"/>
        </w:rPr>
        <w:t>sexually inappropriate behaviour and attempts to manipulate or control others</w:t>
      </w:r>
    </w:p>
    <w:p w14:paraId="2FBEED24" w14:textId="77777777" w:rsidR="00E73A43" w:rsidRPr="00E73A43" w:rsidRDefault="00E73A43" w:rsidP="00052C35">
      <w:pPr>
        <w:numPr>
          <w:ilvl w:val="0"/>
          <w:numId w:val="6"/>
        </w:numPr>
        <w:spacing w:after="0"/>
        <w:ind w:left="720"/>
        <w:contextualSpacing/>
        <w:rPr>
          <w:rFonts w:ascii="Arial" w:hAnsi="Arial" w:cs="Arial"/>
          <w:sz w:val="24"/>
          <w:szCs w:val="24"/>
        </w:rPr>
      </w:pPr>
      <w:r w:rsidRPr="00E73A43">
        <w:rPr>
          <w:rFonts w:ascii="Arial" w:hAnsi="Arial" w:cs="Arial"/>
          <w:sz w:val="24"/>
          <w:szCs w:val="24"/>
        </w:rPr>
        <w:t>early sexual activity, unprotected sex, lack of reflection or positive decision making about sex and relationships, making them vulnerable to coercive or exploitative relationships</w:t>
      </w:r>
    </w:p>
    <w:p w14:paraId="2FBEED25" w14:textId="77777777" w:rsidR="00E73A43" w:rsidRPr="00E73A43" w:rsidRDefault="00E73A43" w:rsidP="00052C35">
      <w:pPr>
        <w:numPr>
          <w:ilvl w:val="0"/>
          <w:numId w:val="6"/>
        </w:numPr>
        <w:spacing w:after="0"/>
        <w:ind w:left="720"/>
        <w:contextualSpacing/>
        <w:rPr>
          <w:rFonts w:ascii="Arial" w:hAnsi="Arial" w:cs="Arial"/>
          <w:sz w:val="24"/>
          <w:szCs w:val="24"/>
        </w:rPr>
      </w:pPr>
      <w:r w:rsidRPr="00E73A43">
        <w:rPr>
          <w:rFonts w:ascii="Arial" w:hAnsi="Arial" w:cs="Arial"/>
          <w:sz w:val="24"/>
          <w:szCs w:val="24"/>
        </w:rPr>
        <w:t>offending behaviour and risk of reoffending</w:t>
      </w:r>
    </w:p>
    <w:p w14:paraId="2FBEED26" w14:textId="77777777" w:rsidR="00E73A43" w:rsidRPr="00E73A43" w:rsidRDefault="00E73A43" w:rsidP="00052C35">
      <w:pPr>
        <w:numPr>
          <w:ilvl w:val="0"/>
          <w:numId w:val="6"/>
        </w:numPr>
        <w:spacing w:after="0"/>
        <w:ind w:left="720"/>
        <w:contextualSpacing/>
        <w:rPr>
          <w:rFonts w:ascii="Arial" w:hAnsi="Arial" w:cs="Arial"/>
          <w:sz w:val="24"/>
          <w:szCs w:val="24"/>
        </w:rPr>
      </w:pPr>
      <w:r w:rsidRPr="00E73A43">
        <w:rPr>
          <w:rFonts w:ascii="Arial" w:hAnsi="Arial" w:cs="Arial"/>
          <w:sz w:val="24"/>
          <w:szCs w:val="24"/>
        </w:rPr>
        <w:t>violent or aggressive behaviour at home or school</w:t>
      </w:r>
    </w:p>
    <w:p w14:paraId="2FBEED27" w14:textId="77777777" w:rsidR="00E73A43" w:rsidRPr="00E73A43" w:rsidRDefault="00E73A43" w:rsidP="00052C35">
      <w:pPr>
        <w:numPr>
          <w:ilvl w:val="0"/>
          <w:numId w:val="6"/>
        </w:numPr>
        <w:spacing w:after="0"/>
        <w:ind w:left="720"/>
        <w:contextualSpacing/>
        <w:rPr>
          <w:rFonts w:ascii="Arial" w:hAnsi="Arial" w:cs="Arial"/>
          <w:sz w:val="24"/>
          <w:szCs w:val="24"/>
        </w:rPr>
      </w:pPr>
      <w:r w:rsidRPr="00E73A43">
        <w:rPr>
          <w:rFonts w:ascii="Arial" w:hAnsi="Arial" w:cs="Arial"/>
          <w:sz w:val="24"/>
          <w:szCs w:val="24"/>
        </w:rPr>
        <w:t>attitudes to offending</w:t>
      </w:r>
    </w:p>
    <w:p w14:paraId="2FBEED28" w14:textId="77777777" w:rsidR="00E73A43" w:rsidRPr="00E73A43" w:rsidRDefault="00E73A43" w:rsidP="00052C35">
      <w:pPr>
        <w:numPr>
          <w:ilvl w:val="0"/>
          <w:numId w:val="6"/>
        </w:numPr>
        <w:spacing w:after="0"/>
        <w:ind w:left="720"/>
        <w:contextualSpacing/>
        <w:rPr>
          <w:rFonts w:ascii="Arial" w:hAnsi="Arial" w:cs="Arial"/>
          <w:sz w:val="24"/>
          <w:szCs w:val="24"/>
        </w:rPr>
      </w:pPr>
      <w:r w:rsidRPr="00E73A43">
        <w:rPr>
          <w:rFonts w:ascii="Arial" w:hAnsi="Arial" w:cs="Arial"/>
          <w:sz w:val="24"/>
          <w:szCs w:val="24"/>
        </w:rPr>
        <w:t xml:space="preserve">over-activity, attentiveness, concentration and impulsive behaviour </w:t>
      </w:r>
    </w:p>
    <w:p w14:paraId="2FBEED29" w14:textId="77777777" w:rsidR="00E73A43" w:rsidRPr="00E73A43" w:rsidRDefault="00E73A43" w:rsidP="00E73A43">
      <w:pPr>
        <w:spacing w:after="0"/>
        <w:contextualSpacing/>
        <w:rPr>
          <w:rFonts w:ascii="Arial" w:hAnsi="Arial" w:cs="Arial"/>
          <w:sz w:val="24"/>
          <w:szCs w:val="24"/>
        </w:rPr>
      </w:pPr>
    </w:p>
    <w:p w14:paraId="2FBEED2A" w14:textId="77777777" w:rsidR="00E73A43" w:rsidRPr="00E73A43" w:rsidRDefault="00E73A43" w:rsidP="00E73A43">
      <w:pPr>
        <w:spacing w:after="0"/>
        <w:contextualSpacing/>
        <w:rPr>
          <w:rFonts w:ascii="Arial" w:hAnsi="Arial" w:cs="Arial"/>
          <w:b/>
          <w:bCs/>
          <w:sz w:val="24"/>
          <w:szCs w:val="24"/>
        </w:rPr>
      </w:pPr>
      <w:r w:rsidRPr="00E73A43">
        <w:rPr>
          <w:rFonts w:ascii="Arial" w:hAnsi="Arial" w:cs="Arial"/>
          <w:b/>
          <w:bCs/>
          <w:sz w:val="24"/>
          <w:szCs w:val="24"/>
        </w:rPr>
        <w:t>Social and community elements and resources, including education</w:t>
      </w:r>
    </w:p>
    <w:p w14:paraId="2FBEED2B"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Explores the wider context of an infant, child or young person’s neighbourhood and its impact on the infant, child or young person, including details of the facilities and  services available. Also includes consideration of:</w:t>
      </w:r>
    </w:p>
    <w:p w14:paraId="2FBEED2C" w14:textId="77777777" w:rsidR="00E73A43" w:rsidRPr="00E73A43" w:rsidRDefault="00E73A43" w:rsidP="00052C35">
      <w:pPr>
        <w:numPr>
          <w:ilvl w:val="0"/>
          <w:numId w:val="14"/>
        </w:numPr>
        <w:spacing w:after="0"/>
        <w:ind w:left="720"/>
        <w:contextualSpacing/>
        <w:rPr>
          <w:rFonts w:ascii="Arial" w:hAnsi="Arial" w:cs="Arial"/>
          <w:sz w:val="24"/>
          <w:szCs w:val="24"/>
        </w:rPr>
      </w:pPr>
      <w:r w:rsidRPr="00E73A43">
        <w:rPr>
          <w:rFonts w:ascii="Arial" w:hAnsi="Arial" w:cs="Arial"/>
          <w:sz w:val="24"/>
          <w:szCs w:val="24"/>
        </w:rPr>
        <w:t xml:space="preserve">neighbourhood characteristics; for example, levels of crime, disadvantage, employment, high levels of substance misuse/trading, teenage pregnancy </w:t>
      </w:r>
    </w:p>
    <w:p w14:paraId="2FBEED2D" w14:textId="77777777" w:rsidR="00E73A43" w:rsidRPr="00E73A43" w:rsidRDefault="00E73A43" w:rsidP="00052C35">
      <w:pPr>
        <w:numPr>
          <w:ilvl w:val="0"/>
          <w:numId w:val="14"/>
        </w:numPr>
        <w:spacing w:after="0"/>
        <w:ind w:left="720"/>
        <w:contextualSpacing/>
        <w:rPr>
          <w:rFonts w:ascii="Arial" w:hAnsi="Arial" w:cs="Arial"/>
          <w:sz w:val="24"/>
          <w:szCs w:val="24"/>
        </w:rPr>
      </w:pPr>
      <w:r w:rsidRPr="00E73A43">
        <w:rPr>
          <w:rFonts w:ascii="Arial" w:hAnsi="Arial" w:cs="Arial"/>
          <w:sz w:val="24"/>
          <w:szCs w:val="24"/>
        </w:rPr>
        <w:t>relationship with neighbours</w:t>
      </w:r>
    </w:p>
    <w:p w14:paraId="2FBEED2E" w14:textId="77777777" w:rsidR="00E73A43" w:rsidRPr="00E73A43" w:rsidRDefault="00E73A43" w:rsidP="00052C35">
      <w:pPr>
        <w:numPr>
          <w:ilvl w:val="0"/>
          <w:numId w:val="14"/>
        </w:numPr>
        <w:spacing w:after="0"/>
        <w:ind w:left="720"/>
        <w:contextualSpacing/>
        <w:rPr>
          <w:rFonts w:ascii="Arial" w:hAnsi="Arial" w:cs="Arial"/>
          <w:sz w:val="24"/>
          <w:szCs w:val="24"/>
        </w:rPr>
      </w:pPr>
      <w:r w:rsidRPr="00E73A43">
        <w:rPr>
          <w:rFonts w:ascii="Arial" w:hAnsi="Arial" w:cs="Arial"/>
          <w:sz w:val="24"/>
          <w:szCs w:val="24"/>
        </w:rPr>
        <w:t>availability and accessibility of universal services, including schools/ colleges, schools offering access to extended services, youth service, early years settings,  day care, primary healthcare, places of worship, transport, shops and leisure  activities, and family support services</w:t>
      </w:r>
    </w:p>
    <w:p w14:paraId="2FBEED2F" w14:textId="77777777" w:rsidR="00E73A43" w:rsidRPr="00E73A43" w:rsidRDefault="00E73A43" w:rsidP="00052C35">
      <w:pPr>
        <w:numPr>
          <w:ilvl w:val="0"/>
          <w:numId w:val="14"/>
        </w:numPr>
        <w:spacing w:after="0"/>
        <w:ind w:left="720"/>
        <w:contextualSpacing/>
        <w:rPr>
          <w:rFonts w:ascii="Arial" w:hAnsi="Arial" w:cs="Arial"/>
          <w:sz w:val="24"/>
          <w:szCs w:val="24"/>
        </w:rPr>
      </w:pPr>
      <w:r w:rsidRPr="00E73A43">
        <w:rPr>
          <w:rFonts w:ascii="Arial" w:hAnsi="Arial" w:cs="Arial"/>
          <w:sz w:val="24"/>
          <w:szCs w:val="24"/>
        </w:rPr>
        <w:t>quality of the learning environment and educational support services</w:t>
      </w:r>
    </w:p>
    <w:p w14:paraId="2FBEED30" w14:textId="77777777" w:rsidR="00E73A43" w:rsidRPr="00E73A43" w:rsidRDefault="00E73A43" w:rsidP="00052C35">
      <w:pPr>
        <w:numPr>
          <w:ilvl w:val="0"/>
          <w:numId w:val="14"/>
        </w:numPr>
        <w:spacing w:after="0"/>
        <w:ind w:left="720"/>
        <w:contextualSpacing/>
        <w:rPr>
          <w:rFonts w:ascii="Arial" w:hAnsi="Arial" w:cs="Arial"/>
          <w:sz w:val="24"/>
          <w:szCs w:val="24"/>
        </w:rPr>
      </w:pPr>
      <w:r w:rsidRPr="00E73A43">
        <w:rPr>
          <w:rFonts w:ascii="Arial" w:hAnsi="Arial" w:cs="Arial"/>
          <w:sz w:val="24"/>
          <w:szCs w:val="24"/>
        </w:rPr>
        <w:t xml:space="preserve">physical access to facilities and services </w:t>
      </w:r>
    </w:p>
    <w:p w14:paraId="2FBEED31" w14:textId="77777777" w:rsidR="00E73A43" w:rsidRPr="00E73A43" w:rsidRDefault="00E73A43" w:rsidP="00052C35">
      <w:pPr>
        <w:numPr>
          <w:ilvl w:val="0"/>
          <w:numId w:val="14"/>
        </w:numPr>
        <w:spacing w:after="0"/>
        <w:ind w:left="720"/>
        <w:contextualSpacing/>
        <w:rPr>
          <w:rFonts w:ascii="Arial" w:hAnsi="Arial" w:cs="Arial"/>
          <w:sz w:val="24"/>
          <w:szCs w:val="24"/>
        </w:rPr>
      </w:pPr>
      <w:r w:rsidRPr="00E73A43">
        <w:rPr>
          <w:rFonts w:ascii="Arial" w:hAnsi="Arial" w:cs="Arial"/>
          <w:sz w:val="24"/>
          <w:szCs w:val="24"/>
        </w:rPr>
        <w:t>degree of child or young person’s social integration or isolation</w:t>
      </w:r>
    </w:p>
    <w:p w14:paraId="2FBEED32" w14:textId="77777777" w:rsidR="00E73A43" w:rsidRPr="00E73A43" w:rsidRDefault="00E73A43" w:rsidP="00052C35">
      <w:pPr>
        <w:numPr>
          <w:ilvl w:val="0"/>
          <w:numId w:val="29"/>
        </w:numPr>
        <w:spacing w:after="0"/>
        <w:ind w:left="720"/>
        <w:contextualSpacing/>
        <w:rPr>
          <w:rFonts w:ascii="Arial" w:hAnsi="Arial" w:cs="Arial"/>
          <w:sz w:val="24"/>
          <w:szCs w:val="24"/>
        </w:rPr>
      </w:pPr>
      <w:r w:rsidRPr="00E73A43">
        <w:rPr>
          <w:rFonts w:ascii="Arial" w:hAnsi="Arial" w:cs="Arial"/>
          <w:sz w:val="24"/>
          <w:szCs w:val="24"/>
        </w:rPr>
        <w:lastRenderedPageBreak/>
        <w:t>the influence of peer groups, friendships and social networks; for example, substance or alcohol misuse.</w:t>
      </w:r>
      <w:r w:rsidRPr="00E73A43">
        <w:rPr>
          <w:rFonts w:ascii="Arial" w:hAnsi="Arial" w:cs="Arial"/>
          <w:sz w:val="24"/>
          <w:szCs w:val="24"/>
        </w:rPr>
        <w:br w:type="page"/>
      </w:r>
    </w:p>
    <w:p w14:paraId="2FBEED33" w14:textId="77777777" w:rsidR="007D07B9" w:rsidRDefault="007D07B9" w:rsidP="007D07B9">
      <w:pPr>
        <w:pStyle w:val="Heading1"/>
      </w:pPr>
      <w:bookmarkStart w:id="27" w:name="_Toc514928923"/>
      <w:r>
        <w:lastRenderedPageBreak/>
        <w:t>Appendix B</w:t>
      </w:r>
      <w:bookmarkEnd w:id="27"/>
    </w:p>
    <w:p w14:paraId="2FBEED34" w14:textId="77777777" w:rsidR="007D07B9" w:rsidRDefault="007D07B9" w:rsidP="00E73A43">
      <w:pPr>
        <w:pStyle w:val="Heading2"/>
      </w:pPr>
    </w:p>
    <w:p w14:paraId="2FBEED35" w14:textId="77777777" w:rsidR="00E73A43" w:rsidRPr="007D07B9" w:rsidRDefault="00E73A43" w:rsidP="007D07B9">
      <w:pPr>
        <w:pStyle w:val="Heading2"/>
      </w:pPr>
      <w:bookmarkStart w:id="28" w:name="_Toc514928924"/>
      <w:r w:rsidRPr="007D07B9">
        <w:t>Example questions - Early Help Assessment</w:t>
      </w:r>
      <w:bookmarkEnd w:id="28"/>
    </w:p>
    <w:p w14:paraId="2FBEED36" w14:textId="77777777" w:rsidR="00E73A43" w:rsidRPr="00E73A43" w:rsidRDefault="00E73A43" w:rsidP="00E73A43">
      <w:pPr>
        <w:spacing w:after="0"/>
        <w:contextualSpacing/>
        <w:rPr>
          <w:rFonts w:ascii="Arial" w:hAnsi="Arial" w:cs="Arial"/>
          <w:sz w:val="24"/>
          <w:szCs w:val="24"/>
        </w:rPr>
      </w:pPr>
    </w:p>
    <w:p w14:paraId="2FBEED37" w14:textId="77777777" w:rsidR="00E73A43" w:rsidRPr="00E73A43" w:rsidRDefault="00E73A43" w:rsidP="007D07B9">
      <w:pPr>
        <w:pStyle w:val="Heading3"/>
      </w:pPr>
      <w:bookmarkStart w:id="29" w:name="_Toc514928925"/>
      <w:r w:rsidRPr="00E73A43">
        <w:t>Education</w:t>
      </w:r>
      <w:bookmarkEnd w:id="29"/>
    </w:p>
    <w:p w14:paraId="2FBEED38"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Understanding, reasoning and problem solving:</w:t>
      </w:r>
      <w:r w:rsidRPr="00E73A43">
        <w:rPr>
          <w:rFonts w:ascii="Arial" w:hAnsi="Arial" w:cs="Arial"/>
          <w:sz w:val="24"/>
          <w:szCs w:val="24"/>
        </w:rPr>
        <w:t xml:space="preserve"> The ability to understand and organise information, reason and solve problems.</w:t>
      </w:r>
    </w:p>
    <w:p w14:paraId="2FBEED39" w14:textId="77777777" w:rsidR="00E73A43" w:rsidRPr="00E73A43" w:rsidRDefault="00E73A43" w:rsidP="00E73A43">
      <w:pPr>
        <w:spacing w:after="0"/>
        <w:contextualSpacing/>
        <w:rPr>
          <w:rFonts w:ascii="Arial" w:hAnsi="Arial" w:cs="Arial"/>
          <w:sz w:val="24"/>
          <w:szCs w:val="24"/>
        </w:rPr>
      </w:pPr>
    </w:p>
    <w:p w14:paraId="2FBEED3A"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How well for their age the infant, child or young person is able to understand and organise information, reason and solve problems.</w:t>
      </w:r>
    </w:p>
    <w:p w14:paraId="2FBEED3B" w14:textId="77777777" w:rsidR="00E73A43" w:rsidRPr="00E73A43" w:rsidRDefault="00E73A43" w:rsidP="00E73A43">
      <w:pPr>
        <w:spacing w:after="0"/>
        <w:contextualSpacing/>
        <w:rPr>
          <w:rFonts w:ascii="Arial" w:hAnsi="Arial" w:cs="Arial"/>
          <w:sz w:val="24"/>
          <w:szCs w:val="24"/>
        </w:rPr>
      </w:pPr>
    </w:p>
    <w:p w14:paraId="2FBEED3C" w14:textId="77777777" w:rsidR="00E73A43" w:rsidRPr="00E73A43" w:rsidRDefault="00E73A43" w:rsidP="00052C35">
      <w:pPr>
        <w:numPr>
          <w:ilvl w:val="0"/>
          <w:numId w:val="33"/>
        </w:numPr>
        <w:spacing w:after="0"/>
        <w:contextualSpacing/>
        <w:rPr>
          <w:rFonts w:ascii="Arial" w:hAnsi="Arial" w:cs="Arial"/>
          <w:sz w:val="24"/>
          <w:szCs w:val="24"/>
        </w:rPr>
      </w:pPr>
      <w:r w:rsidRPr="00E73A43">
        <w:rPr>
          <w:rFonts w:ascii="Arial" w:hAnsi="Arial" w:cs="Arial"/>
          <w:sz w:val="24"/>
          <w:szCs w:val="24"/>
        </w:rPr>
        <w:t>Tell me what you did yesterday?</w:t>
      </w:r>
    </w:p>
    <w:p w14:paraId="2FBEED3D" w14:textId="77777777" w:rsidR="00E73A43" w:rsidRPr="00E73A43" w:rsidRDefault="00E73A43" w:rsidP="00052C35">
      <w:pPr>
        <w:numPr>
          <w:ilvl w:val="0"/>
          <w:numId w:val="33"/>
        </w:numPr>
        <w:spacing w:after="0"/>
        <w:contextualSpacing/>
        <w:rPr>
          <w:rFonts w:ascii="Arial" w:hAnsi="Arial" w:cs="Arial"/>
          <w:sz w:val="24"/>
          <w:szCs w:val="24"/>
        </w:rPr>
      </w:pPr>
      <w:r w:rsidRPr="00E73A43">
        <w:rPr>
          <w:rFonts w:ascii="Arial" w:hAnsi="Arial" w:cs="Arial"/>
          <w:bCs/>
          <w:sz w:val="24"/>
          <w:szCs w:val="24"/>
        </w:rPr>
        <w:t>Are your friends mostly the same age as you, or are they mostly younger or older than you?</w:t>
      </w:r>
    </w:p>
    <w:p w14:paraId="2FBEED3E" w14:textId="77777777" w:rsidR="00E73A43" w:rsidRPr="00E73A43" w:rsidRDefault="00E73A43" w:rsidP="00052C35">
      <w:pPr>
        <w:numPr>
          <w:ilvl w:val="0"/>
          <w:numId w:val="33"/>
        </w:numPr>
        <w:spacing w:after="0"/>
        <w:contextualSpacing/>
        <w:rPr>
          <w:rFonts w:ascii="Arial" w:hAnsi="Arial" w:cs="Arial"/>
          <w:sz w:val="24"/>
          <w:szCs w:val="24"/>
        </w:rPr>
      </w:pPr>
      <w:r w:rsidRPr="00E73A43">
        <w:rPr>
          <w:rFonts w:ascii="Arial" w:hAnsi="Arial" w:cs="Arial"/>
          <w:sz w:val="24"/>
          <w:szCs w:val="24"/>
        </w:rPr>
        <w:t>Imagine someone treated you unfairly; what would you do?</w:t>
      </w:r>
    </w:p>
    <w:p w14:paraId="2FBEED3F" w14:textId="77777777" w:rsidR="00E73A43" w:rsidRPr="00E73A43" w:rsidRDefault="00E73A43" w:rsidP="00052C35">
      <w:pPr>
        <w:numPr>
          <w:ilvl w:val="0"/>
          <w:numId w:val="33"/>
        </w:numPr>
        <w:spacing w:after="0"/>
        <w:contextualSpacing/>
        <w:rPr>
          <w:rFonts w:ascii="Arial" w:hAnsi="Arial" w:cs="Arial"/>
          <w:sz w:val="24"/>
          <w:szCs w:val="24"/>
        </w:rPr>
      </w:pPr>
      <w:r w:rsidRPr="00E73A43">
        <w:rPr>
          <w:rFonts w:ascii="Arial" w:hAnsi="Arial" w:cs="Arial"/>
          <w:sz w:val="24"/>
          <w:szCs w:val="24"/>
        </w:rPr>
        <w:t>Do you like reading? If so what do you like to read?</w:t>
      </w:r>
    </w:p>
    <w:p w14:paraId="2FBEED40" w14:textId="77777777" w:rsidR="00E73A43" w:rsidRPr="00E73A43" w:rsidRDefault="00E73A43" w:rsidP="00052C35">
      <w:pPr>
        <w:numPr>
          <w:ilvl w:val="0"/>
          <w:numId w:val="33"/>
        </w:numPr>
        <w:spacing w:after="0"/>
        <w:contextualSpacing/>
        <w:rPr>
          <w:rFonts w:ascii="Arial" w:hAnsi="Arial" w:cs="Arial"/>
          <w:sz w:val="24"/>
          <w:szCs w:val="24"/>
        </w:rPr>
      </w:pPr>
      <w:r w:rsidRPr="00E73A43">
        <w:rPr>
          <w:rFonts w:ascii="Arial" w:hAnsi="Arial" w:cs="Arial"/>
          <w:sz w:val="24"/>
          <w:szCs w:val="24"/>
        </w:rPr>
        <w:t>How are you at sorting out day to day problems?</w:t>
      </w:r>
    </w:p>
    <w:p w14:paraId="2FBEED41" w14:textId="77777777" w:rsidR="00E73A43" w:rsidRPr="00E73A43" w:rsidRDefault="00E73A43" w:rsidP="00052C35">
      <w:pPr>
        <w:numPr>
          <w:ilvl w:val="0"/>
          <w:numId w:val="33"/>
        </w:numPr>
        <w:spacing w:after="0"/>
        <w:contextualSpacing/>
        <w:rPr>
          <w:rFonts w:ascii="Arial" w:hAnsi="Arial" w:cs="Arial"/>
          <w:i/>
          <w:sz w:val="24"/>
          <w:szCs w:val="24"/>
        </w:rPr>
      </w:pPr>
      <w:r w:rsidRPr="00E73A43">
        <w:rPr>
          <w:rFonts w:ascii="Arial" w:hAnsi="Arial" w:cs="Arial"/>
          <w:i/>
          <w:sz w:val="24"/>
          <w:szCs w:val="24"/>
        </w:rPr>
        <w:t>What types of resources/toys are provided for your baby?</w:t>
      </w:r>
    </w:p>
    <w:p w14:paraId="2FBEED42" w14:textId="77777777" w:rsidR="00E73A43" w:rsidRPr="00E73A43" w:rsidRDefault="00E73A43" w:rsidP="00052C35">
      <w:pPr>
        <w:numPr>
          <w:ilvl w:val="0"/>
          <w:numId w:val="33"/>
        </w:numPr>
        <w:spacing w:after="0"/>
        <w:contextualSpacing/>
        <w:rPr>
          <w:rFonts w:ascii="Arial" w:hAnsi="Arial" w:cs="Arial"/>
          <w:i/>
          <w:sz w:val="24"/>
          <w:szCs w:val="24"/>
        </w:rPr>
      </w:pPr>
      <w:r w:rsidRPr="00E73A43">
        <w:rPr>
          <w:rFonts w:ascii="Arial" w:hAnsi="Arial" w:cs="Arial"/>
          <w:i/>
          <w:sz w:val="24"/>
          <w:szCs w:val="24"/>
        </w:rPr>
        <w:t>How does your baby respond to the environment around them?</w:t>
      </w:r>
    </w:p>
    <w:p w14:paraId="2FBEED43" w14:textId="77777777" w:rsidR="00E73A43" w:rsidRPr="00E73A43" w:rsidRDefault="00E73A43" w:rsidP="00E73A43">
      <w:pPr>
        <w:spacing w:after="0"/>
        <w:contextualSpacing/>
        <w:rPr>
          <w:rFonts w:ascii="Arial" w:hAnsi="Arial" w:cs="Arial"/>
          <w:sz w:val="24"/>
          <w:szCs w:val="24"/>
        </w:rPr>
      </w:pPr>
    </w:p>
    <w:p w14:paraId="2FBEED44"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Participation in learning, education and employment:</w:t>
      </w:r>
      <w:r w:rsidRPr="00E73A43">
        <w:rPr>
          <w:rFonts w:ascii="Arial" w:hAnsi="Arial" w:cs="Arial"/>
          <w:sz w:val="24"/>
          <w:szCs w:val="24"/>
        </w:rPr>
        <w:t xml:space="preserve"> The degree to which a child or young person has access to and is engaged in education and/or work based training and, if he/she is not participating, the reason for this.</w:t>
      </w:r>
    </w:p>
    <w:p w14:paraId="2FBEED45" w14:textId="77777777" w:rsidR="00E73A43" w:rsidRPr="00E73A43" w:rsidRDefault="00E73A43" w:rsidP="00E73A43">
      <w:pPr>
        <w:spacing w:after="0"/>
        <w:contextualSpacing/>
        <w:rPr>
          <w:rFonts w:ascii="Arial" w:hAnsi="Arial" w:cs="Arial"/>
          <w:sz w:val="24"/>
          <w:szCs w:val="24"/>
        </w:rPr>
      </w:pPr>
    </w:p>
    <w:p w14:paraId="2FBEED46"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How far the infant, child or young person is engaged in and attending learning appropriate to their age, whether through play, early years settings, school or college/employment.</w:t>
      </w:r>
    </w:p>
    <w:p w14:paraId="2FBEED47" w14:textId="77777777" w:rsidR="00E73A43" w:rsidRPr="00E73A43" w:rsidRDefault="00E73A43" w:rsidP="00E73A43">
      <w:pPr>
        <w:spacing w:after="0"/>
        <w:contextualSpacing/>
        <w:rPr>
          <w:rFonts w:ascii="Arial" w:hAnsi="Arial" w:cs="Arial"/>
          <w:sz w:val="24"/>
          <w:szCs w:val="24"/>
        </w:rPr>
      </w:pPr>
    </w:p>
    <w:p w14:paraId="2FBEED48" w14:textId="77777777" w:rsidR="00E73A43" w:rsidRPr="00E73A43" w:rsidRDefault="00E73A43" w:rsidP="00052C35">
      <w:pPr>
        <w:numPr>
          <w:ilvl w:val="0"/>
          <w:numId w:val="34"/>
        </w:numPr>
        <w:spacing w:after="0"/>
        <w:contextualSpacing/>
        <w:rPr>
          <w:rFonts w:ascii="Arial" w:hAnsi="Arial" w:cs="Arial"/>
          <w:sz w:val="24"/>
          <w:szCs w:val="24"/>
        </w:rPr>
      </w:pPr>
      <w:r w:rsidRPr="00E73A43">
        <w:rPr>
          <w:rFonts w:ascii="Arial" w:hAnsi="Arial" w:cs="Arial"/>
          <w:sz w:val="24"/>
          <w:szCs w:val="24"/>
        </w:rPr>
        <w:t xml:space="preserve">What school or college do you go to? How regularly do you attend? </w:t>
      </w:r>
    </w:p>
    <w:p w14:paraId="2FBEED49" w14:textId="77777777" w:rsidR="00E73A43" w:rsidRPr="00E73A43" w:rsidRDefault="00E73A43" w:rsidP="00052C35">
      <w:pPr>
        <w:numPr>
          <w:ilvl w:val="0"/>
          <w:numId w:val="34"/>
        </w:numPr>
        <w:spacing w:after="0"/>
        <w:contextualSpacing/>
        <w:rPr>
          <w:rFonts w:ascii="Arial" w:hAnsi="Arial" w:cs="Arial"/>
          <w:sz w:val="24"/>
          <w:szCs w:val="24"/>
        </w:rPr>
      </w:pPr>
      <w:r w:rsidRPr="00E73A43">
        <w:rPr>
          <w:rFonts w:ascii="Arial" w:hAnsi="Arial" w:cs="Arial"/>
          <w:sz w:val="24"/>
          <w:szCs w:val="24"/>
        </w:rPr>
        <w:t>Do you enjoy school/college/training?</w:t>
      </w:r>
    </w:p>
    <w:p w14:paraId="2FBEED4A" w14:textId="77777777" w:rsidR="00E73A43" w:rsidRPr="00E73A43" w:rsidRDefault="00E73A43" w:rsidP="00052C35">
      <w:pPr>
        <w:numPr>
          <w:ilvl w:val="0"/>
          <w:numId w:val="34"/>
        </w:numPr>
        <w:spacing w:after="0"/>
        <w:contextualSpacing/>
        <w:rPr>
          <w:rFonts w:ascii="Arial" w:hAnsi="Arial" w:cs="Arial"/>
          <w:sz w:val="24"/>
          <w:szCs w:val="24"/>
        </w:rPr>
      </w:pPr>
      <w:r w:rsidRPr="00E73A43">
        <w:rPr>
          <w:rFonts w:ascii="Arial" w:hAnsi="Arial" w:cs="Arial"/>
          <w:sz w:val="24"/>
          <w:szCs w:val="24"/>
        </w:rPr>
        <w:t>What might stop you going to school/college?</w:t>
      </w:r>
    </w:p>
    <w:p w14:paraId="2FBEED4B" w14:textId="77777777" w:rsidR="00E73A43" w:rsidRPr="00E73A43" w:rsidRDefault="00E73A43" w:rsidP="00052C35">
      <w:pPr>
        <w:numPr>
          <w:ilvl w:val="0"/>
          <w:numId w:val="34"/>
        </w:numPr>
        <w:spacing w:after="0"/>
        <w:contextualSpacing/>
        <w:rPr>
          <w:rFonts w:ascii="Arial" w:hAnsi="Arial" w:cs="Arial"/>
          <w:sz w:val="24"/>
          <w:szCs w:val="24"/>
        </w:rPr>
      </w:pPr>
      <w:r w:rsidRPr="00E73A43">
        <w:rPr>
          <w:rFonts w:ascii="Arial" w:hAnsi="Arial" w:cs="Arial"/>
          <w:sz w:val="24"/>
          <w:szCs w:val="24"/>
        </w:rPr>
        <w:t>If you don’t go to school/college at all, why is that, and how long have you been out of school/college?</w:t>
      </w:r>
    </w:p>
    <w:p w14:paraId="2FBEED4C" w14:textId="77777777" w:rsidR="00E73A43" w:rsidRPr="00E73A43" w:rsidRDefault="00E73A43" w:rsidP="00052C35">
      <w:pPr>
        <w:numPr>
          <w:ilvl w:val="0"/>
          <w:numId w:val="34"/>
        </w:numPr>
        <w:spacing w:after="0"/>
        <w:contextualSpacing/>
        <w:rPr>
          <w:rFonts w:ascii="Arial" w:hAnsi="Arial" w:cs="Arial"/>
          <w:sz w:val="24"/>
          <w:szCs w:val="24"/>
        </w:rPr>
      </w:pPr>
      <w:r w:rsidRPr="00E73A43">
        <w:rPr>
          <w:rFonts w:ascii="Arial" w:hAnsi="Arial" w:cs="Arial"/>
          <w:sz w:val="24"/>
          <w:szCs w:val="24"/>
        </w:rPr>
        <w:t>What are you studying?</w:t>
      </w:r>
    </w:p>
    <w:p w14:paraId="2FBEED4D" w14:textId="77777777" w:rsidR="00E73A43" w:rsidRPr="00E73A43" w:rsidRDefault="00E73A43" w:rsidP="00052C35">
      <w:pPr>
        <w:numPr>
          <w:ilvl w:val="0"/>
          <w:numId w:val="34"/>
        </w:numPr>
        <w:spacing w:after="0"/>
        <w:contextualSpacing/>
        <w:rPr>
          <w:rFonts w:ascii="Arial" w:hAnsi="Arial" w:cs="Arial"/>
          <w:sz w:val="24"/>
          <w:szCs w:val="24"/>
        </w:rPr>
      </w:pPr>
      <w:r w:rsidRPr="00E73A43">
        <w:rPr>
          <w:rFonts w:ascii="Arial" w:hAnsi="Arial" w:cs="Arial"/>
          <w:sz w:val="24"/>
          <w:szCs w:val="24"/>
        </w:rPr>
        <w:t>What do you think you are good at doing?</w:t>
      </w:r>
    </w:p>
    <w:p w14:paraId="2FBEED4E" w14:textId="77777777" w:rsidR="00E73A43" w:rsidRPr="00E73A43" w:rsidRDefault="00E73A43" w:rsidP="00052C35">
      <w:pPr>
        <w:numPr>
          <w:ilvl w:val="0"/>
          <w:numId w:val="34"/>
        </w:numPr>
        <w:spacing w:after="0"/>
        <w:contextualSpacing/>
        <w:rPr>
          <w:rFonts w:ascii="Arial" w:hAnsi="Arial" w:cs="Arial"/>
          <w:sz w:val="24"/>
          <w:szCs w:val="24"/>
        </w:rPr>
      </w:pPr>
      <w:r w:rsidRPr="00E73A43">
        <w:rPr>
          <w:rFonts w:ascii="Arial" w:hAnsi="Arial" w:cs="Arial"/>
          <w:sz w:val="24"/>
          <w:szCs w:val="24"/>
        </w:rPr>
        <w:t>If you need help and advice about education and learning who can you go to?</w:t>
      </w:r>
    </w:p>
    <w:p w14:paraId="2FBEED4F" w14:textId="77777777" w:rsidR="00E73A43" w:rsidRPr="00E73A43" w:rsidRDefault="00E73A43" w:rsidP="00052C35">
      <w:pPr>
        <w:numPr>
          <w:ilvl w:val="0"/>
          <w:numId w:val="34"/>
        </w:numPr>
        <w:spacing w:after="0"/>
        <w:contextualSpacing/>
        <w:rPr>
          <w:rFonts w:ascii="Arial" w:hAnsi="Arial" w:cs="Arial"/>
          <w:sz w:val="24"/>
          <w:szCs w:val="24"/>
        </w:rPr>
      </w:pPr>
      <w:r w:rsidRPr="00E73A43">
        <w:rPr>
          <w:rFonts w:ascii="Arial" w:hAnsi="Arial" w:cs="Arial"/>
          <w:sz w:val="24"/>
          <w:szCs w:val="24"/>
        </w:rPr>
        <w:t>If you are working, what is your job? Do you enjoy your job?</w:t>
      </w:r>
    </w:p>
    <w:p w14:paraId="2FBEED50" w14:textId="77777777" w:rsidR="00E73A43" w:rsidRPr="00E73A43" w:rsidRDefault="00E73A43" w:rsidP="00052C35">
      <w:pPr>
        <w:numPr>
          <w:ilvl w:val="0"/>
          <w:numId w:val="34"/>
        </w:numPr>
        <w:spacing w:after="0"/>
        <w:contextualSpacing/>
        <w:rPr>
          <w:rFonts w:ascii="Arial" w:hAnsi="Arial" w:cs="Arial"/>
          <w:sz w:val="24"/>
          <w:szCs w:val="24"/>
        </w:rPr>
      </w:pPr>
      <w:r w:rsidRPr="00E73A43">
        <w:rPr>
          <w:rFonts w:ascii="Arial" w:hAnsi="Arial" w:cs="Arial"/>
          <w:sz w:val="24"/>
          <w:szCs w:val="24"/>
        </w:rPr>
        <w:t>What do you want to do long term?</w:t>
      </w:r>
    </w:p>
    <w:p w14:paraId="2FBEED51" w14:textId="77777777" w:rsidR="00E73A43" w:rsidRPr="00E73A43" w:rsidRDefault="00E73A43" w:rsidP="00052C35">
      <w:pPr>
        <w:numPr>
          <w:ilvl w:val="0"/>
          <w:numId w:val="34"/>
        </w:numPr>
        <w:spacing w:after="0"/>
        <w:contextualSpacing/>
        <w:rPr>
          <w:rFonts w:ascii="Arial" w:hAnsi="Arial" w:cs="Arial"/>
          <w:i/>
          <w:sz w:val="24"/>
          <w:szCs w:val="24"/>
        </w:rPr>
      </w:pPr>
      <w:r w:rsidRPr="00E73A43">
        <w:rPr>
          <w:rFonts w:ascii="Arial" w:hAnsi="Arial" w:cs="Arial"/>
          <w:i/>
          <w:sz w:val="24"/>
          <w:szCs w:val="24"/>
        </w:rPr>
        <w:t>Does the child attend a nursery or play group?</w:t>
      </w:r>
    </w:p>
    <w:p w14:paraId="2FBEED52" w14:textId="77777777" w:rsidR="00E73A43" w:rsidRPr="00E73A43" w:rsidRDefault="00E73A43" w:rsidP="00052C35">
      <w:pPr>
        <w:numPr>
          <w:ilvl w:val="0"/>
          <w:numId w:val="34"/>
        </w:numPr>
        <w:spacing w:after="0"/>
        <w:contextualSpacing/>
        <w:rPr>
          <w:rFonts w:ascii="Arial" w:hAnsi="Arial" w:cs="Arial"/>
          <w:i/>
          <w:sz w:val="24"/>
          <w:szCs w:val="24"/>
        </w:rPr>
      </w:pPr>
      <w:r w:rsidRPr="00E73A43">
        <w:rPr>
          <w:rFonts w:ascii="Arial" w:hAnsi="Arial" w:cs="Arial"/>
          <w:i/>
          <w:sz w:val="24"/>
          <w:szCs w:val="24"/>
        </w:rPr>
        <w:t>How does your baby interact with others of a similar age?</w:t>
      </w:r>
    </w:p>
    <w:p w14:paraId="2FBEED53" w14:textId="77777777" w:rsidR="00E73A43" w:rsidRPr="00E73A43" w:rsidRDefault="00E73A43" w:rsidP="00E73A43">
      <w:pPr>
        <w:spacing w:after="0"/>
        <w:contextualSpacing/>
        <w:rPr>
          <w:rFonts w:ascii="Arial" w:hAnsi="Arial" w:cs="Arial"/>
          <w:sz w:val="24"/>
          <w:szCs w:val="24"/>
        </w:rPr>
      </w:pPr>
    </w:p>
    <w:p w14:paraId="2FBEED54" w14:textId="77777777" w:rsidR="00E73A43" w:rsidRPr="00E73A43" w:rsidRDefault="00E73A43" w:rsidP="00E73A43">
      <w:pPr>
        <w:spacing w:after="0"/>
        <w:contextualSpacing/>
        <w:rPr>
          <w:rFonts w:ascii="Arial" w:hAnsi="Arial" w:cs="Arial"/>
          <w:bCs/>
          <w:sz w:val="24"/>
          <w:szCs w:val="24"/>
        </w:rPr>
      </w:pPr>
      <w:r w:rsidRPr="00E73A43">
        <w:rPr>
          <w:rFonts w:ascii="Arial" w:hAnsi="Arial" w:cs="Arial"/>
          <w:b/>
          <w:sz w:val="24"/>
          <w:szCs w:val="24"/>
        </w:rPr>
        <w:t>Progress and achievement in learning:</w:t>
      </w:r>
      <w:r w:rsidRPr="00E73A43">
        <w:rPr>
          <w:rFonts w:ascii="Arial" w:hAnsi="Arial" w:cs="Arial"/>
          <w:sz w:val="24"/>
          <w:szCs w:val="24"/>
        </w:rPr>
        <w:t xml:space="preserve"> </w:t>
      </w:r>
      <w:r w:rsidRPr="00E73A43">
        <w:rPr>
          <w:rFonts w:ascii="Arial" w:hAnsi="Arial" w:cs="Arial"/>
          <w:bCs/>
          <w:sz w:val="24"/>
          <w:szCs w:val="24"/>
        </w:rPr>
        <w:t>The child or young person’s educational achievements and progress, including in relation to their peers.</w:t>
      </w:r>
    </w:p>
    <w:p w14:paraId="2FBEED55" w14:textId="77777777" w:rsidR="00E73A43" w:rsidRPr="00E73A43" w:rsidRDefault="00E73A43" w:rsidP="00E73A43">
      <w:pPr>
        <w:spacing w:after="0"/>
        <w:contextualSpacing/>
        <w:rPr>
          <w:rFonts w:ascii="Arial" w:hAnsi="Arial" w:cs="Arial"/>
          <w:bCs/>
          <w:sz w:val="24"/>
          <w:szCs w:val="24"/>
        </w:rPr>
      </w:pPr>
    </w:p>
    <w:p w14:paraId="2FBEED56"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The infant, child or young person’s educational achievements and progress, including ability to read and write, compared with what would normally be expected from someone of their age.</w:t>
      </w:r>
    </w:p>
    <w:p w14:paraId="2FBEED57" w14:textId="77777777" w:rsidR="00E73A43" w:rsidRPr="00E73A43" w:rsidRDefault="00E73A43" w:rsidP="00E73A43">
      <w:pPr>
        <w:spacing w:after="0"/>
        <w:contextualSpacing/>
        <w:rPr>
          <w:rFonts w:ascii="Arial" w:hAnsi="Arial" w:cs="Arial"/>
          <w:sz w:val="24"/>
          <w:szCs w:val="24"/>
        </w:rPr>
      </w:pPr>
    </w:p>
    <w:p w14:paraId="2FBEED58" w14:textId="77777777" w:rsidR="00E73A43" w:rsidRPr="00E73A43" w:rsidRDefault="00E73A43" w:rsidP="00052C35">
      <w:pPr>
        <w:numPr>
          <w:ilvl w:val="0"/>
          <w:numId w:val="35"/>
        </w:numPr>
        <w:spacing w:after="0"/>
        <w:contextualSpacing/>
        <w:rPr>
          <w:rFonts w:ascii="Arial" w:hAnsi="Arial" w:cs="Arial"/>
          <w:sz w:val="24"/>
          <w:szCs w:val="24"/>
        </w:rPr>
      </w:pPr>
      <w:r w:rsidRPr="00E73A43">
        <w:rPr>
          <w:rFonts w:ascii="Arial" w:hAnsi="Arial" w:cs="Arial"/>
          <w:sz w:val="24"/>
          <w:szCs w:val="24"/>
        </w:rPr>
        <w:lastRenderedPageBreak/>
        <w:t>How well do you think you are doing at school/college/with your learning?</w:t>
      </w:r>
    </w:p>
    <w:p w14:paraId="2FBEED59" w14:textId="77777777" w:rsidR="00E73A43" w:rsidRPr="00E73A43" w:rsidRDefault="00E73A43" w:rsidP="00052C35">
      <w:pPr>
        <w:numPr>
          <w:ilvl w:val="0"/>
          <w:numId w:val="35"/>
        </w:numPr>
        <w:spacing w:after="0"/>
        <w:contextualSpacing/>
        <w:rPr>
          <w:rFonts w:ascii="Arial" w:hAnsi="Arial" w:cs="Arial"/>
          <w:sz w:val="24"/>
          <w:szCs w:val="24"/>
        </w:rPr>
      </w:pPr>
      <w:r w:rsidRPr="00E73A43">
        <w:rPr>
          <w:rFonts w:ascii="Arial" w:hAnsi="Arial" w:cs="Arial"/>
          <w:sz w:val="24"/>
          <w:szCs w:val="24"/>
        </w:rPr>
        <w:t>What is your favourite subject and why?</w:t>
      </w:r>
    </w:p>
    <w:p w14:paraId="2FBEED5A" w14:textId="77777777" w:rsidR="00E73A43" w:rsidRPr="00E73A43" w:rsidRDefault="00E73A43" w:rsidP="00052C35">
      <w:pPr>
        <w:numPr>
          <w:ilvl w:val="0"/>
          <w:numId w:val="35"/>
        </w:numPr>
        <w:spacing w:after="0"/>
        <w:contextualSpacing/>
        <w:rPr>
          <w:rFonts w:ascii="Arial" w:hAnsi="Arial" w:cs="Arial"/>
          <w:sz w:val="24"/>
          <w:szCs w:val="24"/>
        </w:rPr>
      </w:pPr>
      <w:r w:rsidRPr="00E73A43">
        <w:rPr>
          <w:rFonts w:ascii="Arial" w:hAnsi="Arial" w:cs="Arial"/>
          <w:sz w:val="24"/>
          <w:szCs w:val="24"/>
        </w:rPr>
        <w:t>Is English your first language?</w:t>
      </w:r>
    </w:p>
    <w:p w14:paraId="2FBEED5B" w14:textId="77777777" w:rsidR="00E73A43" w:rsidRPr="00E73A43" w:rsidRDefault="00E73A43" w:rsidP="00052C35">
      <w:pPr>
        <w:numPr>
          <w:ilvl w:val="0"/>
          <w:numId w:val="35"/>
        </w:numPr>
        <w:spacing w:after="0"/>
        <w:contextualSpacing/>
        <w:rPr>
          <w:rFonts w:ascii="Arial" w:hAnsi="Arial" w:cs="Arial"/>
          <w:sz w:val="24"/>
          <w:szCs w:val="24"/>
        </w:rPr>
      </w:pPr>
      <w:r w:rsidRPr="00E73A43">
        <w:rPr>
          <w:rFonts w:ascii="Arial" w:hAnsi="Arial" w:cs="Arial"/>
          <w:sz w:val="24"/>
          <w:szCs w:val="24"/>
        </w:rPr>
        <w:t>Do you have any qualifications in maths or English?</w:t>
      </w:r>
    </w:p>
    <w:p w14:paraId="2FBEED5C" w14:textId="77777777" w:rsidR="00E73A43" w:rsidRPr="00E73A43" w:rsidRDefault="00E73A43" w:rsidP="00052C35">
      <w:pPr>
        <w:numPr>
          <w:ilvl w:val="0"/>
          <w:numId w:val="35"/>
        </w:numPr>
        <w:spacing w:after="0"/>
        <w:contextualSpacing/>
        <w:rPr>
          <w:rFonts w:ascii="Arial" w:hAnsi="Arial" w:cs="Arial"/>
          <w:sz w:val="24"/>
          <w:szCs w:val="24"/>
        </w:rPr>
      </w:pPr>
      <w:r w:rsidRPr="00E73A43">
        <w:rPr>
          <w:rFonts w:ascii="Arial" w:hAnsi="Arial" w:cs="Arial"/>
          <w:sz w:val="24"/>
          <w:szCs w:val="24"/>
        </w:rPr>
        <w:t>If you lack qualifications or confidence with reading, writing or maths, do you think that this is holding you back?</w:t>
      </w:r>
    </w:p>
    <w:p w14:paraId="2FBEED5D" w14:textId="77777777" w:rsidR="00E73A43" w:rsidRPr="00E73A43" w:rsidRDefault="00E73A43" w:rsidP="00052C35">
      <w:pPr>
        <w:numPr>
          <w:ilvl w:val="0"/>
          <w:numId w:val="35"/>
        </w:numPr>
        <w:spacing w:after="0"/>
        <w:contextualSpacing/>
        <w:rPr>
          <w:rFonts w:ascii="Arial" w:hAnsi="Arial" w:cs="Arial"/>
          <w:sz w:val="24"/>
          <w:szCs w:val="24"/>
        </w:rPr>
      </w:pPr>
      <w:r w:rsidRPr="00E73A43">
        <w:rPr>
          <w:rFonts w:ascii="Arial" w:hAnsi="Arial" w:cs="Arial"/>
          <w:sz w:val="24"/>
          <w:szCs w:val="24"/>
        </w:rPr>
        <w:t>If you think you need additional help, how would you like to get this?</w:t>
      </w:r>
    </w:p>
    <w:p w14:paraId="2FBEED5E" w14:textId="77777777" w:rsidR="00E73A43" w:rsidRPr="00E73A43" w:rsidRDefault="00E73A43" w:rsidP="00052C35">
      <w:pPr>
        <w:numPr>
          <w:ilvl w:val="0"/>
          <w:numId w:val="35"/>
        </w:numPr>
        <w:spacing w:after="0"/>
        <w:contextualSpacing/>
        <w:rPr>
          <w:rFonts w:ascii="Arial" w:hAnsi="Arial" w:cs="Arial"/>
          <w:i/>
          <w:sz w:val="24"/>
          <w:szCs w:val="24"/>
        </w:rPr>
      </w:pPr>
      <w:r w:rsidRPr="00E73A43">
        <w:rPr>
          <w:rFonts w:ascii="Arial" w:hAnsi="Arial" w:cs="Arial"/>
          <w:i/>
          <w:sz w:val="24"/>
          <w:szCs w:val="24"/>
        </w:rPr>
        <w:t>What learning opportunities does the child have?</w:t>
      </w:r>
    </w:p>
    <w:p w14:paraId="2FBEED5F" w14:textId="77777777" w:rsidR="00E73A43" w:rsidRPr="00E73A43" w:rsidRDefault="00E73A43" w:rsidP="00052C35">
      <w:pPr>
        <w:numPr>
          <w:ilvl w:val="0"/>
          <w:numId w:val="35"/>
        </w:numPr>
        <w:spacing w:after="0"/>
        <w:contextualSpacing/>
        <w:rPr>
          <w:rFonts w:ascii="Arial" w:hAnsi="Arial" w:cs="Arial"/>
          <w:i/>
          <w:sz w:val="24"/>
          <w:szCs w:val="24"/>
        </w:rPr>
      </w:pPr>
      <w:r w:rsidRPr="00E73A43">
        <w:rPr>
          <w:rFonts w:ascii="Arial" w:hAnsi="Arial" w:cs="Arial"/>
          <w:i/>
          <w:sz w:val="24"/>
          <w:szCs w:val="24"/>
        </w:rPr>
        <w:t>Do they have a favourite game or book?</w:t>
      </w:r>
    </w:p>
    <w:p w14:paraId="2FBEED60" w14:textId="77777777" w:rsidR="00E73A43" w:rsidRPr="00E73A43" w:rsidRDefault="00E73A43" w:rsidP="00052C35">
      <w:pPr>
        <w:numPr>
          <w:ilvl w:val="0"/>
          <w:numId w:val="35"/>
        </w:numPr>
        <w:spacing w:after="0"/>
        <w:contextualSpacing/>
        <w:rPr>
          <w:rFonts w:ascii="Arial" w:hAnsi="Arial" w:cs="Arial"/>
          <w:i/>
          <w:sz w:val="24"/>
          <w:szCs w:val="24"/>
        </w:rPr>
      </w:pPr>
      <w:r w:rsidRPr="00E73A43">
        <w:rPr>
          <w:rFonts w:ascii="Arial" w:hAnsi="Arial" w:cs="Arial"/>
          <w:i/>
          <w:sz w:val="24"/>
          <w:szCs w:val="24"/>
        </w:rPr>
        <w:t>Does anyone read books to the baby/child?</w:t>
      </w:r>
    </w:p>
    <w:p w14:paraId="2FBEED61" w14:textId="77777777" w:rsidR="00E73A43" w:rsidRPr="00E73A43" w:rsidRDefault="00E73A43" w:rsidP="00E73A43">
      <w:pPr>
        <w:spacing w:after="0"/>
        <w:contextualSpacing/>
        <w:rPr>
          <w:rFonts w:ascii="Arial" w:hAnsi="Arial" w:cs="Arial"/>
          <w:sz w:val="24"/>
          <w:szCs w:val="24"/>
        </w:rPr>
      </w:pPr>
    </w:p>
    <w:p w14:paraId="2FBEED62"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Aspirations:</w:t>
      </w:r>
      <w:r w:rsidRPr="00E73A43">
        <w:rPr>
          <w:rFonts w:ascii="Arial" w:hAnsi="Arial" w:cs="Arial"/>
          <w:sz w:val="24"/>
          <w:szCs w:val="24"/>
        </w:rPr>
        <w:t xml:space="preserve"> The ambition of the child or young person, whether their aspirations are realistic and they are able to plan how to meet them. Note there may be barriers to a child or young person’s achievement of their aspirations, for example the child or young person’s other responsibilities in the home.</w:t>
      </w:r>
    </w:p>
    <w:p w14:paraId="2FBEED63" w14:textId="77777777" w:rsidR="00E73A43" w:rsidRPr="00E73A43" w:rsidRDefault="00E73A43" w:rsidP="00E73A43">
      <w:pPr>
        <w:spacing w:after="0"/>
        <w:contextualSpacing/>
        <w:rPr>
          <w:rFonts w:ascii="Arial" w:hAnsi="Arial" w:cs="Arial"/>
          <w:sz w:val="24"/>
          <w:szCs w:val="24"/>
        </w:rPr>
      </w:pPr>
    </w:p>
    <w:p w14:paraId="2FBEED64" w14:textId="77777777" w:rsidR="00E73A43" w:rsidRPr="00E73A43" w:rsidRDefault="00E73A43" w:rsidP="00052C35">
      <w:pPr>
        <w:numPr>
          <w:ilvl w:val="0"/>
          <w:numId w:val="36"/>
        </w:numPr>
        <w:spacing w:after="0"/>
        <w:contextualSpacing/>
        <w:rPr>
          <w:rFonts w:ascii="Arial" w:hAnsi="Arial" w:cs="Arial"/>
          <w:sz w:val="24"/>
          <w:szCs w:val="24"/>
        </w:rPr>
      </w:pPr>
      <w:r w:rsidRPr="00E73A43">
        <w:rPr>
          <w:rFonts w:ascii="Arial" w:hAnsi="Arial" w:cs="Arial"/>
          <w:sz w:val="24"/>
          <w:szCs w:val="24"/>
        </w:rPr>
        <w:t>What do you hope that learning will help you do?</w:t>
      </w:r>
    </w:p>
    <w:p w14:paraId="2FBEED65" w14:textId="77777777" w:rsidR="00E73A43" w:rsidRPr="00E73A43" w:rsidRDefault="00E73A43" w:rsidP="00052C35">
      <w:pPr>
        <w:numPr>
          <w:ilvl w:val="0"/>
          <w:numId w:val="36"/>
        </w:numPr>
        <w:spacing w:after="0"/>
        <w:contextualSpacing/>
        <w:rPr>
          <w:rFonts w:ascii="Arial" w:hAnsi="Arial" w:cs="Arial"/>
          <w:sz w:val="24"/>
          <w:szCs w:val="24"/>
        </w:rPr>
      </w:pPr>
      <w:r w:rsidRPr="00E73A43">
        <w:rPr>
          <w:rFonts w:ascii="Arial" w:hAnsi="Arial" w:cs="Arial"/>
          <w:sz w:val="24"/>
          <w:szCs w:val="24"/>
        </w:rPr>
        <w:t>What help do you need with learning to make sure you do your best?</w:t>
      </w:r>
    </w:p>
    <w:p w14:paraId="2FBEED66" w14:textId="77777777" w:rsidR="00E73A43" w:rsidRPr="00E73A43" w:rsidRDefault="00E73A43" w:rsidP="00052C35">
      <w:pPr>
        <w:numPr>
          <w:ilvl w:val="0"/>
          <w:numId w:val="36"/>
        </w:numPr>
        <w:spacing w:after="0"/>
        <w:contextualSpacing/>
        <w:rPr>
          <w:rFonts w:ascii="Arial" w:hAnsi="Arial" w:cs="Arial"/>
          <w:sz w:val="24"/>
          <w:szCs w:val="24"/>
        </w:rPr>
      </w:pPr>
      <w:r w:rsidRPr="00E73A43">
        <w:rPr>
          <w:rFonts w:ascii="Arial" w:hAnsi="Arial" w:cs="Arial"/>
          <w:sz w:val="24"/>
          <w:szCs w:val="24"/>
        </w:rPr>
        <w:t>Do you give up easily if you find something hard?</w:t>
      </w:r>
    </w:p>
    <w:p w14:paraId="2FBEED67" w14:textId="77777777" w:rsidR="00E73A43" w:rsidRPr="00E73A43" w:rsidRDefault="00E73A43" w:rsidP="00052C35">
      <w:pPr>
        <w:numPr>
          <w:ilvl w:val="0"/>
          <w:numId w:val="36"/>
        </w:numPr>
        <w:spacing w:after="0"/>
        <w:contextualSpacing/>
        <w:rPr>
          <w:rFonts w:ascii="Arial" w:hAnsi="Arial" w:cs="Arial"/>
          <w:sz w:val="24"/>
          <w:szCs w:val="24"/>
        </w:rPr>
      </w:pPr>
      <w:r w:rsidRPr="00E73A43">
        <w:rPr>
          <w:rFonts w:ascii="Arial" w:hAnsi="Arial" w:cs="Arial"/>
          <w:sz w:val="24"/>
          <w:szCs w:val="24"/>
        </w:rPr>
        <w:t>What are your goals for the future?</w:t>
      </w:r>
    </w:p>
    <w:p w14:paraId="2FBEED68" w14:textId="77777777" w:rsidR="00E73A43" w:rsidRPr="00E73A43" w:rsidRDefault="00E73A43" w:rsidP="00052C35">
      <w:pPr>
        <w:numPr>
          <w:ilvl w:val="0"/>
          <w:numId w:val="36"/>
        </w:numPr>
        <w:spacing w:after="0"/>
        <w:contextualSpacing/>
        <w:rPr>
          <w:rFonts w:ascii="Arial" w:hAnsi="Arial" w:cs="Arial"/>
          <w:sz w:val="24"/>
          <w:szCs w:val="24"/>
        </w:rPr>
      </w:pPr>
      <w:r w:rsidRPr="00E73A43">
        <w:rPr>
          <w:rFonts w:ascii="Arial" w:hAnsi="Arial" w:cs="Arial"/>
          <w:i/>
          <w:sz w:val="24"/>
          <w:szCs w:val="24"/>
        </w:rPr>
        <w:t>What do you want for your baby/child?</w:t>
      </w:r>
    </w:p>
    <w:p w14:paraId="2FBEED69" w14:textId="77777777" w:rsidR="00E73A43" w:rsidRPr="00E73A43" w:rsidRDefault="00E73A43" w:rsidP="00E73A43">
      <w:pPr>
        <w:spacing w:after="0"/>
        <w:contextualSpacing/>
        <w:rPr>
          <w:rFonts w:ascii="Arial" w:hAnsi="Arial" w:cs="Arial"/>
          <w:sz w:val="24"/>
          <w:szCs w:val="24"/>
        </w:rPr>
      </w:pPr>
    </w:p>
    <w:p w14:paraId="2FBEED6A" w14:textId="77777777" w:rsidR="00E73A43" w:rsidRPr="00E73A43" w:rsidRDefault="00E73A43" w:rsidP="007D07B9">
      <w:pPr>
        <w:pStyle w:val="Heading3"/>
      </w:pPr>
      <w:bookmarkStart w:id="30" w:name="_Toc514928926"/>
      <w:r w:rsidRPr="00E73A43">
        <w:t>Health and Wellbeing</w:t>
      </w:r>
      <w:bookmarkEnd w:id="30"/>
    </w:p>
    <w:p w14:paraId="2FBEED6B"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General health:</w:t>
      </w:r>
      <w:r w:rsidRPr="00E73A43">
        <w:rPr>
          <w:rFonts w:ascii="Arial" w:hAnsi="Arial" w:cs="Arial"/>
          <w:sz w:val="24"/>
          <w:szCs w:val="24"/>
        </w:rPr>
        <w:t xml:space="preserve"> The infant, child or young person’s current health condition (for example, conditions of relevance to an infant, child or young person including growth, development, physical and mental well-being). </w:t>
      </w:r>
    </w:p>
    <w:p w14:paraId="2FBEED6C" w14:textId="77777777" w:rsidR="00E73A43" w:rsidRPr="00E73A43" w:rsidRDefault="00E73A43" w:rsidP="00E73A43">
      <w:pPr>
        <w:spacing w:after="0"/>
        <w:contextualSpacing/>
        <w:rPr>
          <w:rFonts w:ascii="Arial" w:hAnsi="Arial" w:cs="Arial"/>
          <w:sz w:val="24"/>
          <w:szCs w:val="24"/>
        </w:rPr>
      </w:pPr>
    </w:p>
    <w:p w14:paraId="2FBEED6D"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How far the infant, child or young person appears healthy and well, is growing and developing normally and is accessing health services (such as GP, dentist or optician) appropriate to their age.</w:t>
      </w:r>
    </w:p>
    <w:p w14:paraId="2FBEED6E" w14:textId="77777777" w:rsidR="00E73A43" w:rsidRPr="00E73A43" w:rsidRDefault="00E73A43" w:rsidP="00E73A43">
      <w:pPr>
        <w:spacing w:after="0"/>
        <w:contextualSpacing/>
        <w:rPr>
          <w:rFonts w:ascii="Arial" w:hAnsi="Arial" w:cs="Arial"/>
          <w:sz w:val="24"/>
          <w:szCs w:val="24"/>
        </w:rPr>
      </w:pPr>
    </w:p>
    <w:p w14:paraId="2FBEED6F" w14:textId="77777777" w:rsidR="00E73A43" w:rsidRPr="00E73A43" w:rsidRDefault="00E73A43" w:rsidP="00052C35">
      <w:pPr>
        <w:numPr>
          <w:ilvl w:val="0"/>
          <w:numId w:val="37"/>
        </w:numPr>
        <w:spacing w:after="0"/>
        <w:contextualSpacing/>
        <w:rPr>
          <w:rFonts w:ascii="Arial" w:hAnsi="Arial" w:cs="Arial"/>
          <w:sz w:val="24"/>
          <w:szCs w:val="24"/>
        </w:rPr>
      </w:pPr>
      <w:r w:rsidRPr="00E73A43">
        <w:rPr>
          <w:rFonts w:ascii="Arial" w:hAnsi="Arial" w:cs="Arial"/>
          <w:sz w:val="24"/>
          <w:szCs w:val="24"/>
        </w:rPr>
        <w:t>Who is your family doctor? When did you last see them?</w:t>
      </w:r>
    </w:p>
    <w:p w14:paraId="2FBEED70" w14:textId="77777777" w:rsidR="00E73A43" w:rsidRPr="00E73A43" w:rsidRDefault="00E73A43" w:rsidP="00052C35">
      <w:pPr>
        <w:numPr>
          <w:ilvl w:val="0"/>
          <w:numId w:val="37"/>
        </w:numPr>
        <w:spacing w:after="0"/>
        <w:contextualSpacing/>
        <w:rPr>
          <w:rFonts w:ascii="Arial" w:hAnsi="Arial" w:cs="Arial"/>
          <w:sz w:val="24"/>
          <w:szCs w:val="24"/>
        </w:rPr>
      </w:pPr>
      <w:r w:rsidRPr="00E73A43">
        <w:rPr>
          <w:rFonts w:ascii="Arial" w:hAnsi="Arial" w:cs="Arial"/>
          <w:sz w:val="24"/>
          <w:szCs w:val="24"/>
        </w:rPr>
        <w:t>Who is your family dentist? When did you last see them?</w:t>
      </w:r>
    </w:p>
    <w:p w14:paraId="2FBEED71" w14:textId="77777777" w:rsidR="00E73A43" w:rsidRPr="00E73A43" w:rsidRDefault="00E73A43" w:rsidP="00052C35">
      <w:pPr>
        <w:numPr>
          <w:ilvl w:val="0"/>
          <w:numId w:val="37"/>
        </w:numPr>
        <w:spacing w:after="0"/>
        <w:contextualSpacing/>
        <w:rPr>
          <w:rFonts w:ascii="Arial" w:hAnsi="Arial" w:cs="Arial"/>
          <w:sz w:val="24"/>
          <w:szCs w:val="24"/>
        </w:rPr>
      </w:pPr>
      <w:r w:rsidRPr="00E73A43">
        <w:rPr>
          <w:rFonts w:ascii="Arial" w:hAnsi="Arial" w:cs="Arial"/>
          <w:sz w:val="24"/>
          <w:szCs w:val="24"/>
        </w:rPr>
        <w:t>Have you had all the immunisations and health checks you should have had?</w:t>
      </w:r>
    </w:p>
    <w:p w14:paraId="2FBEED72" w14:textId="77777777" w:rsidR="00E73A43" w:rsidRPr="00E73A43" w:rsidRDefault="00E73A43" w:rsidP="00052C35">
      <w:pPr>
        <w:numPr>
          <w:ilvl w:val="0"/>
          <w:numId w:val="37"/>
        </w:numPr>
        <w:spacing w:after="0"/>
        <w:contextualSpacing/>
        <w:rPr>
          <w:rFonts w:ascii="Arial" w:hAnsi="Arial" w:cs="Arial"/>
          <w:sz w:val="24"/>
          <w:szCs w:val="24"/>
        </w:rPr>
      </w:pPr>
      <w:r w:rsidRPr="00E73A43">
        <w:rPr>
          <w:rFonts w:ascii="Arial" w:hAnsi="Arial" w:cs="Arial"/>
          <w:sz w:val="24"/>
          <w:szCs w:val="24"/>
        </w:rPr>
        <w:t>What food do you like to eat? What have you eaten today?</w:t>
      </w:r>
    </w:p>
    <w:p w14:paraId="2FBEED73" w14:textId="77777777" w:rsidR="00E73A43" w:rsidRPr="00E73A43" w:rsidRDefault="00E73A43" w:rsidP="00052C35">
      <w:pPr>
        <w:numPr>
          <w:ilvl w:val="0"/>
          <w:numId w:val="37"/>
        </w:numPr>
        <w:spacing w:after="0"/>
        <w:contextualSpacing/>
        <w:rPr>
          <w:rFonts w:ascii="Arial" w:hAnsi="Arial" w:cs="Arial"/>
          <w:sz w:val="24"/>
          <w:szCs w:val="24"/>
        </w:rPr>
      </w:pPr>
      <w:r w:rsidRPr="00E73A43">
        <w:rPr>
          <w:rFonts w:ascii="Arial" w:hAnsi="Arial" w:cs="Arial"/>
          <w:sz w:val="24"/>
          <w:szCs w:val="24"/>
        </w:rPr>
        <w:t>Are you feeling well today? Do you usually feel well?</w:t>
      </w:r>
    </w:p>
    <w:p w14:paraId="2FBEED74" w14:textId="77777777" w:rsidR="00E73A43" w:rsidRPr="00E73A43" w:rsidRDefault="00E73A43" w:rsidP="00052C35">
      <w:pPr>
        <w:numPr>
          <w:ilvl w:val="0"/>
          <w:numId w:val="37"/>
        </w:numPr>
        <w:spacing w:after="0"/>
        <w:contextualSpacing/>
        <w:rPr>
          <w:rFonts w:ascii="Arial" w:hAnsi="Arial" w:cs="Arial"/>
          <w:sz w:val="24"/>
          <w:szCs w:val="24"/>
        </w:rPr>
      </w:pPr>
      <w:r w:rsidRPr="00E73A43">
        <w:rPr>
          <w:rFonts w:ascii="Arial" w:hAnsi="Arial" w:cs="Arial"/>
          <w:sz w:val="24"/>
          <w:szCs w:val="24"/>
        </w:rPr>
        <w:t>Are you taking any medication at the moment? Do you regularly take medication?</w:t>
      </w:r>
    </w:p>
    <w:p w14:paraId="2FBEED75" w14:textId="77777777" w:rsidR="00E73A43" w:rsidRPr="00E73A43" w:rsidRDefault="00E73A43" w:rsidP="00052C35">
      <w:pPr>
        <w:numPr>
          <w:ilvl w:val="0"/>
          <w:numId w:val="37"/>
        </w:numPr>
        <w:spacing w:after="0"/>
        <w:contextualSpacing/>
        <w:rPr>
          <w:rFonts w:ascii="Arial" w:hAnsi="Arial" w:cs="Arial"/>
          <w:sz w:val="24"/>
          <w:szCs w:val="24"/>
        </w:rPr>
      </w:pPr>
      <w:r w:rsidRPr="00E73A43">
        <w:rPr>
          <w:rFonts w:ascii="Arial" w:hAnsi="Arial" w:cs="Arial"/>
          <w:sz w:val="24"/>
          <w:szCs w:val="24"/>
        </w:rPr>
        <w:t>Would you describe yourself as having a disability or special need?</w:t>
      </w:r>
    </w:p>
    <w:p w14:paraId="2FBEED76" w14:textId="77777777" w:rsidR="00E73A43" w:rsidRPr="00E73A43" w:rsidRDefault="00E73A43" w:rsidP="00052C35">
      <w:pPr>
        <w:numPr>
          <w:ilvl w:val="0"/>
          <w:numId w:val="37"/>
        </w:numPr>
        <w:spacing w:after="0"/>
        <w:contextualSpacing/>
        <w:rPr>
          <w:rFonts w:ascii="Arial" w:hAnsi="Arial" w:cs="Arial"/>
          <w:sz w:val="24"/>
          <w:szCs w:val="24"/>
        </w:rPr>
      </w:pPr>
      <w:r w:rsidRPr="00E73A43">
        <w:rPr>
          <w:rFonts w:ascii="Arial" w:hAnsi="Arial" w:cs="Arial"/>
          <w:sz w:val="24"/>
          <w:szCs w:val="24"/>
        </w:rPr>
        <w:t>Do you feel you are the right weight for your height?</w:t>
      </w:r>
    </w:p>
    <w:p w14:paraId="2FBEED77" w14:textId="77777777" w:rsidR="00E73A43" w:rsidRPr="00E73A43" w:rsidRDefault="00E73A43" w:rsidP="00052C35">
      <w:pPr>
        <w:numPr>
          <w:ilvl w:val="0"/>
          <w:numId w:val="37"/>
        </w:numPr>
        <w:spacing w:after="0"/>
        <w:contextualSpacing/>
        <w:rPr>
          <w:rFonts w:ascii="Arial" w:hAnsi="Arial" w:cs="Arial"/>
          <w:sz w:val="24"/>
          <w:szCs w:val="24"/>
          <w:u w:val="single"/>
        </w:rPr>
      </w:pPr>
      <w:r w:rsidRPr="00E73A43">
        <w:rPr>
          <w:rFonts w:ascii="Arial" w:hAnsi="Arial" w:cs="Arial"/>
          <w:sz w:val="24"/>
          <w:szCs w:val="24"/>
        </w:rPr>
        <w:t>Are you presently receiving or waiting for specialist medical services like a hospital consultation or operation?</w:t>
      </w:r>
    </w:p>
    <w:p w14:paraId="2FBEED78" w14:textId="77777777" w:rsidR="00E73A43" w:rsidRPr="00E73A43" w:rsidRDefault="00E73A43" w:rsidP="00052C35">
      <w:pPr>
        <w:numPr>
          <w:ilvl w:val="0"/>
          <w:numId w:val="37"/>
        </w:numPr>
        <w:spacing w:after="0"/>
        <w:contextualSpacing/>
        <w:rPr>
          <w:rFonts w:ascii="Arial" w:hAnsi="Arial" w:cs="Arial"/>
          <w:sz w:val="24"/>
          <w:szCs w:val="24"/>
          <w:u w:val="single"/>
        </w:rPr>
      </w:pPr>
      <w:r w:rsidRPr="00E73A43">
        <w:rPr>
          <w:rFonts w:ascii="Arial" w:hAnsi="Arial" w:cs="Arial"/>
          <w:sz w:val="24"/>
          <w:szCs w:val="24"/>
        </w:rPr>
        <w:t>Do you see any other doctors, therapists or nurses on a regular basis?</w:t>
      </w:r>
    </w:p>
    <w:p w14:paraId="2FBEED79" w14:textId="77777777" w:rsidR="00E73A43" w:rsidRPr="00E73A43" w:rsidRDefault="00E73A43" w:rsidP="00052C35">
      <w:pPr>
        <w:numPr>
          <w:ilvl w:val="0"/>
          <w:numId w:val="37"/>
        </w:numPr>
        <w:spacing w:after="0"/>
        <w:contextualSpacing/>
        <w:rPr>
          <w:rFonts w:ascii="Arial" w:hAnsi="Arial" w:cs="Arial"/>
          <w:sz w:val="24"/>
          <w:szCs w:val="24"/>
          <w:u w:val="single"/>
        </w:rPr>
      </w:pPr>
      <w:r w:rsidRPr="00E73A43">
        <w:rPr>
          <w:rFonts w:ascii="Arial" w:hAnsi="Arial" w:cs="Arial"/>
          <w:sz w:val="24"/>
          <w:szCs w:val="24"/>
        </w:rPr>
        <w:t>Do you feel you are getting all the health services you need? If not, what do you think you are missing and why do you think you are not getting them?</w:t>
      </w:r>
    </w:p>
    <w:p w14:paraId="2FBEED7A" w14:textId="77777777" w:rsidR="00E73A43" w:rsidRPr="00E73A43" w:rsidRDefault="00E73A43" w:rsidP="00052C35">
      <w:pPr>
        <w:numPr>
          <w:ilvl w:val="0"/>
          <w:numId w:val="37"/>
        </w:numPr>
        <w:spacing w:after="0"/>
        <w:contextualSpacing/>
        <w:rPr>
          <w:rFonts w:ascii="Arial" w:hAnsi="Arial" w:cs="Arial"/>
          <w:sz w:val="24"/>
          <w:szCs w:val="24"/>
          <w:u w:val="single"/>
        </w:rPr>
      </w:pPr>
      <w:r w:rsidRPr="00E73A43">
        <w:rPr>
          <w:rFonts w:ascii="Arial" w:hAnsi="Arial" w:cs="Arial"/>
          <w:sz w:val="24"/>
          <w:szCs w:val="24"/>
        </w:rPr>
        <w:t>What things do you do to keep healthy?</w:t>
      </w:r>
    </w:p>
    <w:p w14:paraId="2FBEED7B" w14:textId="77777777" w:rsidR="00E73A43" w:rsidRPr="00E73A43" w:rsidRDefault="00E73A43" w:rsidP="00052C35">
      <w:pPr>
        <w:numPr>
          <w:ilvl w:val="0"/>
          <w:numId w:val="37"/>
        </w:numPr>
        <w:spacing w:after="0"/>
        <w:contextualSpacing/>
        <w:rPr>
          <w:rFonts w:ascii="Arial" w:hAnsi="Arial" w:cs="Arial"/>
          <w:i/>
          <w:sz w:val="24"/>
          <w:szCs w:val="24"/>
          <w:u w:val="single"/>
        </w:rPr>
      </w:pPr>
      <w:r w:rsidRPr="00E73A43">
        <w:rPr>
          <w:rFonts w:ascii="Arial" w:hAnsi="Arial" w:cs="Arial"/>
          <w:i/>
          <w:sz w:val="24"/>
          <w:szCs w:val="24"/>
        </w:rPr>
        <w:t>Are you seeing your midwife/health visitor regularly?</w:t>
      </w:r>
    </w:p>
    <w:p w14:paraId="2FBEED7C" w14:textId="77777777" w:rsidR="00E73A43" w:rsidRPr="00E73A43" w:rsidRDefault="00E73A43" w:rsidP="00052C35">
      <w:pPr>
        <w:numPr>
          <w:ilvl w:val="0"/>
          <w:numId w:val="37"/>
        </w:numPr>
        <w:spacing w:after="0"/>
        <w:contextualSpacing/>
        <w:rPr>
          <w:rFonts w:ascii="Arial" w:hAnsi="Arial" w:cs="Arial"/>
          <w:i/>
          <w:sz w:val="24"/>
          <w:szCs w:val="24"/>
          <w:u w:val="single"/>
        </w:rPr>
      </w:pPr>
      <w:r w:rsidRPr="00E73A43">
        <w:rPr>
          <w:rFonts w:ascii="Arial" w:hAnsi="Arial" w:cs="Arial"/>
          <w:i/>
          <w:sz w:val="24"/>
          <w:szCs w:val="24"/>
        </w:rPr>
        <w:lastRenderedPageBreak/>
        <w:t>Does anything concern you about the general health of your baby?</w:t>
      </w:r>
    </w:p>
    <w:p w14:paraId="2FBEED7D" w14:textId="77777777" w:rsidR="00E73A43" w:rsidRPr="00E73A43" w:rsidRDefault="00E73A43" w:rsidP="00E73A43">
      <w:pPr>
        <w:spacing w:after="0"/>
        <w:contextualSpacing/>
        <w:rPr>
          <w:rFonts w:ascii="Arial" w:hAnsi="Arial" w:cs="Arial"/>
          <w:i/>
          <w:sz w:val="24"/>
          <w:szCs w:val="24"/>
        </w:rPr>
      </w:pPr>
    </w:p>
    <w:p w14:paraId="2FBEED7E"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Physical development:</w:t>
      </w:r>
      <w:r w:rsidRPr="00E73A43">
        <w:rPr>
          <w:rFonts w:ascii="Arial" w:hAnsi="Arial" w:cs="Arial"/>
          <w:sz w:val="24"/>
          <w:szCs w:val="24"/>
        </w:rPr>
        <w:t xml:space="preserve"> The infant, child or young person’s means of mobility, level of physical or sexual maturity/delayed development.</w:t>
      </w:r>
    </w:p>
    <w:p w14:paraId="2FBEED7F" w14:textId="77777777" w:rsidR="00E73A43" w:rsidRPr="00E73A43" w:rsidRDefault="00E73A43" w:rsidP="00E73A43">
      <w:pPr>
        <w:spacing w:after="0"/>
        <w:contextualSpacing/>
        <w:rPr>
          <w:rFonts w:ascii="Arial" w:hAnsi="Arial" w:cs="Arial"/>
          <w:sz w:val="24"/>
          <w:szCs w:val="24"/>
        </w:rPr>
      </w:pPr>
    </w:p>
    <w:p w14:paraId="2FBEED80"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How far the infant, child or young person’s physical skills seem to be developing normally for their age, for example whether they are crawling, walking and running as expected and whether their vision and hearing seems normal.</w:t>
      </w:r>
    </w:p>
    <w:p w14:paraId="2FBEED81" w14:textId="77777777" w:rsidR="00E73A43" w:rsidRPr="00E73A43" w:rsidRDefault="00E73A43" w:rsidP="00E73A43">
      <w:pPr>
        <w:spacing w:after="0"/>
        <w:contextualSpacing/>
        <w:rPr>
          <w:rFonts w:ascii="Arial" w:hAnsi="Arial" w:cs="Arial"/>
          <w:sz w:val="24"/>
          <w:szCs w:val="24"/>
        </w:rPr>
      </w:pPr>
    </w:p>
    <w:p w14:paraId="2FBEED82" w14:textId="77777777" w:rsidR="00E73A43" w:rsidRPr="00E73A43" w:rsidRDefault="00E73A43" w:rsidP="00052C35">
      <w:pPr>
        <w:numPr>
          <w:ilvl w:val="0"/>
          <w:numId w:val="38"/>
        </w:numPr>
        <w:spacing w:after="0"/>
        <w:contextualSpacing/>
        <w:rPr>
          <w:rFonts w:ascii="Arial" w:hAnsi="Arial" w:cs="Arial"/>
          <w:sz w:val="24"/>
          <w:szCs w:val="24"/>
        </w:rPr>
      </w:pPr>
      <w:r w:rsidRPr="00E73A43">
        <w:rPr>
          <w:rFonts w:ascii="Arial" w:hAnsi="Arial" w:cs="Arial"/>
          <w:sz w:val="24"/>
          <w:szCs w:val="24"/>
        </w:rPr>
        <w:t>Do you do any physical activities like walking, swimming, running or playing [wheelchair] sport?</w:t>
      </w:r>
    </w:p>
    <w:p w14:paraId="2FBEED83" w14:textId="77777777" w:rsidR="00E73A43" w:rsidRPr="00E73A43" w:rsidRDefault="00E73A43" w:rsidP="00052C35">
      <w:pPr>
        <w:numPr>
          <w:ilvl w:val="0"/>
          <w:numId w:val="38"/>
        </w:numPr>
        <w:spacing w:after="0"/>
        <w:contextualSpacing/>
        <w:rPr>
          <w:rFonts w:ascii="Arial" w:hAnsi="Arial" w:cs="Arial"/>
          <w:sz w:val="24"/>
          <w:szCs w:val="24"/>
        </w:rPr>
      </w:pPr>
      <w:r w:rsidRPr="00E73A43">
        <w:rPr>
          <w:rFonts w:ascii="Arial" w:hAnsi="Arial" w:cs="Arial"/>
          <w:sz w:val="24"/>
          <w:szCs w:val="24"/>
        </w:rPr>
        <w:t>What activities do you like doing best?</w:t>
      </w:r>
    </w:p>
    <w:p w14:paraId="2FBEED84" w14:textId="77777777" w:rsidR="00E73A43" w:rsidRPr="00E73A43" w:rsidRDefault="00E73A43" w:rsidP="00052C35">
      <w:pPr>
        <w:numPr>
          <w:ilvl w:val="0"/>
          <w:numId w:val="38"/>
        </w:numPr>
        <w:spacing w:after="0"/>
        <w:contextualSpacing/>
        <w:rPr>
          <w:rFonts w:ascii="Arial" w:hAnsi="Arial" w:cs="Arial"/>
          <w:sz w:val="24"/>
          <w:szCs w:val="24"/>
        </w:rPr>
      </w:pPr>
      <w:r w:rsidRPr="00E73A43">
        <w:rPr>
          <w:rFonts w:ascii="Arial" w:hAnsi="Arial" w:cs="Arial"/>
          <w:sz w:val="24"/>
          <w:szCs w:val="24"/>
        </w:rPr>
        <w:t>Do you need to wear glasses/hearing aids etc.. If so do you have them?</w:t>
      </w:r>
    </w:p>
    <w:p w14:paraId="2FBEED85" w14:textId="77777777" w:rsidR="00E73A43" w:rsidRPr="00E73A43" w:rsidRDefault="00E73A43" w:rsidP="00052C35">
      <w:pPr>
        <w:numPr>
          <w:ilvl w:val="0"/>
          <w:numId w:val="38"/>
        </w:numPr>
        <w:spacing w:after="0"/>
        <w:contextualSpacing/>
        <w:rPr>
          <w:rFonts w:ascii="Arial" w:hAnsi="Arial" w:cs="Arial"/>
          <w:sz w:val="24"/>
          <w:szCs w:val="24"/>
        </w:rPr>
      </w:pPr>
      <w:r w:rsidRPr="00E73A43">
        <w:rPr>
          <w:rFonts w:ascii="Arial" w:hAnsi="Arial" w:cs="Arial"/>
          <w:sz w:val="24"/>
          <w:szCs w:val="24"/>
        </w:rPr>
        <w:t>Do you think you are a similar weight and height to others of your age?</w:t>
      </w:r>
    </w:p>
    <w:p w14:paraId="2FBEED86" w14:textId="77777777" w:rsidR="00E73A43" w:rsidRPr="00E73A43" w:rsidRDefault="00E73A43" w:rsidP="00052C35">
      <w:pPr>
        <w:numPr>
          <w:ilvl w:val="0"/>
          <w:numId w:val="38"/>
        </w:numPr>
        <w:spacing w:after="0"/>
        <w:contextualSpacing/>
        <w:rPr>
          <w:rFonts w:ascii="Arial" w:hAnsi="Arial" w:cs="Arial"/>
          <w:i/>
          <w:sz w:val="24"/>
          <w:szCs w:val="24"/>
        </w:rPr>
      </w:pPr>
      <w:r w:rsidRPr="00E73A43">
        <w:rPr>
          <w:rFonts w:ascii="Arial" w:hAnsi="Arial" w:cs="Arial"/>
          <w:i/>
          <w:sz w:val="24"/>
          <w:szCs w:val="24"/>
        </w:rPr>
        <w:t>Does your baby, toddler, child have access to a play group or play facilities, for example a mother and toddler group or play area?</w:t>
      </w:r>
    </w:p>
    <w:p w14:paraId="2FBEED87" w14:textId="77777777" w:rsidR="00E73A43" w:rsidRPr="00E73A43" w:rsidRDefault="00E73A43" w:rsidP="00052C35">
      <w:pPr>
        <w:numPr>
          <w:ilvl w:val="0"/>
          <w:numId w:val="38"/>
        </w:numPr>
        <w:spacing w:after="0"/>
        <w:contextualSpacing/>
        <w:rPr>
          <w:rFonts w:ascii="Arial" w:hAnsi="Arial" w:cs="Arial"/>
          <w:i/>
          <w:sz w:val="24"/>
          <w:szCs w:val="24"/>
        </w:rPr>
      </w:pPr>
      <w:r w:rsidRPr="00E73A43">
        <w:rPr>
          <w:rFonts w:ascii="Arial" w:hAnsi="Arial" w:cs="Arial"/>
          <w:i/>
          <w:sz w:val="24"/>
          <w:szCs w:val="24"/>
        </w:rPr>
        <w:t>What types of physical skills has your baby acquired?</w:t>
      </w:r>
    </w:p>
    <w:p w14:paraId="2FBEED88" w14:textId="77777777" w:rsidR="00E73A43" w:rsidRPr="00E73A43" w:rsidRDefault="00E73A43" w:rsidP="00052C35">
      <w:pPr>
        <w:numPr>
          <w:ilvl w:val="0"/>
          <w:numId w:val="38"/>
        </w:numPr>
        <w:spacing w:after="0"/>
        <w:contextualSpacing/>
        <w:rPr>
          <w:rFonts w:ascii="Arial" w:hAnsi="Arial" w:cs="Arial"/>
          <w:i/>
          <w:sz w:val="24"/>
          <w:szCs w:val="24"/>
        </w:rPr>
      </w:pPr>
      <w:r w:rsidRPr="00E73A43">
        <w:rPr>
          <w:rFonts w:ascii="Arial" w:hAnsi="Arial" w:cs="Arial"/>
          <w:i/>
          <w:sz w:val="24"/>
          <w:szCs w:val="24"/>
        </w:rPr>
        <w:t>If your child has any form of developmental delay have any referrals been made so far?</w:t>
      </w:r>
    </w:p>
    <w:p w14:paraId="2FBEED89" w14:textId="77777777" w:rsidR="00E73A43" w:rsidRPr="00E73A43" w:rsidRDefault="00E73A43" w:rsidP="00E73A43">
      <w:pPr>
        <w:spacing w:after="0"/>
        <w:contextualSpacing/>
        <w:rPr>
          <w:rFonts w:ascii="Arial" w:hAnsi="Arial" w:cs="Arial"/>
          <w:i/>
          <w:sz w:val="24"/>
          <w:szCs w:val="24"/>
        </w:rPr>
      </w:pPr>
    </w:p>
    <w:p w14:paraId="2FBEED8A"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Speech, language and communications development</w:t>
      </w:r>
      <w:r w:rsidRPr="00E73A43">
        <w:rPr>
          <w:rFonts w:ascii="Arial" w:hAnsi="Arial" w:cs="Arial"/>
          <w:sz w:val="24"/>
          <w:szCs w:val="24"/>
        </w:rPr>
        <w:t>: The ability to communicate effectively, confidently and appropriately with others.</w:t>
      </w:r>
    </w:p>
    <w:p w14:paraId="2FBEED8B" w14:textId="77777777" w:rsidR="00E73A43" w:rsidRPr="00E73A43" w:rsidRDefault="00E73A43" w:rsidP="00E73A43">
      <w:pPr>
        <w:spacing w:after="0"/>
        <w:contextualSpacing/>
        <w:rPr>
          <w:rFonts w:ascii="Arial" w:hAnsi="Arial" w:cs="Arial"/>
          <w:sz w:val="24"/>
          <w:szCs w:val="24"/>
        </w:rPr>
      </w:pPr>
    </w:p>
    <w:p w14:paraId="2FBEED8C"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 xml:space="preserve">How far for their age the infant, child or young person seems able and willing to speak, communicate, read and write, and express their feelings.   </w:t>
      </w:r>
    </w:p>
    <w:p w14:paraId="2FBEED8D" w14:textId="77777777" w:rsidR="00E73A43" w:rsidRPr="00E73A43" w:rsidRDefault="00E73A43" w:rsidP="00E73A43">
      <w:pPr>
        <w:spacing w:after="0"/>
        <w:contextualSpacing/>
        <w:rPr>
          <w:rFonts w:ascii="Arial" w:hAnsi="Arial" w:cs="Arial"/>
          <w:sz w:val="24"/>
          <w:szCs w:val="24"/>
        </w:rPr>
      </w:pPr>
    </w:p>
    <w:p w14:paraId="2FBEED8E" w14:textId="77777777" w:rsidR="00E73A43" w:rsidRPr="00E73A43" w:rsidRDefault="00E73A43" w:rsidP="00052C35">
      <w:pPr>
        <w:numPr>
          <w:ilvl w:val="0"/>
          <w:numId w:val="39"/>
        </w:numPr>
        <w:spacing w:after="0"/>
        <w:contextualSpacing/>
        <w:rPr>
          <w:rFonts w:ascii="Arial" w:hAnsi="Arial" w:cs="Arial"/>
          <w:sz w:val="24"/>
          <w:szCs w:val="24"/>
        </w:rPr>
      </w:pPr>
      <w:r w:rsidRPr="00E73A43">
        <w:rPr>
          <w:rFonts w:ascii="Arial" w:hAnsi="Arial" w:cs="Arial"/>
          <w:sz w:val="24"/>
          <w:szCs w:val="24"/>
        </w:rPr>
        <w:t>What is your address?</w:t>
      </w:r>
    </w:p>
    <w:p w14:paraId="2FBEED8F" w14:textId="77777777" w:rsidR="00E73A43" w:rsidRPr="00E73A43" w:rsidRDefault="00E73A43" w:rsidP="00052C35">
      <w:pPr>
        <w:numPr>
          <w:ilvl w:val="0"/>
          <w:numId w:val="39"/>
        </w:numPr>
        <w:spacing w:after="0"/>
        <w:contextualSpacing/>
        <w:rPr>
          <w:rFonts w:ascii="Arial" w:hAnsi="Arial" w:cs="Arial"/>
          <w:sz w:val="24"/>
          <w:szCs w:val="24"/>
        </w:rPr>
      </w:pPr>
      <w:r w:rsidRPr="00E73A43">
        <w:rPr>
          <w:rFonts w:ascii="Arial" w:hAnsi="Arial" w:cs="Arial"/>
          <w:sz w:val="24"/>
          <w:szCs w:val="24"/>
        </w:rPr>
        <w:t>How is your writing and reading?</w:t>
      </w:r>
    </w:p>
    <w:p w14:paraId="2FBEED90" w14:textId="77777777" w:rsidR="00E73A43" w:rsidRPr="00E73A43" w:rsidRDefault="00E73A43" w:rsidP="00052C35">
      <w:pPr>
        <w:numPr>
          <w:ilvl w:val="0"/>
          <w:numId w:val="39"/>
        </w:numPr>
        <w:spacing w:after="0"/>
        <w:contextualSpacing/>
        <w:rPr>
          <w:rFonts w:ascii="Arial" w:hAnsi="Arial" w:cs="Arial"/>
          <w:sz w:val="24"/>
          <w:szCs w:val="24"/>
        </w:rPr>
      </w:pPr>
      <w:r w:rsidRPr="00E73A43">
        <w:rPr>
          <w:rFonts w:ascii="Arial" w:hAnsi="Arial" w:cs="Arial"/>
          <w:sz w:val="24"/>
          <w:szCs w:val="24"/>
        </w:rPr>
        <w:t>How are you at filling in forms?</w:t>
      </w:r>
    </w:p>
    <w:p w14:paraId="2FBEED91" w14:textId="77777777" w:rsidR="00E73A43" w:rsidRPr="00E73A43" w:rsidRDefault="00E73A43" w:rsidP="00052C35">
      <w:pPr>
        <w:numPr>
          <w:ilvl w:val="0"/>
          <w:numId w:val="39"/>
        </w:numPr>
        <w:spacing w:after="0"/>
        <w:contextualSpacing/>
        <w:rPr>
          <w:rFonts w:ascii="Arial" w:hAnsi="Arial" w:cs="Arial"/>
          <w:sz w:val="24"/>
          <w:szCs w:val="24"/>
        </w:rPr>
      </w:pPr>
      <w:r w:rsidRPr="00E73A43">
        <w:rPr>
          <w:rFonts w:ascii="Arial" w:hAnsi="Arial" w:cs="Arial"/>
          <w:sz w:val="24"/>
          <w:szCs w:val="24"/>
        </w:rPr>
        <w:t>Do you sometimes worry that your spoken English lets you down?</w:t>
      </w:r>
    </w:p>
    <w:p w14:paraId="2FBEED92" w14:textId="77777777" w:rsidR="00E73A43" w:rsidRPr="00E73A43" w:rsidRDefault="00E73A43" w:rsidP="00052C35">
      <w:pPr>
        <w:numPr>
          <w:ilvl w:val="0"/>
          <w:numId w:val="39"/>
        </w:numPr>
        <w:spacing w:after="0"/>
        <w:contextualSpacing/>
        <w:rPr>
          <w:rFonts w:ascii="Arial" w:hAnsi="Arial" w:cs="Arial"/>
          <w:sz w:val="24"/>
          <w:szCs w:val="24"/>
        </w:rPr>
      </w:pPr>
      <w:r w:rsidRPr="00E73A43">
        <w:rPr>
          <w:rFonts w:ascii="Arial" w:hAnsi="Arial" w:cs="Arial"/>
          <w:sz w:val="24"/>
          <w:szCs w:val="24"/>
        </w:rPr>
        <w:t>Do you sometimes find it hard to talk to people?</w:t>
      </w:r>
    </w:p>
    <w:p w14:paraId="2FBEED93" w14:textId="77777777" w:rsidR="00E73A43" w:rsidRPr="00E73A43" w:rsidRDefault="00E73A43" w:rsidP="00052C35">
      <w:pPr>
        <w:numPr>
          <w:ilvl w:val="0"/>
          <w:numId w:val="39"/>
        </w:numPr>
        <w:spacing w:after="0"/>
        <w:contextualSpacing/>
        <w:rPr>
          <w:rFonts w:ascii="Arial" w:hAnsi="Arial" w:cs="Arial"/>
          <w:sz w:val="24"/>
          <w:szCs w:val="24"/>
        </w:rPr>
      </w:pPr>
      <w:r w:rsidRPr="00E73A43">
        <w:rPr>
          <w:rFonts w:ascii="Arial" w:hAnsi="Arial" w:cs="Arial"/>
          <w:sz w:val="24"/>
          <w:szCs w:val="24"/>
        </w:rPr>
        <w:t>Do you have enough support with speech, language and communication? If not, what would help you?</w:t>
      </w:r>
    </w:p>
    <w:p w14:paraId="2FBEED94" w14:textId="77777777" w:rsidR="00E73A43" w:rsidRPr="00E73A43" w:rsidRDefault="00E73A43" w:rsidP="00052C35">
      <w:pPr>
        <w:numPr>
          <w:ilvl w:val="0"/>
          <w:numId w:val="39"/>
        </w:numPr>
        <w:spacing w:after="0"/>
        <w:contextualSpacing/>
        <w:rPr>
          <w:rFonts w:ascii="Arial" w:hAnsi="Arial" w:cs="Arial"/>
          <w:i/>
          <w:sz w:val="24"/>
          <w:szCs w:val="24"/>
        </w:rPr>
      </w:pPr>
      <w:r w:rsidRPr="00E73A43">
        <w:rPr>
          <w:rFonts w:ascii="Arial" w:hAnsi="Arial" w:cs="Arial"/>
          <w:i/>
          <w:sz w:val="24"/>
          <w:szCs w:val="24"/>
        </w:rPr>
        <w:t>How does the child communicate? Do they cry when unhappy? Are they making noises or words yet?</w:t>
      </w:r>
    </w:p>
    <w:p w14:paraId="2FBEED95" w14:textId="77777777" w:rsidR="00E73A43" w:rsidRPr="00E73A43" w:rsidRDefault="00E73A43" w:rsidP="00052C35">
      <w:pPr>
        <w:numPr>
          <w:ilvl w:val="0"/>
          <w:numId w:val="39"/>
        </w:numPr>
        <w:spacing w:after="0"/>
        <w:contextualSpacing/>
        <w:rPr>
          <w:rFonts w:ascii="Arial" w:hAnsi="Arial" w:cs="Arial"/>
          <w:i/>
          <w:sz w:val="24"/>
          <w:szCs w:val="24"/>
        </w:rPr>
      </w:pPr>
      <w:r w:rsidRPr="00E73A43">
        <w:rPr>
          <w:rFonts w:ascii="Arial" w:hAnsi="Arial" w:cs="Arial"/>
          <w:i/>
          <w:sz w:val="24"/>
          <w:szCs w:val="24"/>
        </w:rPr>
        <w:t>How do you communicate with your child?</w:t>
      </w:r>
    </w:p>
    <w:p w14:paraId="2FBEED96" w14:textId="77777777" w:rsidR="00E73A43" w:rsidRPr="00E73A43" w:rsidRDefault="00E73A43" w:rsidP="00052C35">
      <w:pPr>
        <w:numPr>
          <w:ilvl w:val="0"/>
          <w:numId w:val="39"/>
        </w:numPr>
        <w:spacing w:after="0"/>
        <w:contextualSpacing/>
        <w:rPr>
          <w:rFonts w:ascii="Arial" w:hAnsi="Arial" w:cs="Arial"/>
          <w:i/>
          <w:sz w:val="24"/>
          <w:szCs w:val="24"/>
        </w:rPr>
      </w:pPr>
      <w:r w:rsidRPr="00E73A43">
        <w:rPr>
          <w:rFonts w:ascii="Arial" w:hAnsi="Arial" w:cs="Arial"/>
          <w:i/>
          <w:sz w:val="24"/>
          <w:szCs w:val="24"/>
        </w:rPr>
        <w:t>If your child has a visual or hearing impairment or possible developmental delay difficulties have any referrals been made so far?</w:t>
      </w:r>
    </w:p>
    <w:p w14:paraId="2FBEED97" w14:textId="77777777" w:rsidR="00E73A43" w:rsidRPr="00E73A43" w:rsidRDefault="00E73A43" w:rsidP="00E73A43">
      <w:pPr>
        <w:spacing w:after="0"/>
        <w:contextualSpacing/>
        <w:rPr>
          <w:rFonts w:ascii="Arial" w:hAnsi="Arial" w:cs="Arial"/>
          <w:i/>
          <w:sz w:val="24"/>
          <w:szCs w:val="24"/>
        </w:rPr>
      </w:pPr>
    </w:p>
    <w:p w14:paraId="2FBEED98"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Emotional and social development:</w:t>
      </w:r>
      <w:r w:rsidRPr="00E73A43">
        <w:rPr>
          <w:rFonts w:ascii="Arial" w:hAnsi="Arial" w:cs="Arial"/>
          <w:i/>
          <w:sz w:val="24"/>
          <w:szCs w:val="24"/>
        </w:rPr>
        <w:t xml:space="preserve"> </w:t>
      </w:r>
      <w:r w:rsidRPr="00E73A43">
        <w:rPr>
          <w:rFonts w:ascii="Arial" w:hAnsi="Arial" w:cs="Arial"/>
          <w:sz w:val="24"/>
          <w:szCs w:val="24"/>
        </w:rPr>
        <w:t>The emotional and social response the infant, child or young person gives to parents and carers and others outside the family.</w:t>
      </w:r>
    </w:p>
    <w:p w14:paraId="2FBEED99" w14:textId="77777777" w:rsidR="00E73A43" w:rsidRPr="00E73A43" w:rsidRDefault="00E73A43" w:rsidP="00E73A43">
      <w:pPr>
        <w:spacing w:after="0"/>
        <w:contextualSpacing/>
        <w:rPr>
          <w:rFonts w:ascii="Arial" w:hAnsi="Arial" w:cs="Arial"/>
          <w:sz w:val="24"/>
          <w:szCs w:val="24"/>
        </w:rPr>
      </w:pPr>
    </w:p>
    <w:p w14:paraId="2FBEED9A"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How well the infant, child or young person copes with everyday life, e.g. their disposition, attitudes and temperament, any phobias or psychological difficulties.</w:t>
      </w:r>
      <w:r w:rsidRPr="00E73A43">
        <w:rPr>
          <w:rFonts w:ascii="Arial" w:hAnsi="Arial" w:cs="Arial"/>
          <w:sz w:val="24"/>
          <w:szCs w:val="24"/>
        </w:rPr>
        <w:br/>
      </w:r>
    </w:p>
    <w:p w14:paraId="2FBEED9B" w14:textId="77777777" w:rsidR="00E73A43" w:rsidRPr="00E73A43" w:rsidRDefault="00E73A43" w:rsidP="00052C35">
      <w:pPr>
        <w:numPr>
          <w:ilvl w:val="0"/>
          <w:numId w:val="40"/>
        </w:numPr>
        <w:spacing w:after="0"/>
        <w:contextualSpacing/>
        <w:rPr>
          <w:rFonts w:ascii="Arial" w:hAnsi="Arial" w:cs="Arial"/>
          <w:sz w:val="24"/>
          <w:szCs w:val="24"/>
        </w:rPr>
      </w:pPr>
      <w:r w:rsidRPr="00E73A43">
        <w:rPr>
          <w:rFonts w:ascii="Arial" w:hAnsi="Arial" w:cs="Arial"/>
          <w:sz w:val="24"/>
          <w:szCs w:val="24"/>
        </w:rPr>
        <w:t xml:space="preserve">What makes you happy or sad? Tell me who you go to for help if you feel unhappy. </w:t>
      </w:r>
    </w:p>
    <w:p w14:paraId="2FBEED9C" w14:textId="77777777" w:rsidR="00E73A43" w:rsidRPr="00E73A43" w:rsidRDefault="00E73A43" w:rsidP="00052C35">
      <w:pPr>
        <w:numPr>
          <w:ilvl w:val="0"/>
          <w:numId w:val="40"/>
        </w:numPr>
        <w:spacing w:after="0"/>
        <w:contextualSpacing/>
        <w:rPr>
          <w:rFonts w:ascii="Arial" w:hAnsi="Arial" w:cs="Arial"/>
          <w:sz w:val="24"/>
          <w:szCs w:val="24"/>
        </w:rPr>
      </w:pPr>
      <w:r w:rsidRPr="00E73A43">
        <w:rPr>
          <w:rFonts w:ascii="Arial" w:hAnsi="Arial" w:cs="Arial"/>
          <w:sz w:val="24"/>
          <w:szCs w:val="24"/>
        </w:rPr>
        <w:t>When you are frustrated, angry or upset, how would people around you know that something was wrong?</w:t>
      </w:r>
    </w:p>
    <w:p w14:paraId="2FBEED9D" w14:textId="77777777" w:rsidR="00E73A43" w:rsidRPr="00E73A43" w:rsidRDefault="00E73A43" w:rsidP="00052C35">
      <w:pPr>
        <w:numPr>
          <w:ilvl w:val="0"/>
          <w:numId w:val="40"/>
        </w:numPr>
        <w:spacing w:after="0"/>
        <w:contextualSpacing/>
        <w:rPr>
          <w:rFonts w:ascii="Arial" w:hAnsi="Arial" w:cs="Arial"/>
          <w:sz w:val="24"/>
          <w:szCs w:val="24"/>
        </w:rPr>
      </w:pPr>
      <w:r w:rsidRPr="00E73A43">
        <w:rPr>
          <w:rFonts w:ascii="Arial" w:hAnsi="Arial" w:cs="Arial"/>
          <w:sz w:val="24"/>
          <w:szCs w:val="24"/>
        </w:rPr>
        <w:lastRenderedPageBreak/>
        <w:t>Do you ever do things because they are exciting without thinking about what might happen or that it might get you into trouble?</w:t>
      </w:r>
    </w:p>
    <w:p w14:paraId="2FBEED9E" w14:textId="77777777" w:rsidR="00E73A43" w:rsidRPr="00E73A43" w:rsidRDefault="00E73A43" w:rsidP="00052C35">
      <w:pPr>
        <w:numPr>
          <w:ilvl w:val="0"/>
          <w:numId w:val="40"/>
        </w:numPr>
        <w:spacing w:after="0"/>
        <w:contextualSpacing/>
        <w:rPr>
          <w:rFonts w:ascii="Arial" w:hAnsi="Arial" w:cs="Arial"/>
          <w:sz w:val="24"/>
          <w:szCs w:val="24"/>
        </w:rPr>
      </w:pPr>
      <w:r w:rsidRPr="00E73A43">
        <w:rPr>
          <w:rFonts w:ascii="Arial" w:hAnsi="Arial" w:cs="Arial"/>
          <w:sz w:val="24"/>
          <w:szCs w:val="24"/>
        </w:rPr>
        <w:t>Do you find it easy to talk to people about how you feel? How do you feel?</w:t>
      </w:r>
    </w:p>
    <w:p w14:paraId="2FBEED9F" w14:textId="77777777" w:rsidR="00E73A43" w:rsidRPr="00E73A43" w:rsidRDefault="00E73A43" w:rsidP="00052C35">
      <w:pPr>
        <w:numPr>
          <w:ilvl w:val="0"/>
          <w:numId w:val="40"/>
        </w:numPr>
        <w:spacing w:after="0"/>
        <w:contextualSpacing/>
        <w:rPr>
          <w:rFonts w:ascii="Arial" w:hAnsi="Arial" w:cs="Arial"/>
          <w:sz w:val="24"/>
          <w:szCs w:val="24"/>
        </w:rPr>
      </w:pPr>
      <w:r w:rsidRPr="00E73A43">
        <w:rPr>
          <w:rFonts w:ascii="Arial" w:hAnsi="Arial" w:cs="Arial"/>
          <w:sz w:val="24"/>
          <w:szCs w:val="24"/>
        </w:rPr>
        <w:t>Have you ever been bullied?</w:t>
      </w:r>
    </w:p>
    <w:p w14:paraId="2FBEEDA0" w14:textId="77777777" w:rsidR="00E73A43" w:rsidRPr="00E73A43" w:rsidRDefault="00E73A43" w:rsidP="00052C35">
      <w:pPr>
        <w:numPr>
          <w:ilvl w:val="0"/>
          <w:numId w:val="40"/>
        </w:numPr>
        <w:spacing w:after="0"/>
        <w:contextualSpacing/>
        <w:rPr>
          <w:rFonts w:ascii="Arial" w:hAnsi="Arial" w:cs="Arial"/>
          <w:bCs/>
          <w:sz w:val="24"/>
          <w:szCs w:val="24"/>
        </w:rPr>
      </w:pPr>
      <w:r w:rsidRPr="00E73A43">
        <w:rPr>
          <w:rFonts w:ascii="Arial" w:hAnsi="Arial" w:cs="Arial"/>
          <w:bCs/>
          <w:sz w:val="24"/>
          <w:szCs w:val="24"/>
        </w:rPr>
        <w:t>Tell me who you spend most of your time with</w:t>
      </w:r>
    </w:p>
    <w:p w14:paraId="2FBEEDA1" w14:textId="77777777" w:rsidR="00E73A43" w:rsidRPr="00E73A43" w:rsidRDefault="00E73A43" w:rsidP="00052C35">
      <w:pPr>
        <w:numPr>
          <w:ilvl w:val="0"/>
          <w:numId w:val="40"/>
        </w:numPr>
        <w:spacing w:after="0"/>
        <w:contextualSpacing/>
        <w:rPr>
          <w:rFonts w:ascii="Arial" w:hAnsi="Arial" w:cs="Arial"/>
          <w:bCs/>
          <w:sz w:val="24"/>
          <w:szCs w:val="24"/>
        </w:rPr>
      </w:pPr>
      <w:r w:rsidRPr="00E73A43">
        <w:rPr>
          <w:rFonts w:ascii="Arial" w:hAnsi="Arial" w:cs="Arial"/>
          <w:bCs/>
          <w:sz w:val="24"/>
          <w:szCs w:val="24"/>
        </w:rPr>
        <w:t>What sort of things do you do with other people?</w:t>
      </w:r>
    </w:p>
    <w:p w14:paraId="2FBEEDA2" w14:textId="77777777" w:rsidR="00E73A43" w:rsidRPr="00E73A43" w:rsidRDefault="00E73A43" w:rsidP="00052C35">
      <w:pPr>
        <w:numPr>
          <w:ilvl w:val="0"/>
          <w:numId w:val="40"/>
        </w:numPr>
        <w:spacing w:after="0"/>
        <w:contextualSpacing/>
        <w:rPr>
          <w:rFonts w:ascii="Arial" w:hAnsi="Arial" w:cs="Arial"/>
          <w:bCs/>
          <w:sz w:val="24"/>
          <w:szCs w:val="24"/>
        </w:rPr>
      </w:pPr>
      <w:r w:rsidRPr="00E73A43">
        <w:rPr>
          <w:rFonts w:ascii="Arial" w:hAnsi="Arial" w:cs="Arial"/>
          <w:bCs/>
          <w:sz w:val="24"/>
          <w:szCs w:val="24"/>
        </w:rPr>
        <w:t>What do you like doing best?</w:t>
      </w:r>
    </w:p>
    <w:p w14:paraId="2FBEEDA3" w14:textId="77777777" w:rsidR="00E73A43" w:rsidRPr="00E73A43" w:rsidRDefault="00E73A43" w:rsidP="00052C35">
      <w:pPr>
        <w:numPr>
          <w:ilvl w:val="0"/>
          <w:numId w:val="40"/>
        </w:numPr>
        <w:spacing w:after="0"/>
        <w:contextualSpacing/>
        <w:rPr>
          <w:rFonts w:ascii="Arial" w:hAnsi="Arial" w:cs="Arial"/>
          <w:bCs/>
          <w:sz w:val="24"/>
          <w:szCs w:val="24"/>
        </w:rPr>
      </w:pPr>
      <w:r w:rsidRPr="00E73A43">
        <w:rPr>
          <w:rFonts w:ascii="Arial" w:hAnsi="Arial" w:cs="Arial"/>
          <w:bCs/>
          <w:sz w:val="24"/>
          <w:szCs w:val="24"/>
        </w:rPr>
        <w:t>How much time do you spend on your own?</w:t>
      </w:r>
    </w:p>
    <w:p w14:paraId="2FBEEDA4" w14:textId="77777777" w:rsidR="00E73A43" w:rsidRPr="00E73A43" w:rsidRDefault="00E73A43" w:rsidP="00052C35">
      <w:pPr>
        <w:numPr>
          <w:ilvl w:val="0"/>
          <w:numId w:val="40"/>
        </w:numPr>
        <w:spacing w:after="0"/>
        <w:contextualSpacing/>
        <w:rPr>
          <w:rFonts w:ascii="Arial" w:hAnsi="Arial" w:cs="Arial"/>
          <w:bCs/>
          <w:sz w:val="24"/>
          <w:szCs w:val="24"/>
        </w:rPr>
      </w:pPr>
      <w:r w:rsidRPr="00E73A43">
        <w:rPr>
          <w:rFonts w:ascii="Arial" w:hAnsi="Arial" w:cs="Arial"/>
          <w:bCs/>
          <w:sz w:val="24"/>
          <w:szCs w:val="24"/>
        </w:rPr>
        <w:t>Tell me who you feel close to.</w:t>
      </w:r>
    </w:p>
    <w:p w14:paraId="2FBEEDA5" w14:textId="77777777" w:rsidR="00E73A43" w:rsidRPr="00E73A43" w:rsidRDefault="00E73A43" w:rsidP="00052C35">
      <w:pPr>
        <w:numPr>
          <w:ilvl w:val="0"/>
          <w:numId w:val="40"/>
        </w:numPr>
        <w:spacing w:after="0"/>
        <w:contextualSpacing/>
        <w:rPr>
          <w:rFonts w:ascii="Arial" w:hAnsi="Arial" w:cs="Arial"/>
          <w:bCs/>
          <w:i/>
          <w:sz w:val="24"/>
          <w:szCs w:val="24"/>
        </w:rPr>
      </w:pPr>
      <w:r w:rsidRPr="00E73A43">
        <w:rPr>
          <w:rFonts w:ascii="Arial" w:hAnsi="Arial" w:cs="Arial"/>
          <w:bCs/>
          <w:i/>
          <w:sz w:val="24"/>
          <w:szCs w:val="24"/>
        </w:rPr>
        <w:t>What types of sounds and facial expressions does your baby make in response to your attention?</w:t>
      </w:r>
    </w:p>
    <w:p w14:paraId="2FBEEDA6" w14:textId="77777777" w:rsidR="00E73A43" w:rsidRPr="00E73A43" w:rsidRDefault="00E73A43" w:rsidP="00052C35">
      <w:pPr>
        <w:numPr>
          <w:ilvl w:val="0"/>
          <w:numId w:val="40"/>
        </w:numPr>
        <w:spacing w:after="0"/>
        <w:contextualSpacing/>
        <w:rPr>
          <w:rFonts w:ascii="Arial" w:hAnsi="Arial" w:cs="Arial"/>
          <w:bCs/>
          <w:sz w:val="24"/>
          <w:szCs w:val="24"/>
        </w:rPr>
      </w:pPr>
      <w:r w:rsidRPr="00E73A43">
        <w:rPr>
          <w:rFonts w:ascii="Arial" w:hAnsi="Arial" w:cs="Arial"/>
          <w:bCs/>
          <w:i/>
          <w:sz w:val="24"/>
          <w:szCs w:val="24"/>
        </w:rPr>
        <w:t>In what ways does your baby express their feelings?</w:t>
      </w:r>
    </w:p>
    <w:p w14:paraId="2FBEEDA7" w14:textId="77777777" w:rsidR="00E73A43" w:rsidRPr="00E73A43" w:rsidRDefault="00E73A43" w:rsidP="00E73A43">
      <w:pPr>
        <w:spacing w:after="0"/>
        <w:contextualSpacing/>
        <w:rPr>
          <w:rFonts w:ascii="Arial" w:hAnsi="Arial" w:cs="Arial"/>
          <w:sz w:val="24"/>
          <w:szCs w:val="24"/>
        </w:rPr>
      </w:pPr>
    </w:p>
    <w:p w14:paraId="2FBEEDA8"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 xml:space="preserve">Identity, including self-esteem, self-image and social presentation: </w:t>
      </w:r>
      <w:r w:rsidRPr="00E73A43">
        <w:rPr>
          <w:rFonts w:ascii="Arial" w:hAnsi="Arial" w:cs="Arial"/>
          <w:sz w:val="24"/>
          <w:szCs w:val="24"/>
        </w:rPr>
        <w:t>The growing sense of self as a separate and valued person.</w:t>
      </w:r>
    </w:p>
    <w:p w14:paraId="2FBEEDA9" w14:textId="77777777" w:rsidR="00E73A43" w:rsidRPr="00E73A43" w:rsidRDefault="00E73A43" w:rsidP="00E73A43">
      <w:pPr>
        <w:spacing w:after="0"/>
        <w:contextualSpacing/>
        <w:rPr>
          <w:rFonts w:ascii="Arial" w:hAnsi="Arial" w:cs="Arial"/>
          <w:sz w:val="24"/>
          <w:szCs w:val="24"/>
        </w:rPr>
      </w:pPr>
    </w:p>
    <w:p w14:paraId="2FBEEDAA"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How far the infant, child or young person seems to be developing the right measure of confidence and self-assurance, and how far they have a sense of belonging.</w:t>
      </w:r>
      <w:r w:rsidRPr="00E73A43">
        <w:rPr>
          <w:rFonts w:ascii="Arial" w:hAnsi="Arial" w:cs="Arial"/>
          <w:sz w:val="24"/>
          <w:szCs w:val="24"/>
        </w:rPr>
        <w:br/>
      </w:r>
    </w:p>
    <w:p w14:paraId="2FBEEDAB" w14:textId="77777777" w:rsidR="00E73A43" w:rsidRPr="00E73A43" w:rsidRDefault="00E73A43" w:rsidP="00052C35">
      <w:pPr>
        <w:numPr>
          <w:ilvl w:val="0"/>
          <w:numId w:val="41"/>
        </w:numPr>
        <w:spacing w:after="0"/>
        <w:contextualSpacing/>
        <w:rPr>
          <w:rFonts w:ascii="Arial" w:hAnsi="Arial" w:cs="Arial"/>
          <w:sz w:val="24"/>
          <w:szCs w:val="24"/>
        </w:rPr>
      </w:pPr>
      <w:r w:rsidRPr="00E73A43">
        <w:rPr>
          <w:rFonts w:ascii="Arial" w:hAnsi="Arial" w:cs="Arial"/>
          <w:sz w:val="24"/>
          <w:szCs w:val="24"/>
        </w:rPr>
        <w:t>Who is the most important person in your life?</w:t>
      </w:r>
    </w:p>
    <w:p w14:paraId="2FBEEDAC" w14:textId="77777777" w:rsidR="00E73A43" w:rsidRPr="00E73A43" w:rsidRDefault="00E73A43" w:rsidP="00052C35">
      <w:pPr>
        <w:numPr>
          <w:ilvl w:val="0"/>
          <w:numId w:val="41"/>
        </w:numPr>
        <w:spacing w:after="0"/>
        <w:contextualSpacing/>
        <w:rPr>
          <w:rFonts w:ascii="Arial" w:hAnsi="Arial" w:cs="Arial"/>
          <w:sz w:val="24"/>
          <w:szCs w:val="24"/>
        </w:rPr>
      </w:pPr>
      <w:r w:rsidRPr="00E73A43">
        <w:rPr>
          <w:rFonts w:ascii="Arial" w:hAnsi="Arial" w:cs="Arial"/>
          <w:sz w:val="24"/>
          <w:szCs w:val="24"/>
        </w:rPr>
        <w:t>If you had to name one special thing about yourself, what would that be?</w:t>
      </w:r>
    </w:p>
    <w:p w14:paraId="2FBEEDAD" w14:textId="77777777" w:rsidR="00E73A43" w:rsidRPr="00E73A43" w:rsidRDefault="00E73A43" w:rsidP="00052C35">
      <w:pPr>
        <w:numPr>
          <w:ilvl w:val="0"/>
          <w:numId w:val="41"/>
        </w:numPr>
        <w:spacing w:after="0"/>
        <w:contextualSpacing/>
        <w:rPr>
          <w:rFonts w:ascii="Arial" w:hAnsi="Arial" w:cs="Arial"/>
          <w:sz w:val="24"/>
          <w:szCs w:val="24"/>
        </w:rPr>
      </w:pPr>
      <w:r w:rsidRPr="00E73A43">
        <w:rPr>
          <w:rFonts w:ascii="Arial" w:hAnsi="Arial" w:cs="Arial"/>
          <w:sz w:val="24"/>
          <w:szCs w:val="24"/>
        </w:rPr>
        <w:t>Is there anything about yourself that you don’t like?</w:t>
      </w:r>
    </w:p>
    <w:p w14:paraId="2FBEEDAE" w14:textId="77777777" w:rsidR="00E73A43" w:rsidRPr="00E73A43" w:rsidRDefault="00E73A43" w:rsidP="00052C35">
      <w:pPr>
        <w:numPr>
          <w:ilvl w:val="0"/>
          <w:numId w:val="41"/>
        </w:numPr>
        <w:spacing w:after="0"/>
        <w:contextualSpacing/>
        <w:rPr>
          <w:rFonts w:ascii="Arial" w:hAnsi="Arial" w:cs="Arial"/>
          <w:sz w:val="24"/>
          <w:szCs w:val="24"/>
        </w:rPr>
      </w:pPr>
      <w:r w:rsidRPr="00E73A43">
        <w:rPr>
          <w:rFonts w:ascii="Arial" w:hAnsi="Arial" w:cs="Arial"/>
          <w:sz w:val="24"/>
          <w:szCs w:val="24"/>
        </w:rPr>
        <w:t>What do you think other people most like about you?</w:t>
      </w:r>
    </w:p>
    <w:p w14:paraId="2FBEEDAF" w14:textId="77777777" w:rsidR="00E73A43" w:rsidRPr="00E73A43" w:rsidRDefault="00E73A43" w:rsidP="00052C35">
      <w:pPr>
        <w:numPr>
          <w:ilvl w:val="0"/>
          <w:numId w:val="41"/>
        </w:numPr>
        <w:spacing w:after="0"/>
        <w:contextualSpacing/>
        <w:rPr>
          <w:rFonts w:ascii="Arial" w:hAnsi="Arial" w:cs="Arial"/>
          <w:sz w:val="24"/>
          <w:szCs w:val="24"/>
        </w:rPr>
      </w:pPr>
      <w:r w:rsidRPr="00E73A43">
        <w:rPr>
          <w:rFonts w:ascii="Arial" w:hAnsi="Arial" w:cs="Arial"/>
          <w:sz w:val="24"/>
          <w:szCs w:val="24"/>
        </w:rPr>
        <w:t>Do you feel you are different from other people?</w:t>
      </w:r>
    </w:p>
    <w:p w14:paraId="2FBEEDB0" w14:textId="77777777" w:rsidR="00E73A43" w:rsidRPr="00E73A43" w:rsidRDefault="00E73A43" w:rsidP="00052C35">
      <w:pPr>
        <w:numPr>
          <w:ilvl w:val="0"/>
          <w:numId w:val="41"/>
        </w:numPr>
        <w:spacing w:after="0"/>
        <w:contextualSpacing/>
        <w:rPr>
          <w:rFonts w:ascii="Arial" w:hAnsi="Arial" w:cs="Arial"/>
          <w:sz w:val="24"/>
          <w:szCs w:val="24"/>
        </w:rPr>
      </w:pPr>
      <w:r w:rsidRPr="00E73A43">
        <w:rPr>
          <w:rFonts w:ascii="Arial" w:hAnsi="Arial" w:cs="Arial"/>
          <w:sz w:val="24"/>
          <w:szCs w:val="24"/>
        </w:rPr>
        <w:t>Do you feel you “fit in” with family and friends?</w:t>
      </w:r>
    </w:p>
    <w:p w14:paraId="2FBEEDB1" w14:textId="77777777" w:rsidR="00E73A43" w:rsidRPr="00E73A43" w:rsidRDefault="00E73A43" w:rsidP="00052C35">
      <w:pPr>
        <w:numPr>
          <w:ilvl w:val="0"/>
          <w:numId w:val="41"/>
        </w:numPr>
        <w:spacing w:after="0"/>
        <w:contextualSpacing/>
        <w:rPr>
          <w:rFonts w:ascii="Arial" w:hAnsi="Arial" w:cs="Arial"/>
          <w:i/>
          <w:sz w:val="24"/>
          <w:szCs w:val="24"/>
        </w:rPr>
      </w:pPr>
      <w:r w:rsidRPr="00E73A43">
        <w:rPr>
          <w:rFonts w:ascii="Arial" w:hAnsi="Arial" w:cs="Arial"/>
          <w:i/>
          <w:sz w:val="24"/>
          <w:szCs w:val="24"/>
        </w:rPr>
        <w:t>Can the child point to family on a picture or respond to their own name?</w:t>
      </w:r>
    </w:p>
    <w:p w14:paraId="2FBEEDB2" w14:textId="77777777" w:rsidR="00E73A43" w:rsidRPr="00E73A43" w:rsidRDefault="00E73A43" w:rsidP="00052C35">
      <w:pPr>
        <w:numPr>
          <w:ilvl w:val="0"/>
          <w:numId w:val="41"/>
        </w:numPr>
        <w:spacing w:after="0"/>
        <w:contextualSpacing/>
        <w:rPr>
          <w:rFonts w:ascii="Arial" w:hAnsi="Arial" w:cs="Arial"/>
          <w:i/>
          <w:sz w:val="24"/>
          <w:szCs w:val="24"/>
        </w:rPr>
      </w:pPr>
      <w:r w:rsidRPr="00E73A43">
        <w:rPr>
          <w:rFonts w:ascii="Arial" w:hAnsi="Arial" w:cs="Arial"/>
          <w:i/>
          <w:sz w:val="24"/>
          <w:szCs w:val="24"/>
        </w:rPr>
        <w:t>Does the child respond differently to different family members or siblings?</w:t>
      </w:r>
    </w:p>
    <w:p w14:paraId="2FBEEDB3" w14:textId="77777777" w:rsidR="00E73A43" w:rsidRPr="00E73A43" w:rsidRDefault="00E73A43" w:rsidP="00052C35">
      <w:pPr>
        <w:numPr>
          <w:ilvl w:val="0"/>
          <w:numId w:val="41"/>
        </w:numPr>
        <w:spacing w:after="0"/>
        <w:contextualSpacing/>
        <w:rPr>
          <w:rFonts w:ascii="Arial" w:hAnsi="Arial" w:cs="Arial"/>
          <w:i/>
          <w:sz w:val="24"/>
          <w:szCs w:val="24"/>
        </w:rPr>
      </w:pPr>
      <w:r w:rsidRPr="00E73A43">
        <w:rPr>
          <w:rFonts w:ascii="Arial" w:hAnsi="Arial" w:cs="Arial"/>
          <w:i/>
          <w:sz w:val="24"/>
          <w:szCs w:val="24"/>
        </w:rPr>
        <w:t>How does your baby demonstrate individual preferences?</w:t>
      </w:r>
    </w:p>
    <w:p w14:paraId="2FBEEDB4" w14:textId="77777777" w:rsidR="00E73A43" w:rsidRPr="00E73A43" w:rsidRDefault="00E73A43" w:rsidP="00E73A43">
      <w:pPr>
        <w:spacing w:after="0"/>
        <w:contextualSpacing/>
        <w:rPr>
          <w:rFonts w:ascii="Arial" w:hAnsi="Arial" w:cs="Arial"/>
          <w:sz w:val="24"/>
          <w:szCs w:val="24"/>
        </w:rPr>
      </w:pPr>
    </w:p>
    <w:p w14:paraId="2FBEEDB5" w14:textId="77777777" w:rsidR="00E73A43" w:rsidRPr="00E73A43" w:rsidRDefault="00E73A43" w:rsidP="007D07B9">
      <w:pPr>
        <w:pStyle w:val="Heading3"/>
      </w:pPr>
      <w:bookmarkStart w:id="31" w:name="_Toc514928927"/>
      <w:r w:rsidRPr="00E73A43">
        <w:t>Families where children need help</w:t>
      </w:r>
      <w:bookmarkEnd w:id="31"/>
    </w:p>
    <w:p w14:paraId="2FBEEDB6"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 xml:space="preserve">Self-care skills and independence: </w:t>
      </w:r>
      <w:r w:rsidRPr="00E73A43">
        <w:rPr>
          <w:rFonts w:ascii="Arial" w:hAnsi="Arial" w:cs="Arial"/>
          <w:sz w:val="24"/>
          <w:szCs w:val="24"/>
        </w:rPr>
        <w:t>The acquisition of practical and emotional competences to increase independence.</w:t>
      </w:r>
    </w:p>
    <w:p w14:paraId="2FBEEDB7" w14:textId="77777777" w:rsidR="00E73A43" w:rsidRPr="00E73A43" w:rsidRDefault="00E73A43" w:rsidP="00E73A43">
      <w:pPr>
        <w:spacing w:after="0"/>
        <w:contextualSpacing/>
        <w:rPr>
          <w:rFonts w:ascii="Arial" w:hAnsi="Arial" w:cs="Arial"/>
          <w:sz w:val="24"/>
          <w:szCs w:val="24"/>
        </w:rPr>
      </w:pPr>
    </w:p>
    <w:p w14:paraId="2FBEEDB8"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How independent the infant, child or young person is for their age – how far they can do routine tasks for themselves and make their own decisions.</w:t>
      </w:r>
    </w:p>
    <w:p w14:paraId="2FBEEDB9" w14:textId="77777777" w:rsidR="00E73A43" w:rsidRPr="00E73A43" w:rsidRDefault="00E73A43" w:rsidP="00E73A43">
      <w:pPr>
        <w:spacing w:after="0"/>
        <w:contextualSpacing/>
        <w:rPr>
          <w:rFonts w:ascii="Arial" w:hAnsi="Arial" w:cs="Arial"/>
          <w:sz w:val="24"/>
          <w:szCs w:val="24"/>
        </w:rPr>
      </w:pPr>
    </w:p>
    <w:p w14:paraId="2FBEEDBA" w14:textId="77777777" w:rsidR="00E73A43" w:rsidRPr="00E73A43" w:rsidRDefault="00E73A43" w:rsidP="00052C35">
      <w:pPr>
        <w:numPr>
          <w:ilvl w:val="0"/>
          <w:numId w:val="42"/>
        </w:numPr>
        <w:spacing w:after="0"/>
        <w:contextualSpacing/>
        <w:rPr>
          <w:rFonts w:ascii="Arial" w:hAnsi="Arial" w:cs="Arial"/>
          <w:sz w:val="24"/>
          <w:szCs w:val="24"/>
        </w:rPr>
      </w:pPr>
      <w:r w:rsidRPr="00E73A43">
        <w:rPr>
          <w:rFonts w:ascii="Arial" w:hAnsi="Arial" w:cs="Arial"/>
          <w:sz w:val="24"/>
          <w:szCs w:val="24"/>
        </w:rPr>
        <w:t>How independent are you? What can you do for yourself?</w:t>
      </w:r>
    </w:p>
    <w:p w14:paraId="2FBEEDBB" w14:textId="77777777" w:rsidR="00E73A43" w:rsidRPr="00E73A43" w:rsidRDefault="00E73A43" w:rsidP="00052C35">
      <w:pPr>
        <w:numPr>
          <w:ilvl w:val="0"/>
          <w:numId w:val="42"/>
        </w:numPr>
        <w:spacing w:after="0"/>
        <w:contextualSpacing/>
        <w:rPr>
          <w:rFonts w:ascii="Arial" w:hAnsi="Arial" w:cs="Arial"/>
          <w:sz w:val="24"/>
          <w:szCs w:val="24"/>
        </w:rPr>
      </w:pPr>
      <w:r w:rsidRPr="00E73A43">
        <w:rPr>
          <w:rFonts w:ascii="Arial" w:hAnsi="Arial" w:cs="Arial"/>
          <w:sz w:val="24"/>
          <w:szCs w:val="24"/>
        </w:rPr>
        <w:t>Do you need any help with day to day living? How do you feel about the help you receive?</w:t>
      </w:r>
    </w:p>
    <w:p w14:paraId="2FBEEDBC" w14:textId="77777777" w:rsidR="00E73A43" w:rsidRPr="00E73A43" w:rsidRDefault="00E73A43" w:rsidP="00052C35">
      <w:pPr>
        <w:numPr>
          <w:ilvl w:val="0"/>
          <w:numId w:val="42"/>
        </w:numPr>
        <w:spacing w:after="0"/>
        <w:contextualSpacing/>
        <w:rPr>
          <w:rFonts w:ascii="Arial" w:hAnsi="Arial" w:cs="Arial"/>
          <w:sz w:val="24"/>
          <w:szCs w:val="24"/>
        </w:rPr>
      </w:pPr>
      <w:r w:rsidRPr="00E73A43">
        <w:rPr>
          <w:rFonts w:ascii="Arial" w:hAnsi="Arial" w:cs="Arial"/>
          <w:sz w:val="24"/>
          <w:szCs w:val="24"/>
        </w:rPr>
        <w:t>Who will help you learn to be more independent as you grow up?</w:t>
      </w:r>
    </w:p>
    <w:p w14:paraId="2FBEEDBD" w14:textId="77777777" w:rsidR="00E73A43" w:rsidRPr="00E73A43" w:rsidRDefault="00E73A43" w:rsidP="00052C35">
      <w:pPr>
        <w:numPr>
          <w:ilvl w:val="0"/>
          <w:numId w:val="42"/>
        </w:numPr>
        <w:spacing w:after="0"/>
        <w:contextualSpacing/>
        <w:rPr>
          <w:rFonts w:ascii="Arial" w:hAnsi="Arial" w:cs="Arial"/>
          <w:sz w:val="24"/>
          <w:szCs w:val="24"/>
        </w:rPr>
      </w:pPr>
      <w:r w:rsidRPr="00E73A43">
        <w:rPr>
          <w:rFonts w:ascii="Arial" w:hAnsi="Arial" w:cs="Arial"/>
          <w:sz w:val="24"/>
          <w:szCs w:val="24"/>
        </w:rPr>
        <w:t>Do you get to do what you like to do?</w:t>
      </w:r>
    </w:p>
    <w:p w14:paraId="2FBEEDBE" w14:textId="77777777" w:rsidR="00E73A43" w:rsidRPr="00E73A43" w:rsidRDefault="00E73A43" w:rsidP="00052C35">
      <w:pPr>
        <w:numPr>
          <w:ilvl w:val="0"/>
          <w:numId w:val="42"/>
        </w:numPr>
        <w:spacing w:after="0"/>
        <w:contextualSpacing/>
        <w:rPr>
          <w:rFonts w:ascii="Arial" w:hAnsi="Arial" w:cs="Arial"/>
          <w:sz w:val="24"/>
          <w:szCs w:val="24"/>
        </w:rPr>
      </w:pPr>
      <w:r w:rsidRPr="00E73A43">
        <w:rPr>
          <w:rFonts w:ascii="Arial" w:hAnsi="Arial" w:cs="Arial"/>
          <w:sz w:val="24"/>
          <w:szCs w:val="24"/>
        </w:rPr>
        <w:t>How do you cope with big changes in your life?</w:t>
      </w:r>
    </w:p>
    <w:p w14:paraId="2FBEEDBF" w14:textId="77777777" w:rsidR="00E73A43" w:rsidRPr="00E73A43" w:rsidRDefault="00E73A43" w:rsidP="00052C35">
      <w:pPr>
        <w:numPr>
          <w:ilvl w:val="0"/>
          <w:numId w:val="42"/>
        </w:numPr>
        <w:spacing w:after="0"/>
        <w:contextualSpacing/>
        <w:rPr>
          <w:rFonts w:ascii="Arial" w:hAnsi="Arial" w:cs="Arial"/>
          <w:sz w:val="24"/>
          <w:szCs w:val="24"/>
        </w:rPr>
      </w:pPr>
      <w:r w:rsidRPr="00E73A43">
        <w:rPr>
          <w:rFonts w:ascii="Arial" w:hAnsi="Arial" w:cs="Arial"/>
          <w:i/>
          <w:sz w:val="24"/>
          <w:szCs w:val="24"/>
        </w:rPr>
        <w:t>How does your baby express their feelings or preferences?</w:t>
      </w:r>
    </w:p>
    <w:p w14:paraId="2FBEEDC0" w14:textId="77777777" w:rsidR="00E73A43" w:rsidRPr="00E73A43" w:rsidRDefault="00E73A43" w:rsidP="00E73A43">
      <w:pPr>
        <w:spacing w:after="0"/>
        <w:contextualSpacing/>
        <w:rPr>
          <w:rFonts w:ascii="Arial" w:hAnsi="Arial" w:cs="Arial"/>
          <w:sz w:val="24"/>
          <w:szCs w:val="24"/>
        </w:rPr>
      </w:pPr>
    </w:p>
    <w:p w14:paraId="2FBEEDC1"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 xml:space="preserve">Basic care, ensuring safety and protection: </w:t>
      </w:r>
      <w:r w:rsidRPr="00E73A43">
        <w:rPr>
          <w:rFonts w:ascii="Arial" w:hAnsi="Arial" w:cs="Arial"/>
          <w:sz w:val="24"/>
          <w:szCs w:val="24"/>
        </w:rPr>
        <w:t>The extent to which an infant, child or young person’s physical needs are met and they are protected from harm or danger, including self-harm.</w:t>
      </w:r>
    </w:p>
    <w:p w14:paraId="2FBEEDC2" w14:textId="77777777" w:rsidR="00E73A43" w:rsidRPr="00E73A43" w:rsidRDefault="00E73A43" w:rsidP="00E73A43">
      <w:pPr>
        <w:spacing w:after="0"/>
        <w:contextualSpacing/>
        <w:rPr>
          <w:rFonts w:ascii="Arial" w:hAnsi="Arial" w:cs="Arial"/>
          <w:sz w:val="24"/>
          <w:szCs w:val="24"/>
        </w:rPr>
      </w:pPr>
    </w:p>
    <w:p w14:paraId="2FBEEDC3"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lastRenderedPageBreak/>
        <w:t>How far the infant, child or young person is safe from harm or sexual exploitation, is well-fed and cared for, and living in a safe, warm and clean home.</w:t>
      </w:r>
      <w:r w:rsidRPr="00E73A43">
        <w:rPr>
          <w:rFonts w:ascii="Arial" w:hAnsi="Arial" w:cs="Arial"/>
          <w:sz w:val="24"/>
          <w:szCs w:val="24"/>
        </w:rPr>
        <w:br/>
      </w:r>
    </w:p>
    <w:p w14:paraId="2FBEEDC4"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Is the place where you live warm enough for you not to need to wear outdoor clothes (like coats and hats) when you are inside?</w:t>
      </w:r>
    </w:p>
    <w:p w14:paraId="2FBEEDC5"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Can you make warm food and drinks where you live?</w:t>
      </w:r>
    </w:p>
    <w:p w14:paraId="2FBEEDC6"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Can you keep yourself clean where you live?</w:t>
      </w:r>
    </w:p>
    <w:p w14:paraId="2FBEEDC7"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Do you have a least one other set of clothes, which are the right size for you, and suitable for this time of year?</w:t>
      </w:r>
    </w:p>
    <w:p w14:paraId="2FBEEDC8"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Is there anything about the place you live that makes you feel unsafe?</w:t>
      </w:r>
    </w:p>
    <w:p w14:paraId="2FBEEDC9"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If you share the place you live with others, can you be in private when you need to be?</w:t>
      </w:r>
    </w:p>
    <w:p w14:paraId="2FBEEDCA"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In an emergency how would you call the services you need?</w:t>
      </w:r>
    </w:p>
    <w:p w14:paraId="2FBEEDCB" w14:textId="77777777" w:rsidR="00E73A43" w:rsidRPr="00E73A43" w:rsidRDefault="00E73A43" w:rsidP="00052C35">
      <w:pPr>
        <w:numPr>
          <w:ilvl w:val="0"/>
          <w:numId w:val="43"/>
        </w:numPr>
        <w:spacing w:after="0"/>
        <w:contextualSpacing/>
        <w:rPr>
          <w:rFonts w:ascii="Arial" w:hAnsi="Arial" w:cs="Arial"/>
          <w:i/>
          <w:sz w:val="24"/>
          <w:szCs w:val="24"/>
        </w:rPr>
      </w:pPr>
      <w:r w:rsidRPr="00E73A43">
        <w:rPr>
          <w:rFonts w:ascii="Arial" w:hAnsi="Arial" w:cs="Arial"/>
          <w:i/>
          <w:sz w:val="24"/>
          <w:szCs w:val="24"/>
        </w:rPr>
        <w:t>Do you feel able to look after your baby, toddler, child and make sure they’re safe?</w:t>
      </w:r>
    </w:p>
    <w:p w14:paraId="2FBEEDCC" w14:textId="77777777" w:rsidR="00E73A43" w:rsidRPr="00E73A43" w:rsidRDefault="00E73A43" w:rsidP="00052C35">
      <w:pPr>
        <w:numPr>
          <w:ilvl w:val="0"/>
          <w:numId w:val="43"/>
        </w:numPr>
        <w:spacing w:after="0"/>
        <w:contextualSpacing/>
        <w:rPr>
          <w:rFonts w:ascii="Arial" w:hAnsi="Arial" w:cs="Arial"/>
          <w:i/>
          <w:sz w:val="24"/>
          <w:szCs w:val="24"/>
        </w:rPr>
      </w:pPr>
      <w:r w:rsidRPr="00E73A43">
        <w:rPr>
          <w:rFonts w:ascii="Arial" w:hAnsi="Arial" w:cs="Arial"/>
          <w:i/>
          <w:sz w:val="24"/>
          <w:szCs w:val="24"/>
        </w:rPr>
        <w:t>Do you feel your home is in good repair and a safe place to bring up children? If not, what would make your home a better place to live?</w:t>
      </w:r>
    </w:p>
    <w:p w14:paraId="2FBEEDCD" w14:textId="77777777" w:rsidR="00E73A43" w:rsidRPr="00E73A43" w:rsidRDefault="00E73A43" w:rsidP="00E73A43">
      <w:pPr>
        <w:spacing w:after="0"/>
        <w:contextualSpacing/>
        <w:rPr>
          <w:rFonts w:ascii="Arial" w:hAnsi="Arial" w:cs="Arial"/>
          <w:i/>
          <w:sz w:val="24"/>
          <w:szCs w:val="24"/>
        </w:rPr>
      </w:pPr>
    </w:p>
    <w:p w14:paraId="2FBEEDCE"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 xml:space="preserve">Emotional warmth and stability: </w:t>
      </w:r>
      <w:r w:rsidRPr="00E73A43">
        <w:rPr>
          <w:rFonts w:ascii="Arial" w:hAnsi="Arial" w:cs="Arial"/>
          <w:sz w:val="24"/>
          <w:szCs w:val="24"/>
        </w:rPr>
        <w:t>Provision of emotional warmth in a stable environment, giving the infant, child or young person a sense of being valued.</w:t>
      </w:r>
    </w:p>
    <w:p w14:paraId="2FBEEDCF" w14:textId="77777777" w:rsidR="00E73A43" w:rsidRPr="00E73A43" w:rsidRDefault="00E73A43" w:rsidP="00E73A43">
      <w:pPr>
        <w:spacing w:after="0"/>
        <w:contextualSpacing/>
        <w:rPr>
          <w:rFonts w:ascii="Arial" w:hAnsi="Arial" w:cs="Arial"/>
          <w:sz w:val="24"/>
          <w:szCs w:val="24"/>
        </w:rPr>
      </w:pPr>
    </w:p>
    <w:p w14:paraId="2FBEEDD0" w14:textId="77777777" w:rsidR="00E73A43" w:rsidRPr="00E73A43" w:rsidRDefault="00E73A43" w:rsidP="00E73A43">
      <w:pPr>
        <w:spacing w:after="0"/>
        <w:contextualSpacing/>
        <w:rPr>
          <w:rFonts w:ascii="Arial" w:hAnsi="Arial" w:cs="Arial"/>
          <w:sz w:val="24"/>
          <w:szCs w:val="24"/>
        </w:rPr>
      </w:pPr>
      <w:bookmarkStart w:id="32" w:name="_Toc121795581"/>
      <w:bookmarkStart w:id="33" w:name="_Toc121803803"/>
      <w:bookmarkStart w:id="34" w:name="_Toc122234665"/>
      <w:bookmarkStart w:id="35" w:name="_Toc122234996"/>
      <w:bookmarkStart w:id="36" w:name="_Toc122324810"/>
      <w:bookmarkStart w:id="37" w:name="_Toc122329327"/>
      <w:bookmarkStart w:id="38" w:name="_Toc122422382"/>
      <w:bookmarkStart w:id="39" w:name="_Toc129163462"/>
      <w:bookmarkStart w:id="40" w:name="_Toc129423150"/>
      <w:bookmarkStart w:id="41" w:name="_Toc129665938"/>
      <w:r w:rsidRPr="00E73A43">
        <w:rPr>
          <w:rFonts w:ascii="Arial" w:hAnsi="Arial" w:cs="Arial"/>
          <w:sz w:val="24"/>
          <w:szCs w:val="24"/>
        </w:rPr>
        <w:t>How far the infant, child or young person is loved, in a stable environment, and in contact with those who are important to him/her.</w:t>
      </w:r>
      <w:bookmarkEnd w:id="32"/>
      <w:bookmarkEnd w:id="33"/>
      <w:bookmarkEnd w:id="34"/>
      <w:bookmarkEnd w:id="35"/>
      <w:bookmarkEnd w:id="36"/>
      <w:bookmarkEnd w:id="37"/>
      <w:bookmarkEnd w:id="38"/>
      <w:bookmarkEnd w:id="39"/>
      <w:bookmarkEnd w:id="40"/>
      <w:bookmarkEnd w:id="41"/>
    </w:p>
    <w:p w14:paraId="2FBEEDD1" w14:textId="77777777" w:rsidR="00E73A43" w:rsidRPr="00E73A43" w:rsidRDefault="00E73A43" w:rsidP="00E73A43">
      <w:pPr>
        <w:spacing w:after="0"/>
        <w:contextualSpacing/>
        <w:rPr>
          <w:rFonts w:ascii="Arial" w:hAnsi="Arial" w:cs="Arial"/>
          <w:sz w:val="24"/>
          <w:szCs w:val="24"/>
        </w:rPr>
      </w:pPr>
    </w:p>
    <w:p w14:paraId="2FBEEDD2"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Who lives with you at home? How long have they lived there?</w:t>
      </w:r>
    </w:p>
    <w:p w14:paraId="2FBEEDD3"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Who cares for you and takes responsibility for you?</w:t>
      </w:r>
    </w:p>
    <w:p w14:paraId="2FBEEDD4"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If you were upset or frightened who would look after you, and make sure you were all right?</w:t>
      </w:r>
    </w:p>
    <w:p w14:paraId="2FBEEDD5"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If you do something well, who would be proud, and praise you?</w:t>
      </w:r>
    </w:p>
    <w:p w14:paraId="2FBEEDD6" w14:textId="77777777" w:rsidR="00E73A43" w:rsidRPr="00E73A43" w:rsidRDefault="00E73A43" w:rsidP="00052C35">
      <w:pPr>
        <w:numPr>
          <w:ilvl w:val="0"/>
          <w:numId w:val="43"/>
        </w:numPr>
        <w:spacing w:after="0"/>
        <w:contextualSpacing/>
        <w:rPr>
          <w:rFonts w:ascii="Arial" w:hAnsi="Arial" w:cs="Arial"/>
          <w:sz w:val="24"/>
          <w:szCs w:val="24"/>
        </w:rPr>
      </w:pPr>
      <w:r w:rsidRPr="00E73A43">
        <w:rPr>
          <w:rFonts w:ascii="Arial" w:hAnsi="Arial" w:cs="Arial"/>
          <w:sz w:val="24"/>
          <w:szCs w:val="24"/>
        </w:rPr>
        <w:t>How long have you lived where you do now, and how many times have you moved home in the last year or so?</w:t>
      </w:r>
    </w:p>
    <w:p w14:paraId="2FBEEDD7" w14:textId="77777777" w:rsidR="00E73A43" w:rsidRPr="00E73A43" w:rsidRDefault="00E73A43" w:rsidP="00052C35">
      <w:pPr>
        <w:numPr>
          <w:ilvl w:val="0"/>
          <w:numId w:val="43"/>
        </w:numPr>
        <w:spacing w:after="0"/>
        <w:contextualSpacing/>
        <w:rPr>
          <w:rFonts w:ascii="Arial" w:hAnsi="Arial" w:cs="Arial"/>
          <w:i/>
          <w:sz w:val="24"/>
          <w:szCs w:val="24"/>
        </w:rPr>
      </w:pPr>
      <w:r w:rsidRPr="00E73A43">
        <w:rPr>
          <w:rFonts w:ascii="Arial" w:hAnsi="Arial" w:cs="Arial"/>
          <w:i/>
          <w:sz w:val="24"/>
          <w:szCs w:val="24"/>
        </w:rPr>
        <w:t>How often do you give your baby, toddler a cuddle?</w:t>
      </w:r>
    </w:p>
    <w:p w14:paraId="2FBEEDD8" w14:textId="77777777" w:rsidR="00E73A43" w:rsidRPr="00E73A43" w:rsidRDefault="00E73A43" w:rsidP="00052C35">
      <w:pPr>
        <w:numPr>
          <w:ilvl w:val="0"/>
          <w:numId w:val="43"/>
        </w:numPr>
        <w:spacing w:after="0"/>
        <w:contextualSpacing/>
        <w:rPr>
          <w:rFonts w:ascii="Arial" w:hAnsi="Arial" w:cs="Arial"/>
          <w:i/>
          <w:sz w:val="24"/>
          <w:szCs w:val="24"/>
        </w:rPr>
      </w:pPr>
      <w:r w:rsidRPr="00E73A43">
        <w:rPr>
          <w:rFonts w:ascii="Arial" w:hAnsi="Arial" w:cs="Arial"/>
          <w:i/>
          <w:sz w:val="24"/>
          <w:szCs w:val="24"/>
        </w:rPr>
        <w:t>How are you coping/managing at the moment?</w:t>
      </w:r>
    </w:p>
    <w:p w14:paraId="2FBEEDD9" w14:textId="77777777" w:rsidR="00E73A43" w:rsidRPr="00E73A43" w:rsidRDefault="00E73A43" w:rsidP="00052C35">
      <w:pPr>
        <w:numPr>
          <w:ilvl w:val="0"/>
          <w:numId w:val="43"/>
        </w:numPr>
        <w:spacing w:after="0"/>
        <w:contextualSpacing/>
        <w:rPr>
          <w:rFonts w:ascii="Arial" w:hAnsi="Arial" w:cs="Arial"/>
          <w:i/>
          <w:sz w:val="24"/>
          <w:szCs w:val="24"/>
        </w:rPr>
      </w:pPr>
      <w:r w:rsidRPr="00E73A43">
        <w:rPr>
          <w:rFonts w:ascii="Arial" w:hAnsi="Arial" w:cs="Arial"/>
          <w:i/>
          <w:sz w:val="24"/>
          <w:szCs w:val="24"/>
        </w:rPr>
        <w:t>How are you coping with looking after your baby/toddler?</w:t>
      </w:r>
    </w:p>
    <w:p w14:paraId="2FBEEDDA" w14:textId="77777777" w:rsidR="00E73A43" w:rsidRPr="00E73A43" w:rsidRDefault="00E73A43" w:rsidP="00E73A43">
      <w:pPr>
        <w:spacing w:after="0"/>
        <w:contextualSpacing/>
        <w:rPr>
          <w:rFonts w:ascii="Arial" w:hAnsi="Arial" w:cs="Arial"/>
          <w:sz w:val="24"/>
          <w:szCs w:val="24"/>
        </w:rPr>
      </w:pPr>
    </w:p>
    <w:p w14:paraId="2FBEEDDB"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 xml:space="preserve">Guidance, boundaries and stimulation: </w:t>
      </w:r>
      <w:r w:rsidRPr="00E73A43">
        <w:rPr>
          <w:rFonts w:ascii="Arial" w:hAnsi="Arial" w:cs="Arial"/>
          <w:sz w:val="24"/>
          <w:szCs w:val="24"/>
        </w:rPr>
        <w:t>Enabling the infant, child or young person to regulate their own emotions and behaviour while promoting the infant, child or young person’s learning and intellectual development through encouragement and stimulation and promoting social opportunities.</w:t>
      </w:r>
    </w:p>
    <w:p w14:paraId="2FBEEDDC" w14:textId="77777777" w:rsidR="00E73A43" w:rsidRPr="00E73A43" w:rsidRDefault="00E73A43" w:rsidP="00E73A43">
      <w:pPr>
        <w:spacing w:after="0"/>
        <w:contextualSpacing/>
        <w:rPr>
          <w:rFonts w:ascii="Arial" w:hAnsi="Arial" w:cs="Arial"/>
          <w:sz w:val="24"/>
          <w:szCs w:val="24"/>
        </w:rPr>
      </w:pPr>
    </w:p>
    <w:p w14:paraId="2FBEEDDD"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How far the infant, child or young person is subject to, and provided with, appropriate guidance and discipline at home and elsewhere, and helped to learn.</w:t>
      </w:r>
    </w:p>
    <w:p w14:paraId="2FBEEDDE" w14:textId="77777777" w:rsidR="00E73A43" w:rsidRPr="00E73A43" w:rsidRDefault="00E73A43" w:rsidP="00E73A43">
      <w:pPr>
        <w:spacing w:after="0"/>
        <w:contextualSpacing/>
        <w:rPr>
          <w:rFonts w:ascii="Arial" w:hAnsi="Arial" w:cs="Arial"/>
          <w:sz w:val="24"/>
          <w:szCs w:val="24"/>
        </w:rPr>
      </w:pPr>
    </w:p>
    <w:p w14:paraId="2FBEEDDF" w14:textId="77777777" w:rsidR="00E73A43" w:rsidRPr="00E73A43" w:rsidRDefault="00E73A43" w:rsidP="00052C35">
      <w:pPr>
        <w:numPr>
          <w:ilvl w:val="0"/>
          <w:numId w:val="44"/>
        </w:numPr>
        <w:spacing w:after="0"/>
        <w:contextualSpacing/>
        <w:rPr>
          <w:rFonts w:ascii="Arial" w:hAnsi="Arial" w:cs="Arial"/>
          <w:sz w:val="24"/>
          <w:szCs w:val="24"/>
        </w:rPr>
      </w:pPr>
      <w:r w:rsidRPr="00E73A43">
        <w:rPr>
          <w:rFonts w:ascii="Arial" w:hAnsi="Arial" w:cs="Arial"/>
          <w:sz w:val="24"/>
          <w:szCs w:val="24"/>
        </w:rPr>
        <w:t>In general are your parents/carers interested in you and involved in what you do?</w:t>
      </w:r>
    </w:p>
    <w:p w14:paraId="2FBEEDE0" w14:textId="77777777" w:rsidR="00E73A43" w:rsidRPr="00E73A43" w:rsidRDefault="00E73A43" w:rsidP="00052C35">
      <w:pPr>
        <w:numPr>
          <w:ilvl w:val="0"/>
          <w:numId w:val="44"/>
        </w:numPr>
        <w:spacing w:after="0"/>
        <w:contextualSpacing/>
        <w:rPr>
          <w:rFonts w:ascii="Arial" w:hAnsi="Arial" w:cs="Arial"/>
          <w:sz w:val="24"/>
          <w:szCs w:val="24"/>
        </w:rPr>
      </w:pPr>
      <w:r w:rsidRPr="00E73A43">
        <w:rPr>
          <w:rFonts w:ascii="Arial" w:hAnsi="Arial" w:cs="Arial"/>
          <w:sz w:val="24"/>
          <w:szCs w:val="24"/>
        </w:rPr>
        <w:t>Do your parents/carers usually encourage you with your learning; for example, giving you the space and time you need to complete school or college work?</w:t>
      </w:r>
    </w:p>
    <w:p w14:paraId="2FBEEDE1" w14:textId="77777777" w:rsidR="00E73A43" w:rsidRPr="00E73A43" w:rsidRDefault="00E73A43" w:rsidP="00052C35">
      <w:pPr>
        <w:numPr>
          <w:ilvl w:val="0"/>
          <w:numId w:val="44"/>
        </w:numPr>
        <w:spacing w:after="0"/>
        <w:contextualSpacing/>
        <w:rPr>
          <w:rFonts w:ascii="Arial" w:hAnsi="Arial" w:cs="Arial"/>
          <w:sz w:val="24"/>
          <w:szCs w:val="24"/>
        </w:rPr>
      </w:pPr>
      <w:r w:rsidRPr="00E73A43">
        <w:rPr>
          <w:rFonts w:ascii="Arial" w:hAnsi="Arial" w:cs="Arial"/>
          <w:sz w:val="24"/>
          <w:szCs w:val="24"/>
        </w:rPr>
        <w:t>Do you have a quiet place where you can do your college or school work?</w:t>
      </w:r>
    </w:p>
    <w:p w14:paraId="2FBEEDE2" w14:textId="77777777" w:rsidR="00E73A43" w:rsidRPr="00E73A43" w:rsidRDefault="00E73A43" w:rsidP="00052C35">
      <w:pPr>
        <w:numPr>
          <w:ilvl w:val="0"/>
          <w:numId w:val="44"/>
        </w:numPr>
        <w:spacing w:after="0"/>
        <w:contextualSpacing/>
        <w:rPr>
          <w:rFonts w:ascii="Arial" w:hAnsi="Arial" w:cs="Arial"/>
          <w:sz w:val="24"/>
          <w:szCs w:val="24"/>
        </w:rPr>
      </w:pPr>
      <w:r w:rsidRPr="00E73A43">
        <w:rPr>
          <w:rFonts w:ascii="Arial" w:hAnsi="Arial" w:cs="Arial"/>
          <w:sz w:val="24"/>
          <w:szCs w:val="24"/>
        </w:rPr>
        <w:t>Do you think your parents/carers sometimes overprotect you, and treat you as younger and as less able than you are?</w:t>
      </w:r>
    </w:p>
    <w:p w14:paraId="2FBEEDE3" w14:textId="77777777" w:rsidR="00E73A43" w:rsidRPr="00E73A43" w:rsidRDefault="00E73A43" w:rsidP="00052C35">
      <w:pPr>
        <w:numPr>
          <w:ilvl w:val="0"/>
          <w:numId w:val="44"/>
        </w:numPr>
        <w:spacing w:after="0"/>
        <w:contextualSpacing/>
        <w:rPr>
          <w:rFonts w:ascii="Arial" w:hAnsi="Arial" w:cs="Arial"/>
          <w:sz w:val="24"/>
          <w:szCs w:val="24"/>
        </w:rPr>
      </w:pPr>
      <w:r w:rsidRPr="00E73A43">
        <w:rPr>
          <w:rFonts w:ascii="Arial" w:hAnsi="Arial" w:cs="Arial"/>
          <w:sz w:val="24"/>
          <w:szCs w:val="24"/>
        </w:rPr>
        <w:t>If you do something wrong, what happens, and how do the people around you respond?</w:t>
      </w:r>
    </w:p>
    <w:p w14:paraId="2FBEEDE4" w14:textId="77777777" w:rsidR="00E73A43" w:rsidRPr="00E73A43" w:rsidRDefault="00E73A43" w:rsidP="00052C35">
      <w:pPr>
        <w:numPr>
          <w:ilvl w:val="0"/>
          <w:numId w:val="44"/>
        </w:numPr>
        <w:spacing w:after="0"/>
        <w:contextualSpacing/>
        <w:rPr>
          <w:rFonts w:ascii="Arial" w:hAnsi="Arial" w:cs="Arial"/>
          <w:sz w:val="24"/>
          <w:szCs w:val="24"/>
        </w:rPr>
      </w:pPr>
      <w:r w:rsidRPr="00E73A43">
        <w:rPr>
          <w:rFonts w:ascii="Arial" w:hAnsi="Arial" w:cs="Arial"/>
          <w:sz w:val="24"/>
          <w:szCs w:val="24"/>
        </w:rPr>
        <w:lastRenderedPageBreak/>
        <w:t>How do you react when people ask you to do the things that you don’t want to do?</w:t>
      </w:r>
    </w:p>
    <w:p w14:paraId="2FBEEDE5" w14:textId="77777777" w:rsidR="00E73A43" w:rsidRPr="00E73A43" w:rsidRDefault="00E73A43" w:rsidP="00052C35">
      <w:pPr>
        <w:numPr>
          <w:ilvl w:val="0"/>
          <w:numId w:val="44"/>
        </w:numPr>
        <w:spacing w:after="0"/>
        <w:contextualSpacing/>
        <w:rPr>
          <w:rFonts w:ascii="Arial" w:hAnsi="Arial" w:cs="Arial"/>
          <w:i/>
          <w:sz w:val="24"/>
          <w:szCs w:val="24"/>
        </w:rPr>
      </w:pPr>
      <w:r w:rsidRPr="00E73A43">
        <w:rPr>
          <w:rFonts w:ascii="Arial" w:hAnsi="Arial" w:cs="Arial"/>
          <w:i/>
          <w:sz w:val="24"/>
          <w:szCs w:val="24"/>
        </w:rPr>
        <w:t>Does the child respond to NO?</w:t>
      </w:r>
    </w:p>
    <w:p w14:paraId="2FBEEDE6" w14:textId="77777777" w:rsidR="00E73A43" w:rsidRPr="00E73A43" w:rsidRDefault="00E73A43" w:rsidP="00052C35">
      <w:pPr>
        <w:numPr>
          <w:ilvl w:val="0"/>
          <w:numId w:val="44"/>
        </w:numPr>
        <w:spacing w:after="0"/>
        <w:contextualSpacing/>
        <w:rPr>
          <w:rFonts w:ascii="Arial" w:hAnsi="Arial" w:cs="Arial"/>
          <w:i/>
          <w:sz w:val="24"/>
          <w:szCs w:val="24"/>
        </w:rPr>
      </w:pPr>
      <w:r w:rsidRPr="00E73A43">
        <w:rPr>
          <w:rFonts w:ascii="Arial" w:hAnsi="Arial" w:cs="Arial"/>
          <w:i/>
          <w:sz w:val="24"/>
          <w:szCs w:val="24"/>
        </w:rPr>
        <w:t>What rules or boundaries do you think are important for young children?</w:t>
      </w:r>
    </w:p>
    <w:p w14:paraId="2FBEEDE7" w14:textId="77777777" w:rsidR="00E73A43" w:rsidRPr="00E73A43" w:rsidRDefault="00E73A43" w:rsidP="00052C35">
      <w:pPr>
        <w:numPr>
          <w:ilvl w:val="0"/>
          <w:numId w:val="44"/>
        </w:numPr>
        <w:spacing w:after="0"/>
        <w:contextualSpacing/>
        <w:rPr>
          <w:rFonts w:ascii="Arial" w:hAnsi="Arial" w:cs="Arial"/>
          <w:i/>
          <w:sz w:val="24"/>
          <w:szCs w:val="24"/>
        </w:rPr>
      </w:pPr>
      <w:r w:rsidRPr="00E73A43">
        <w:rPr>
          <w:rFonts w:ascii="Arial" w:hAnsi="Arial" w:cs="Arial"/>
          <w:i/>
          <w:sz w:val="24"/>
          <w:szCs w:val="24"/>
        </w:rPr>
        <w:t>Who plays with the child?</w:t>
      </w:r>
    </w:p>
    <w:p w14:paraId="2FBEEDE8" w14:textId="77777777" w:rsidR="00E73A43" w:rsidRPr="00E73A43" w:rsidRDefault="00E73A43" w:rsidP="00052C35">
      <w:pPr>
        <w:numPr>
          <w:ilvl w:val="0"/>
          <w:numId w:val="44"/>
        </w:numPr>
        <w:spacing w:after="0"/>
        <w:contextualSpacing/>
        <w:rPr>
          <w:rFonts w:ascii="Arial" w:hAnsi="Arial" w:cs="Arial"/>
          <w:i/>
          <w:sz w:val="24"/>
          <w:szCs w:val="24"/>
        </w:rPr>
      </w:pPr>
      <w:r w:rsidRPr="00E73A43">
        <w:rPr>
          <w:rFonts w:ascii="Arial" w:hAnsi="Arial" w:cs="Arial"/>
          <w:i/>
          <w:sz w:val="24"/>
          <w:szCs w:val="24"/>
        </w:rPr>
        <w:t>Do you enjoy playing with the child? If so, what do you play?</w:t>
      </w:r>
    </w:p>
    <w:p w14:paraId="2FBEEDE9" w14:textId="77777777" w:rsidR="00E73A43" w:rsidRPr="00E73A43" w:rsidRDefault="00E73A43" w:rsidP="00052C35">
      <w:pPr>
        <w:numPr>
          <w:ilvl w:val="0"/>
          <w:numId w:val="44"/>
        </w:numPr>
        <w:spacing w:after="0"/>
        <w:contextualSpacing/>
        <w:rPr>
          <w:rFonts w:ascii="Arial" w:hAnsi="Arial" w:cs="Arial"/>
          <w:i/>
          <w:sz w:val="24"/>
          <w:szCs w:val="24"/>
        </w:rPr>
      </w:pPr>
      <w:r w:rsidRPr="00E73A43">
        <w:rPr>
          <w:rFonts w:ascii="Arial" w:hAnsi="Arial" w:cs="Arial"/>
          <w:i/>
          <w:sz w:val="24"/>
          <w:szCs w:val="24"/>
        </w:rPr>
        <w:t>What do you do to communicate with your unborn baby?</w:t>
      </w:r>
    </w:p>
    <w:p w14:paraId="2FBEEDEA" w14:textId="77777777" w:rsidR="00E73A43" w:rsidRPr="00E73A43" w:rsidRDefault="00E73A43" w:rsidP="00052C35">
      <w:pPr>
        <w:numPr>
          <w:ilvl w:val="0"/>
          <w:numId w:val="44"/>
        </w:numPr>
        <w:spacing w:after="0"/>
        <w:contextualSpacing/>
        <w:rPr>
          <w:rFonts w:ascii="Arial" w:hAnsi="Arial" w:cs="Arial"/>
          <w:sz w:val="24"/>
          <w:szCs w:val="24"/>
          <w:u w:val="single"/>
        </w:rPr>
      </w:pPr>
      <w:r w:rsidRPr="00E73A43">
        <w:rPr>
          <w:rFonts w:ascii="Arial" w:hAnsi="Arial" w:cs="Arial"/>
          <w:i/>
          <w:sz w:val="24"/>
          <w:szCs w:val="24"/>
        </w:rPr>
        <w:t>Does your unborn baby respond to different music or noises or voices?</w:t>
      </w:r>
    </w:p>
    <w:p w14:paraId="2FBEEDEB" w14:textId="77777777" w:rsidR="00E73A43" w:rsidRPr="00E73A43" w:rsidRDefault="00E73A43" w:rsidP="00E73A43">
      <w:pPr>
        <w:spacing w:after="0"/>
        <w:contextualSpacing/>
        <w:rPr>
          <w:rFonts w:ascii="Arial" w:hAnsi="Arial" w:cs="Arial"/>
          <w:sz w:val="24"/>
          <w:szCs w:val="24"/>
        </w:rPr>
      </w:pPr>
    </w:p>
    <w:p w14:paraId="2FBEEDEC" w14:textId="77777777" w:rsidR="00E73A43" w:rsidRPr="00E73A43" w:rsidRDefault="00E73A43" w:rsidP="007D07B9">
      <w:pPr>
        <w:pStyle w:val="Heading3"/>
      </w:pPr>
      <w:bookmarkStart w:id="42" w:name="_Toc514928928"/>
      <w:r w:rsidRPr="00E73A43">
        <w:t>Economic Wellbeing</w:t>
      </w:r>
      <w:bookmarkEnd w:id="42"/>
    </w:p>
    <w:p w14:paraId="2FBEEDED" w14:textId="77777777" w:rsidR="00E73A43" w:rsidRPr="00E73A43" w:rsidRDefault="00E73A43" w:rsidP="00E73A43">
      <w:pPr>
        <w:spacing w:after="0"/>
        <w:contextualSpacing/>
        <w:rPr>
          <w:rFonts w:ascii="Arial" w:hAnsi="Arial" w:cs="Arial"/>
          <w:bCs/>
          <w:sz w:val="24"/>
          <w:szCs w:val="24"/>
        </w:rPr>
      </w:pPr>
      <w:r w:rsidRPr="00E73A43">
        <w:rPr>
          <w:rFonts w:ascii="Arial" w:hAnsi="Arial" w:cs="Arial"/>
          <w:b/>
          <w:bCs/>
          <w:sz w:val="24"/>
          <w:szCs w:val="24"/>
        </w:rPr>
        <w:t xml:space="preserve">Housing, employment and financial considerations: </w:t>
      </w:r>
      <w:r w:rsidRPr="00E73A43">
        <w:rPr>
          <w:rFonts w:ascii="Arial" w:hAnsi="Arial" w:cs="Arial"/>
          <w:bCs/>
          <w:sz w:val="24"/>
          <w:szCs w:val="24"/>
        </w:rPr>
        <w:t>What are the living arrangements? Does the accommodation have appropriate amenities and facilities? Who is working in the household, the pattern of their work and any changes. Income over a sustained period of time.</w:t>
      </w:r>
    </w:p>
    <w:p w14:paraId="2FBEEDEE" w14:textId="77777777" w:rsidR="00E73A43" w:rsidRPr="00E73A43" w:rsidRDefault="00E73A43" w:rsidP="00E73A43">
      <w:pPr>
        <w:spacing w:after="0"/>
        <w:contextualSpacing/>
        <w:rPr>
          <w:rFonts w:ascii="Arial" w:hAnsi="Arial" w:cs="Arial"/>
          <w:bCs/>
          <w:sz w:val="24"/>
          <w:szCs w:val="24"/>
        </w:rPr>
      </w:pPr>
    </w:p>
    <w:p w14:paraId="2FBEEDEF" w14:textId="77777777" w:rsidR="00E73A43" w:rsidRPr="00E73A43" w:rsidRDefault="00E73A43" w:rsidP="00E73A43">
      <w:pPr>
        <w:spacing w:after="0"/>
        <w:contextualSpacing/>
        <w:rPr>
          <w:rFonts w:ascii="Arial" w:hAnsi="Arial" w:cs="Arial"/>
          <w:bCs/>
          <w:sz w:val="24"/>
          <w:szCs w:val="24"/>
        </w:rPr>
      </w:pPr>
      <w:r w:rsidRPr="00E73A43">
        <w:rPr>
          <w:rFonts w:ascii="Arial" w:hAnsi="Arial" w:cs="Arial"/>
          <w:bCs/>
          <w:sz w:val="24"/>
          <w:szCs w:val="24"/>
        </w:rPr>
        <w:t>Whether the accommodation has everything needed for living safely and healthily, and the effect on the infant, child or young person of the work and financial situation of the family or household.</w:t>
      </w:r>
    </w:p>
    <w:p w14:paraId="2FBEEDF0" w14:textId="77777777" w:rsidR="00E73A43" w:rsidRPr="00E73A43" w:rsidRDefault="00E73A43" w:rsidP="00E73A43">
      <w:pPr>
        <w:spacing w:after="0"/>
        <w:contextualSpacing/>
        <w:rPr>
          <w:rFonts w:ascii="Arial" w:hAnsi="Arial" w:cs="Arial"/>
          <w:bCs/>
          <w:sz w:val="24"/>
          <w:szCs w:val="24"/>
        </w:rPr>
      </w:pPr>
    </w:p>
    <w:p w14:paraId="2FBEEDF1" w14:textId="77777777" w:rsidR="00E73A43" w:rsidRPr="00E73A43" w:rsidRDefault="00E73A43" w:rsidP="00052C35">
      <w:pPr>
        <w:numPr>
          <w:ilvl w:val="0"/>
          <w:numId w:val="32"/>
        </w:numPr>
        <w:spacing w:after="0"/>
        <w:contextualSpacing/>
        <w:rPr>
          <w:rFonts w:ascii="Arial" w:hAnsi="Arial" w:cs="Arial"/>
          <w:bCs/>
          <w:sz w:val="24"/>
          <w:szCs w:val="24"/>
        </w:rPr>
      </w:pPr>
      <w:r w:rsidRPr="00E73A43">
        <w:rPr>
          <w:rFonts w:ascii="Arial" w:hAnsi="Arial" w:cs="Arial"/>
          <w:bCs/>
          <w:sz w:val="24"/>
          <w:szCs w:val="24"/>
        </w:rPr>
        <w:t>What is it like to live in the area you do?</w:t>
      </w:r>
    </w:p>
    <w:p w14:paraId="2FBEEDF2" w14:textId="77777777" w:rsidR="00E73A43" w:rsidRPr="00E73A43" w:rsidRDefault="00E73A43" w:rsidP="00052C35">
      <w:pPr>
        <w:numPr>
          <w:ilvl w:val="0"/>
          <w:numId w:val="32"/>
        </w:numPr>
        <w:spacing w:after="0"/>
        <w:contextualSpacing/>
        <w:rPr>
          <w:rFonts w:ascii="Arial" w:hAnsi="Arial" w:cs="Arial"/>
          <w:bCs/>
          <w:sz w:val="24"/>
          <w:szCs w:val="24"/>
        </w:rPr>
      </w:pPr>
      <w:r w:rsidRPr="00E73A43">
        <w:rPr>
          <w:rFonts w:ascii="Arial" w:hAnsi="Arial" w:cs="Arial"/>
          <w:bCs/>
          <w:sz w:val="24"/>
          <w:szCs w:val="24"/>
        </w:rPr>
        <w:t>At home, who is working and what do they do?</w:t>
      </w:r>
    </w:p>
    <w:p w14:paraId="2FBEEDF3" w14:textId="77777777" w:rsidR="00E73A43" w:rsidRPr="00E73A43" w:rsidRDefault="00E73A43" w:rsidP="00052C35">
      <w:pPr>
        <w:numPr>
          <w:ilvl w:val="0"/>
          <w:numId w:val="32"/>
        </w:numPr>
        <w:spacing w:after="0"/>
        <w:contextualSpacing/>
        <w:rPr>
          <w:rFonts w:ascii="Arial" w:hAnsi="Arial" w:cs="Arial"/>
          <w:bCs/>
          <w:sz w:val="24"/>
          <w:szCs w:val="24"/>
        </w:rPr>
      </w:pPr>
      <w:r w:rsidRPr="00E73A43">
        <w:rPr>
          <w:rFonts w:ascii="Arial" w:hAnsi="Arial" w:cs="Arial"/>
          <w:bCs/>
          <w:sz w:val="24"/>
          <w:szCs w:val="24"/>
        </w:rPr>
        <w:t>Does anyone in your family work away from home or at night, such that you don’t see them very often?</w:t>
      </w:r>
    </w:p>
    <w:p w14:paraId="2FBEEDF4" w14:textId="77777777" w:rsidR="00E73A43" w:rsidRPr="00E73A43" w:rsidRDefault="00E73A43" w:rsidP="00052C35">
      <w:pPr>
        <w:numPr>
          <w:ilvl w:val="0"/>
          <w:numId w:val="32"/>
        </w:numPr>
        <w:spacing w:after="0"/>
        <w:contextualSpacing/>
        <w:rPr>
          <w:rFonts w:ascii="Arial" w:hAnsi="Arial" w:cs="Arial"/>
          <w:bCs/>
          <w:sz w:val="24"/>
          <w:szCs w:val="24"/>
        </w:rPr>
      </w:pPr>
      <w:r w:rsidRPr="00E73A43">
        <w:rPr>
          <w:rFonts w:ascii="Arial" w:hAnsi="Arial" w:cs="Arial"/>
          <w:bCs/>
          <w:sz w:val="24"/>
          <w:szCs w:val="24"/>
        </w:rPr>
        <w:t>Does their work mean that your family are always too tired to give you the attention you need?</w:t>
      </w:r>
    </w:p>
    <w:p w14:paraId="2FBEEDF5" w14:textId="77777777" w:rsidR="00E73A43" w:rsidRPr="00E73A43" w:rsidRDefault="00E73A43" w:rsidP="00052C35">
      <w:pPr>
        <w:numPr>
          <w:ilvl w:val="0"/>
          <w:numId w:val="32"/>
        </w:numPr>
        <w:spacing w:after="0"/>
        <w:contextualSpacing/>
        <w:rPr>
          <w:rFonts w:ascii="Arial" w:hAnsi="Arial" w:cs="Arial"/>
          <w:bCs/>
          <w:sz w:val="24"/>
          <w:szCs w:val="24"/>
        </w:rPr>
      </w:pPr>
      <w:r w:rsidRPr="00E73A43">
        <w:rPr>
          <w:rFonts w:ascii="Arial" w:hAnsi="Arial" w:cs="Arial"/>
          <w:bCs/>
          <w:sz w:val="24"/>
          <w:szCs w:val="24"/>
        </w:rPr>
        <w:t>Is there enough money, from work and any benefits, to meet your family’s needs?</w:t>
      </w:r>
    </w:p>
    <w:p w14:paraId="2FBEEDF6" w14:textId="77777777" w:rsidR="00E73A43" w:rsidRPr="00E73A43" w:rsidRDefault="00E73A43" w:rsidP="00E73A43">
      <w:pPr>
        <w:spacing w:after="0"/>
        <w:contextualSpacing/>
        <w:rPr>
          <w:rFonts w:ascii="Arial" w:hAnsi="Arial" w:cs="Arial"/>
          <w:sz w:val="24"/>
          <w:szCs w:val="24"/>
        </w:rPr>
      </w:pPr>
    </w:p>
    <w:p w14:paraId="2FBEEDF7" w14:textId="77777777" w:rsidR="00E73A43" w:rsidRPr="00E73A43" w:rsidRDefault="00E73A43" w:rsidP="007D07B9">
      <w:pPr>
        <w:pStyle w:val="Heading3"/>
      </w:pPr>
      <w:bookmarkStart w:id="43" w:name="_Toc514928929"/>
      <w:r w:rsidRPr="00E73A43">
        <w:t>Relationships</w:t>
      </w:r>
      <w:bookmarkEnd w:id="43"/>
    </w:p>
    <w:p w14:paraId="2FBEEDF8"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 xml:space="preserve">Family and social relationships: </w:t>
      </w:r>
      <w:r w:rsidRPr="00E73A43">
        <w:rPr>
          <w:rFonts w:ascii="Arial" w:hAnsi="Arial" w:cs="Arial"/>
          <w:sz w:val="24"/>
          <w:szCs w:val="24"/>
        </w:rPr>
        <w:t>The ability to empathise and build stable and affectionate relationships with others, including family, peers and the wider community.</w:t>
      </w:r>
    </w:p>
    <w:p w14:paraId="2FBEEDF9" w14:textId="77777777" w:rsidR="00E73A43" w:rsidRPr="00E73A43" w:rsidRDefault="00E73A43" w:rsidP="00E73A43">
      <w:pPr>
        <w:spacing w:after="0"/>
        <w:contextualSpacing/>
        <w:rPr>
          <w:rFonts w:ascii="Arial" w:hAnsi="Arial" w:cs="Arial"/>
          <w:sz w:val="24"/>
          <w:szCs w:val="24"/>
        </w:rPr>
      </w:pPr>
    </w:p>
    <w:p w14:paraId="2FBEEDFA"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 xml:space="preserve">How far the infant, child or young person is building stable and affectionate relationships with others, including family, peers and the wider community.  </w:t>
      </w:r>
      <w:r w:rsidRPr="00E73A43">
        <w:rPr>
          <w:rFonts w:ascii="Arial" w:hAnsi="Arial" w:cs="Arial"/>
          <w:sz w:val="24"/>
          <w:szCs w:val="24"/>
        </w:rPr>
        <w:br/>
      </w:r>
    </w:p>
    <w:p w14:paraId="2FBEEDFB" w14:textId="77777777" w:rsidR="00E73A43" w:rsidRPr="00E73A43" w:rsidRDefault="00E73A43" w:rsidP="00052C35">
      <w:pPr>
        <w:numPr>
          <w:ilvl w:val="0"/>
          <w:numId w:val="45"/>
        </w:numPr>
        <w:spacing w:after="0"/>
        <w:contextualSpacing/>
        <w:rPr>
          <w:rFonts w:ascii="Arial" w:hAnsi="Arial" w:cs="Arial"/>
          <w:bCs/>
          <w:sz w:val="24"/>
          <w:szCs w:val="24"/>
        </w:rPr>
      </w:pPr>
      <w:r w:rsidRPr="00E73A43">
        <w:rPr>
          <w:rFonts w:ascii="Arial" w:hAnsi="Arial" w:cs="Arial"/>
          <w:bCs/>
          <w:sz w:val="24"/>
          <w:szCs w:val="24"/>
        </w:rPr>
        <w:t>Whom do you call family? How often you see them?</w:t>
      </w:r>
    </w:p>
    <w:p w14:paraId="2FBEEDFC" w14:textId="77777777" w:rsidR="00E73A43" w:rsidRPr="00E73A43" w:rsidRDefault="00E73A43" w:rsidP="00052C35">
      <w:pPr>
        <w:numPr>
          <w:ilvl w:val="0"/>
          <w:numId w:val="45"/>
        </w:numPr>
        <w:spacing w:after="0"/>
        <w:contextualSpacing/>
        <w:rPr>
          <w:rFonts w:ascii="Arial" w:hAnsi="Arial" w:cs="Arial"/>
          <w:sz w:val="24"/>
          <w:szCs w:val="24"/>
        </w:rPr>
      </w:pPr>
      <w:r w:rsidRPr="00E73A43">
        <w:rPr>
          <w:rFonts w:ascii="Arial" w:hAnsi="Arial" w:cs="Arial"/>
          <w:sz w:val="24"/>
          <w:szCs w:val="24"/>
        </w:rPr>
        <w:t>What do you enjoy doing with your family?</w:t>
      </w:r>
    </w:p>
    <w:p w14:paraId="2FBEEDFD" w14:textId="77777777" w:rsidR="00E73A43" w:rsidRPr="00E73A43" w:rsidRDefault="00E73A43" w:rsidP="00052C35">
      <w:pPr>
        <w:numPr>
          <w:ilvl w:val="0"/>
          <w:numId w:val="45"/>
        </w:numPr>
        <w:spacing w:after="0"/>
        <w:contextualSpacing/>
        <w:rPr>
          <w:rFonts w:ascii="Arial" w:hAnsi="Arial" w:cs="Arial"/>
          <w:sz w:val="24"/>
          <w:szCs w:val="24"/>
        </w:rPr>
      </w:pPr>
      <w:r w:rsidRPr="00E73A43">
        <w:rPr>
          <w:rFonts w:ascii="Arial" w:hAnsi="Arial" w:cs="Arial"/>
          <w:sz w:val="24"/>
          <w:szCs w:val="24"/>
        </w:rPr>
        <w:t>How important are your friends to you?</w:t>
      </w:r>
    </w:p>
    <w:p w14:paraId="2FBEEDFE" w14:textId="77777777" w:rsidR="00E73A43" w:rsidRPr="00E73A43" w:rsidRDefault="00E73A43" w:rsidP="00052C35">
      <w:pPr>
        <w:numPr>
          <w:ilvl w:val="0"/>
          <w:numId w:val="45"/>
        </w:numPr>
        <w:spacing w:after="0"/>
        <w:contextualSpacing/>
        <w:rPr>
          <w:rFonts w:ascii="Arial" w:hAnsi="Arial" w:cs="Arial"/>
          <w:sz w:val="24"/>
          <w:szCs w:val="24"/>
        </w:rPr>
      </w:pPr>
      <w:r w:rsidRPr="00E73A43">
        <w:rPr>
          <w:rFonts w:ascii="Arial" w:hAnsi="Arial" w:cs="Arial"/>
          <w:sz w:val="24"/>
          <w:szCs w:val="24"/>
        </w:rPr>
        <w:t>Do you have a ‘best friend’? If so, who is that and why are they so special for you?</w:t>
      </w:r>
    </w:p>
    <w:p w14:paraId="2FBEEDFF" w14:textId="77777777" w:rsidR="00E73A43" w:rsidRPr="00E73A43" w:rsidRDefault="00E73A43" w:rsidP="00052C35">
      <w:pPr>
        <w:numPr>
          <w:ilvl w:val="0"/>
          <w:numId w:val="45"/>
        </w:numPr>
        <w:spacing w:after="0"/>
        <w:contextualSpacing/>
        <w:rPr>
          <w:rFonts w:ascii="Arial" w:hAnsi="Arial" w:cs="Arial"/>
          <w:sz w:val="24"/>
          <w:szCs w:val="24"/>
        </w:rPr>
      </w:pPr>
      <w:r w:rsidRPr="00E73A43">
        <w:rPr>
          <w:rFonts w:ascii="Arial" w:hAnsi="Arial" w:cs="Arial"/>
          <w:sz w:val="24"/>
          <w:szCs w:val="24"/>
        </w:rPr>
        <w:t>Do you have to help to look after anyone?</w:t>
      </w:r>
    </w:p>
    <w:p w14:paraId="2FBEEE00" w14:textId="77777777" w:rsidR="00E73A43" w:rsidRPr="00E73A43" w:rsidRDefault="00E73A43" w:rsidP="00052C35">
      <w:pPr>
        <w:numPr>
          <w:ilvl w:val="0"/>
          <w:numId w:val="45"/>
        </w:numPr>
        <w:spacing w:after="0"/>
        <w:contextualSpacing/>
        <w:rPr>
          <w:rFonts w:ascii="Arial" w:hAnsi="Arial" w:cs="Arial"/>
          <w:i/>
          <w:sz w:val="24"/>
          <w:szCs w:val="24"/>
        </w:rPr>
      </w:pPr>
      <w:r w:rsidRPr="00E73A43">
        <w:rPr>
          <w:rFonts w:ascii="Arial" w:hAnsi="Arial" w:cs="Arial"/>
          <w:i/>
          <w:sz w:val="24"/>
          <w:szCs w:val="24"/>
        </w:rPr>
        <w:t>Does the child respond to their name?</w:t>
      </w:r>
    </w:p>
    <w:p w14:paraId="2FBEEE01" w14:textId="77777777" w:rsidR="00E73A43" w:rsidRPr="00E73A43" w:rsidRDefault="00E73A43" w:rsidP="00052C35">
      <w:pPr>
        <w:numPr>
          <w:ilvl w:val="0"/>
          <w:numId w:val="45"/>
        </w:numPr>
        <w:spacing w:after="0"/>
        <w:contextualSpacing/>
        <w:rPr>
          <w:rFonts w:ascii="Arial" w:hAnsi="Arial" w:cs="Arial"/>
          <w:i/>
          <w:sz w:val="24"/>
          <w:szCs w:val="24"/>
        </w:rPr>
      </w:pPr>
      <w:r w:rsidRPr="00E73A43">
        <w:rPr>
          <w:rFonts w:ascii="Arial" w:hAnsi="Arial" w:cs="Arial"/>
          <w:i/>
          <w:sz w:val="24"/>
          <w:szCs w:val="24"/>
        </w:rPr>
        <w:t>Can the child identify their mother’s and/or father’s voice?</w:t>
      </w:r>
    </w:p>
    <w:p w14:paraId="2FBEEE02" w14:textId="77777777" w:rsidR="00E73A43" w:rsidRPr="00E73A43" w:rsidRDefault="00E73A43" w:rsidP="00E73A43">
      <w:pPr>
        <w:spacing w:after="0"/>
        <w:contextualSpacing/>
        <w:rPr>
          <w:rFonts w:ascii="Arial" w:hAnsi="Arial" w:cs="Arial"/>
          <w:sz w:val="24"/>
          <w:szCs w:val="24"/>
        </w:rPr>
      </w:pPr>
    </w:p>
    <w:p w14:paraId="2FBEEE03"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 xml:space="preserve">Family history, functioning and well-being: </w:t>
      </w:r>
      <w:r w:rsidRPr="00E73A43">
        <w:rPr>
          <w:rFonts w:ascii="Arial" w:hAnsi="Arial" w:cs="Arial"/>
          <w:sz w:val="24"/>
          <w:szCs w:val="24"/>
        </w:rPr>
        <w:t>The impact of family situations and experiences.</w:t>
      </w:r>
    </w:p>
    <w:p w14:paraId="2FBEEE04" w14:textId="77777777" w:rsidR="00E73A43" w:rsidRPr="00E73A43" w:rsidRDefault="00E73A43" w:rsidP="00E73A43">
      <w:pPr>
        <w:spacing w:after="0"/>
        <w:contextualSpacing/>
        <w:rPr>
          <w:rFonts w:ascii="Arial" w:hAnsi="Arial" w:cs="Arial"/>
          <w:sz w:val="24"/>
          <w:szCs w:val="24"/>
        </w:rPr>
      </w:pPr>
      <w:bookmarkStart w:id="44" w:name="_Toc121795582"/>
      <w:bookmarkStart w:id="45" w:name="_Toc121803804"/>
      <w:bookmarkStart w:id="46" w:name="_Toc122234666"/>
      <w:bookmarkStart w:id="47" w:name="_Toc122234997"/>
      <w:bookmarkStart w:id="48" w:name="_Toc122324811"/>
      <w:bookmarkStart w:id="49" w:name="_Toc122329328"/>
      <w:bookmarkStart w:id="50" w:name="_Toc122422383"/>
      <w:bookmarkStart w:id="51" w:name="_Toc129163463"/>
      <w:bookmarkStart w:id="52" w:name="_Toc129423151"/>
      <w:bookmarkStart w:id="53" w:name="_Toc129665939"/>
    </w:p>
    <w:p w14:paraId="2FBEEE05"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Who lives in the household and how they relate to the infant, child or young person, including any changes since the child's birth; family routines; and anything about the family history, such as family breakdown, illnesses (physical or mental) or problems with alcohol or other substances that are having an impact on the child’s development.</w:t>
      </w:r>
      <w:bookmarkEnd w:id="44"/>
      <w:bookmarkEnd w:id="45"/>
      <w:bookmarkEnd w:id="46"/>
      <w:bookmarkEnd w:id="47"/>
      <w:bookmarkEnd w:id="48"/>
      <w:bookmarkEnd w:id="49"/>
      <w:bookmarkEnd w:id="50"/>
      <w:bookmarkEnd w:id="51"/>
      <w:bookmarkEnd w:id="52"/>
      <w:bookmarkEnd w:id="53"/>
    </w:p>
    <w:p w14:paraId="2FBEEE06" w14:textId="77777777" w:rsidR="00E73A43" w:rsidRPr="00E73A43" w:rsidRDefault="00E73A43" w:rsidP="00E73A43">
      <w:pPr>
        <w:spacing w:after="0"/>
        <w:contextualSpacing/>
        <w:rPr>
          <w:rFonts w:ascii="Arial" w:hAnsi="Arial" w:cs="Arial"/>
          <w:sz w:val="24"/>
          <w:szCs w:val="24"/>
        </w:rPr>
      </w:pPr>
    </w:p>
    <w:p w14:paraId="2FBEEE07" w14:textId="77777777" w:rsidR="00E73A43" w:rsidRPr="00E73A43" w:rsidRDefault="00E73A43" w:rsidP="00052C35">
      <w:pPr>
        <w:numPr>
          <w:ilvl w:val="0"/>
          <w:numId w:val="46"/>
        </w:numPr>
        <w:spacing w:after="0"/>
        <w:contextualSpacing/>
        <w:rPr>
          <w:rFonts w:ascii="Arial" w:hAnsi="Arial" w:cs="Arial"/>
          <w:sz w:val="24"/>
          <w:szCs w:val="24"/>
        </w:rPr>
      </w:pPr>
      <w:r w:rsidRPr="00E73A43">
        <w:rPr>
          <w:rFonts w:ascii="Arial" w:hAnsi="Arial" w:cs="Arial"/>
          <w:sz w:val="24"/>
          <w:szCs w:val="24"/>
        </w:rPr>
        <w:t>When you want to know something about your family, whom might you ask?</w:t>
      </w:r>
    </w:p>
    <w:p w14:paraId="2FBEEE08" w14:textId="77777777" w:rsidR="00E73A43" w:rsidRPr="00E73A43" w:rsidRDefault="00E73A43" w:rsidP="00052C35">
      <w:pPr>
        <w:numPr>
          <w:ilvl w:val="0"/>
          <w:numId w:val="46"/>
        </w:numPr>
        <w:spacing w:after="0"/>
        <w:contextualSpacing/>
        <w:rPr>
          <w:rFonts w:ascii="Arial" w:hAnsi="Arial" w:cs="Arial"/>
          <w:sz w:val="24"/>
          <w:szCs w:val="24"/>
        </w:rPr>
      </w:pPr>
      <w:r w:rsidRPr="00E73A43">
        <w:rPr>
          <w:rFonts w:ascii="Arial" w:hAnsi="Arial" w:cs="Arial"/>
          <w:sz w:val="24"/>
          <w:szCs w:val="24"/>
        </w:rPr>
        <w:t>Is there some predictable routine to your family life at home, for example, in relation to meal times, bed times and who will be at home when?</w:t>
      </w:r>
    </w:p>
    <w:p w14:paraId="2FBEEE09" w14:textId="77777777" w:rsidR="00E73A43" w:rsidRPr="00E73A43" w:rsidRDefault="00E73A43" w:rsidP="00052C35">
      <w:pPr>
        <w:numPr>
          <w:ilvl w:val="0"/>
          <w:numId w:val="46"/>
        </w:numPr>
        <w:spacing w:after="0"/>
        <w:contextualSpacing/>
        <w:rPr>
          <w:rFonts w:ascii="Arial" w:hAnsi="Arial" w:cs="Arial"/>
          <w:sz w:val="24"/>
          <w:szCs w:val="24"/>
        </w:rPr>
      </w:pPr>
      <w:r w:rsidRPr="00E73A43">
        <w:rPr>
          <w:rFonts w:ascii="Arial" w:hAnsi="Arial" w:cs="Arial"/>
          <w:sz w:val="24"/>
          <w:szCs w:val="24"/>
        </w:rPr>
        <w:t>Tell me what you did for your last birthday?</w:t>
      </w:r>
    </w:p>
    <w:p w14:paraId="2FBEEE0A" w14:textId="77777777" w:rsidR="00E73A43" w:rsidRPr="00E73A43" w:rsidRDefault="00E73A43" w:rsidP="00052C35">
      <w:pPr>
        <w:numPr>
          <w:ilvl w:val="0"/>
          <w:numId w:val="46"/>
        </w:numPr>
        <w:spacing w:after="0"/>
        <w:contextualSpacing/>
        <w:rPr>
          <w:rFonts w:ascii="Arial" w:hAnsi="Arial" w:cs="Arial"/>
          <w:sz w:val="24"/>
          <w:szCs w:val="24"/>
        </w:rPr>
      </w:pPr>
      <w:r w:rsidRPr="00E73A43">
        <w:rPr>
          <w:rFonts w:ascii="Arial" w:hAnsi="Arial" w:cs="Arial"/>
          <w:sz w:val="24"/>
          <w:szCs w:val="24"/>
        </w:rPr>
        <w:t>Think about a really good time you enjoyed with your family. What was it, and what made it so special for you?</w:t>
      </w:r>
    </w:p>
    <w:p w14:paraId="2FBEEE0B" w14:textId="77777777" w:rsidR="00E73A43" w:rsidRPr="00E73A43" w:rsidRDefault="00E73A43" w:rsidP="00052C35">
      <w:pPr>
        <w:numPr>
          <w:ilvl w:val="0"/>
          <w:numId w:val="46"/>
        </w:numPr>
        <w:spacing w:after="0"/>
        <w:contextualSpacing/>
        <w:rPr>
          <w:rFonts w:ascii="Arial" w:hAnsi="Arial" w:cs="Arial"/>
          <w:sz w:val="24"/>
          <w:szCs w:val="24"/>
        </w:rPr>
      </w:pPr>
      <w:r w:rsidRPr="00E73A43">
        <w:rPr>
          <w:rFonts w:ascii="Arial" w:hAnsi="Arial" w:cs="Arial"/>
          <w:sz w:val="24"/>
          <w:szCs w:val="24"/>
        </w:rPr>
        <w:t>Is there someone in your family that you know and trust that you could turn to for help if you needed to?</w:t>
      </w:r>
    </w:p>
    <w:p w14:paraId="2FBEEE0C" w14:textId="77777777" w:rsidR="00E73A43" w:rsidRPr="00E73A43" w:rsidRDefault="00E73A43" w:rsidP="00052C35">
      <w:pPr>
        <w:numPr>
          <w:ilvl w:val="0"/>
          <w:numId w:val="46"/>
        </w:numPr>
        <w:spacing w:after="0"/>
        <w:contextualSpacing/>
        <w:rPr>
          <w:rFonts w:ascii="Arial" w:hAnsi="Arial" w:cs="Arial"/>
          <w:sz w:val="24"/>
          <w:szCs w:val="24"/>
        </w:rPr>
      </w:pPr>
      <w:r w:rsidRPr="00E73A43">
        <w:rPr>
          <w:rFonts w:ascii="Arial" w:hAnsi="Arial" w:cs="Arial"/>
          <w:sz w:val="24"/>
          <w:szCs w:val="24"/>
        </w:rPr>
        <w:t>Is there someone in your family that your parents/carers know and trust that they could turn to for help if they needed to?</w:t>
      </w:r>
    </w:p>
    <w:p w14:paraId="2FBEEE0D" w14:textId="77777777" w:rsidR="00E73A43" w:rsidRPr="00E73A43" w:rsidRDefault="00E73A43" w:rsidP="00052C35">
      <w:pPr>
        <w:numPr>
          <w:ilvl w:val="0"/>
          <w:numId w:val="46"/>
        </w:numPr>
        <w:spacing w:after="0"/>
        <w:contextualSpacing/>
        <w:rPr>
          <w:rFonts w:ascii="Arial" w:hAnsi="Arial" w:cs="Arial"/>
          <w:i/>
          <w:sz w:val="24"/>
          <w:szCs w:val="24"/>
        </w:rPr>
      </w:pPr>
      <w:r w:rsidRPr="00E73A43">
        <w:rPr>
          <w:rFonts w:ascii="Arial" w:hAnsi="Arial" w:cs="Arial"/>
          <w:i/>
          <w:sz w:val="24"/>
          <w:szCs w:val="24"/>
        </w:rPr>
        <w:t>How does your baby indicate what he/she needs?</w:t>
      </w:r>
    </w:p>
    <w:p w14:paraId="2FBEEE0E" w14:textId="77777777" w:rsidR="00E73A43" w:rsidRPr="00E73A43" w:rsidRDefault="00E73A43" w:rsidP="00052C35">
      <w:pPr>
        <w:numPr>
          <w:ilvl w:val="0"/>
          <w:numId w:val="46"/>
        </w:numPr>
        <w:spacing w:after="0"/>
        <w:contextualSpacing/>
        <w:rPr>
          <w:rFonts w:ascii="Arial" w:hAnsi="Arial" w:cs="Arial"/>
          <w:i/>
          <w:sz w:val="24"/>
          <w:szCs w:val="24"/>
        </w:rPr>
      </w:pPr>
      <w:r w:rsidRPr="00E73A43">
        <w:rPr>
          <w:rFonts w:ascii="Arial" w:hAnsi="Arial" w:cs="Arial"/>
          <w:i/>
          <w:sz w:val="24"/>
          <w:szCs w:val="24"/>
        </w:rPr>
        <w:t>How does your baby respond to different family members?</w:t>
      </w:r>
    </w:p>
    <w:p w14:paraId="2FBEEE0F" w14:textId="77777777" w:rsidR="00E73A43" w:rsidRPr="00E73A43" w:rsidRDefault="00E73A43" w:rsidP="00E73A43">
      <w:pPr>
        <w:spacing w:after="0"/>
        <w:contextualSpacing/>
        <w:rPr>
          <w:rFonts w:ascii="Arial" w:hAnsi="Arial" w:cs="Arial"/>
          <w:sz w:val="24"/>
          <w:szCs w:val="24"/>
        </w:rPr>
      </w:pPr>
    </w:p>
    <w:p w14:paraId="2FBEEE10"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 xml:space="preserve">Wider family: </w:t>
      </w:r>
      <w:r w:rsidRPr="00E73A43">
        <w:rPr>
          <w:rFonts w:ascii="Arial" w:hAnsi="Arial" w:cs="Arial"/>
          <w:sz w:val="24"/>
          <w:szCs w:val="24"/>
        </w:rPr>
        <w:t>The family’s relationships with relatives and non-relatives.</w:t>
      </w:r>
    </w:p>
    <w:p w14:paraId="2FBEEE11" w14:textId="77777777" w:rsidR="00E73A43" w:rsidRPr="00E73A43" w:rsidRDefault="00E73A43" w:rsidP="00E73A43">
      <w:pPr>
        <w:spacing w:after="0"/>
        <w:contextualSpacing/>
        <w:rPr>
          <w:rFonts w:ascii="Arial" w:hAnsi="Arial" w:cs="Arial"/>
          <w:sz w:val="24"/>
          <w:szCs w:val="24"/>
        </w:rPr>
      </w:pPr>
    </w:p>
    <w:p w14:paraId="2FBEEE12" w14:textId="77777777" w:rsidR="00E73A43" w:rsidRPr="00E73A43" w:rsidRDefault="00E73A43" w:rsidP="00E73A43">
      <w:pPr>
        <w:spacing w:after="0"/>
        <w:contextualSpacing/>
        <w:rPr>
          <w:rFonts w:ascii="Arial" w:hAnsi="Arial" w:cs="Arial"/>
          <w:bCs/>
          <w:sz w:val="24"/>
          <w:szCs w:val="24"/>
        </w:rPr>
      </w:pPr>
      <w:r w:rsidRPr="00E73A43">
        <w:rPr>
          <w:rFonts w:ascii="Arial" w:hAnsi="Arial" w:cs="Arial"/>
          <w:bCs/>
          <w:sz w:val="24"/>
          <w:szCs w:val="24"/>
        </w:rPr>
        <w:t>Whether there is an appropriate level of help for the infant, child, young person or parents/carers from relatives and others.</w:t>
      </w:r>
    </w:p>
    <w:p w14:paraId="2FBEEE13" w14:textId="77777777" w:rsidR="00E73A43" w:rsidRPr="00E73A43" w:rsidRDefault="00E73A43" w:rsidP="00E73A43">
      <w:pPr>
        <w:spacing w:after="0"/>
        <w:contextualSpacing/>
        <w:rPr>
          <w:rFonts w:ascii="Arial" w:hAnsi="Arial" w:cs="Arial"/>
          <w:bCs/>
          <w:sz w:val="24"/>
          <w:szCs w:val="24"/>
        </w:rPr>
      </w:pPr>
    </w:p>
    <w:p w14:paraId="2FBEEE14" w14:textId="77777777" w:rsidR="00E73A43" w:rsidRPr="00E73A43" w:rsidRDefault="00E73A43" w:rsidP="00052C35">
      <w:pPr>
        <w:numPr>
          <w:ilvl w:val="0"/>
          <w:numId w:val="47"/>
        </w:numPr>
        <w:spacing w:after="0"/>
        <w:contextualSpacing/>
        <w:rPr>
          <w:rFonts w:ascii="Arial" w:hAnsi="Arial" w:cs="Arial"/>
          <w:sz w:val="24"/>
          <w:szCs w:val="24"/>
        </w:rPr>
      </w:pPr>
      <w:r w:rsidRPr="00E73A43">
        <w:rPr>
          <w:rFonts w:ascii="Arial" w:hAnsi="Arial" w:cs="Arial"/>
          <w:sz w:val="24"/>
          <w:szCs w:val="24"/>
        </w:rPr>
        <w:t>Other than your family, who is important to you in your life?</w:t>
      </w:r>
    </w:p>
    <w:p w14:paraId="2FBEEE15" w14:textId="77777777" w:rsidR="00E73A43" w:rsidRPr="00E73A43" w:rsidRDefault="00E73A43" w:rsidP="00052C35">
      <w:pPr>
        <w:numPr>
          <w:ilvl w:val="0"/>
          <w:numId w:val="47"/>
        </w:numPr>
        <w:spacing w:after="0"/>
        <w:contextualSpacing/>
        <w:rPr>
          <w:rFonts w:ascii="Arial" w:hAnsi="Arial" w:cs="Arial"/>
          <w:sz w:val="24"/>
          <w:szCs w:val="24"/>
        </w:rPr>
      </w:pPr>
      <w:r w:rsidRPr="00E73A43">
        <w:rPr>
          <w:rFonts w:ascii="Arial" w:hAnsi="Arial" w:cs="Arial"/>
          <w:sz w:val="24"/>
          <w:szCs w:val="24"/>
        </w:rPr>
        <w:t>Are there people in your neighbourhood or community that you know and trust that you could turn to for help if you needed to?</w:t>
      </w:r>
    </w:p>
    <w:p w14:paraId="2FBEEE16" w14:textId="77777777" w:rsidR="00E73A43" w:rsidRPr="00E73A43" w:rsidRDefault="00E73A43" w:rsidP="00052C35">
      <w:pPr>
        <w:numPr>
          <w:ilvl w:val="0"/>
          <w:numId w:val="47"/>
        </w:numPr>
        <w:spacing w:after="0"/>
        <w:contextualSpacing/>
        <w:rPr>
          <w:rFonts w:ascii="Arial" w:hAnsi="Arial" w:cs="Arial"/>
          <w:sz w:val="24"/>
          <w:szCs w:val="24"/>
        </w:rPr>
      </w:pPr>
      <w:r w:rsidRPr="00E73A43">
        <w:rPr>
          <w:rFonts w:ascii="Arial" w:hAnsi="Arial" w:cs="Arial"/>
          <w:sz w:val="24"/>
          <w:szCs w:val="24"/>
        </w:rPr>
        <w:t>Are there people in your neighbourhood or community that your carers know and trust that they could turn to for help if they needed to?</w:t>
      </w:r>
    </w:p>
    <w:p w14:paraId="2FBEEE17" w14:textId="77777777" w:rsidR="007D07B9" w:rsidRDefault="00E73A43" w:rsidP="00052C35">
      <w:pPr>
        <w:numPr>
          <w:ilvl w:val="0"/>
          <w:numId w:val="47"/>
        </w:numPr>
        <w:spacing w:after="0"/>
        <w:contextualSpacing/>
        <w:rPr>
          <w:rFonts w:ascii="Arial" w:hAnsi="Arial" w:cs="Arial"/>
          <w:sz w:val="24"/>
          <w:szCs w:val="24"/>
        </w:rPr>
      </w:pPr>
      <w:r w:rsidRPr="00E73A43">
        <w:rPr>
          <w:rFonts w:ascii="Arial" w:hAnsi="Arial" w:cs="Arial"/>
          <w:sz w:val="24"/>
          <w:szCs w:val="24"/>
        </w:rPr>
        <w:t>Can someone who is not really a member of your family, feel like family and be just as important, and do you have anyone like that in your family?</w:t>
      </w:r>
    </w:p>
    <w:p w14:paraId="2FBEEE18" w14:textId="77777777" w:rsidR="00E73A43" w:rsidRPr="00E73A43" w:rsidRDefault="00E73A43" w:rsidP="007D07B9">
      <w:pPr>
        <w:spacing w:after="0"/>
        <w:contextualSpacing/>
        <w:rPr>
          <w:rFonts w:ascii="Arial" w:hAnsi="Arial" w:cs="Arial"/>
          <w:sz w:val="24"/>
          <w:szCs w:val="24"/>
        </w:rPr>
      </w:pPr>
    </w:p>
    <w:p w14:paraId="2FBEEE19" w14:textId="77777777" w:rsidR="00E73A43" w:rsidRPr="00E73A43" w:rsidRDefault="00E73A43" w:rsidP="007D07B9">
      <w:pPr>
        <w:pStyle w:val="Heading3"/>
      </w:pPr>
      <w:bookmarkStart w:id="54" w:name="_Toc514928930"/>
      <w:r w:rsidRPr="00E73A43">
        <w:t>Community engagement</w:t>
      </w:r>
      <w:bookmarkEnd w:id="54"/>
    </w:p>
    <w:p w14:paraId="2FBEEE1A" w14:textId="77777777" w:rsidR="00E73A43" w:rsidRPr="00E73A43" w:rsidRDefault="00E73A43" w:rsidP="00E73A43">
      <w:pPr>
        <w:spacing w:after="0"/>
        <w:contextualSpacing/>
        <w:rPr>
          <w:rFonts w:ascii="Arial" w:hAnsi="Arial" w:cs="Arial"/>
          <w:sz w:val="24"/>
          <w:szCs w:val="24"/>
        </w:rPr>
      </w:pPr>
      <w:r w:rsidRPr="00E73A43">
        <w:rPr>
          <w:rFonts w:ascii="Arial" w:hAnsi="Arial" w:cs="Arial"/>
          <w:b/>
          <w:sz w:val="24"/>
          <w:szCs w:val="24"/>
        </w:rPr>
        <w:t xml:space="preserve">Behavioural development: </w:t>
      </w:r>
      <w:r w:rsidRPr="00E73A43">
        <w:rPr>
          <w:rFonts w:ascii="Arial" w:hAnsi="Arial" w:cs="Arial"/>
          <w:sz w:val="24"/>
          <w:szCs w:val="24"/>
        </w:rPr>
        <w:t>The behaviour of the child or young person.</w:t>
      </w:r>
    </w:p>
    <w:p w14:paraId="2FBEEE1B" w14:textId="77777777" w:rsidR="00E73A43" w:rsidRPr="00E73A43" w:rsidRDefault="00E73A43" w:rsidP="00E73A43">
      <w:pPr>
        <w:spacing w:after="0"/>
        <w:contextualSpacing/>
        <w:rPr>
          <w:rFonts w:ascii="Arial" w:hAnsi="Arial" w:cs="Arial"/>
          <w:sz w:val="24"/>
          <w:szCs w:val="24"/>
        </w:rPr>
      </w:pPr>
    </w:p>
    <w:p w14:paraId="2FBEEE1C" w14:textId="77777777" w:rsidR="00E73A43" w:rsidRPr="00E73A43" w:rsidRDefault="00E73A43" w:rsidP="00E73A43">
      <w:pPr>
        <w:spacing w:after="0"/>
        <w:contextualSpacing/>
        <w:rPr>
          <w:rFonts w:ascii="Arial" w:hAnsi="Arial" w:cs="Arial"/>
          <w:sz w:val="24"/>
          <w:szCs w:val="24"/>
        </w:rPr>
      </w:pPr>
      <w:r w:rsidRPr="00E73A43">
        <w:rPr>
          <w:rFonts w:ascii="Arial" w:hAnsi="Arial" w:cs="Arial"/>
          <w:sz w:val="24"/>
          <w:szCs w:val="24"/>
        </w:rPr>
        <w:t>How well behaved the infant, child or young person is and, for example, any anti-social or aggressive behaviour.</w:t>
      </w:r>
      <w:r w:rsidRPr="00E73A43">
        <w:rPr>
          <w:rFonts w:ascii="Arial" w:hAnsi="Arial" w:cs="Arial"/>
          <w:sz w:val="24"/>
          <w:szCs w:val="24"/>
        </w:rPr>
        <w:br/>
      </w:r>
    </w:p>
    <w:p w14:paraId="2FBEEE1D" w14:textId="77777777" w:rsidR="00E73A43" w:rsidRPr="00E73A43" w:rsidRDefault="00E73A43" w:rsidP="00052C35">
      <w:pPr>
        <w:numPr>
          <w:ilvl w:val="0"/>
          <w:numId w:val="48"/>
        </w:numPr>
        <w:spacing w:after="0"/>
        <w:contextualSpacing/>
        <w:rPr>
          <w:rFonts w:ascii="Arial" w:hAnsi="Arial" w:cs="Arial"/>
          <w:sz w:val="24"/>
          <w:szCs w:val="24"/>
        </w:rPr>
      </w:pPr>
      <w:r w:rsidRPr="00E73A43">
        <w:rPr>
          <w:rFonts w:ascii="Arial" w:hAnsi="Arial" w:cs="Arial"/>
          <w:sz w:val="24"/>
          <w:szCs w:val="24"/>
        </w:rPr>
        <w:t>How would you describe your behaviour today/usually?</w:t>
      </w:r>
    </w:p>
    <w:p w14:paraId="2FBEEE1E" w14:textId="77777777" w:rsidR="00E73A43" w:rsidRPr="00E73A43" w:rsidRDefault="00E73A43" w:rsidP="00052C35">
      <w:pPr>
        <w:numPr>
          <w:ilvl w:val="0"/>
          <w:numId w:val="48"/>
        </w:numPr>
        <w:spacing w:after="0"/>
        <w:contextualSpacing/>
        <w:rPr>
          <w:rFonts w:ascii="Arial" w:hAnsi="Arial" w:cs="Arial"/>
          <w:sz w:val="24"/>
          <w:szCs w:val="24"/>
        </w:rPr>
      </w:pPr>
      <w:r w:rsidRPr="00E73A43">
        <w:rPr>
          <w:rFonts w:ascii="Arial" w:hAnsi="Arial" w:cs="Arial"/>
          <w:sz w:val="24"/>
          <w:szCs w:val="24"/>
        </w:rPr>
        <w:t>How do you think other people would describe your behaviour today/usually?</w:t>
      </w:r>
    </w:p>
    <w:p w14:paraId="2FBEEE1F" w14:textId="77777777" w:rsidR="00E73A43" w:rsidRPr="00E73A43" w:rsidRDefault="00E73A43" w:rsidP="00052C35">
      <w:pPr>
        <w:numPr>
          <w:ilvl w:val="0"/>
          <w:numId w:val="48"/>
        </w:numPr>
        <w:spacing w:after="0"/>
        <w:contextualSpacing/>
        <w:rPr>
          <w:rFonts w:ascii="Arial" w:hAnsi="Arial" w:cs="Arial"/>
          <w:sz w:val="24"/>
          <w:szCs w:val="24"/>
        </w:rPr>
      </w:pPr>
      <w:r w:rsidRPr="00E73A43">
        <w:rPr>
          <w:rFonts w:ascii="Arial" w:hAnsi="Arial" w:cs="Arial"/>
          <w:sz w:val="24"/>
          <w:szCs w:val="24"/>
        </w:rPr>
        <w:t>If you sometimes get into trouble because of your behaviour, tell me what happened last time.</w:t>
      </w:r>
    </w:p>
    <w:p w14:paraId="2FBEEE20" w14:textId="77777777" w:rsidR="00E73A43" w:rsidRPr="00E73A43" w:rsidRDefault="00E73A43" w:rsidP="00052C35">
      <w:pPr>
        <w:numPr>
          <w:ilvl w:val="0"/>
          <w:numId w:val="48"/>
        </w:numPr>
        <w:spacing w:after="0"/>
        <w:contextualSpacing/>
        <w:rPr>
          <w:rFonts w:ascii="Arial" w:hAnsi="Arial" w:cs="Arial"/>
          <w:sz w:val="24"/>
          <w:szCs w:val="24"/>
        </w:rPr>
      </w:pPr>
      <w:r w:rsidRPr="00E73A43">
        <w:rPr>
          <w:rFonts w:ascii="Arial" w:hAnsi="Arial" w:cs="Arial"/>
          <w:sz w:val="24"/>
          <w:szCs w:val="24"/>
        </w:rPr>
        <w:t>Can you tell me about a time when you helped somebody?</w:t>
      </w:r>
    </w:p>
    <w:p w14:paraId="2FBEEE21" w14:textId="77777777" w:rsidR="00E73A43" w:rsidRPr="00E73A43" w:rsidRDefault="00E73A43" w:rsidP="00052C35">
      <w:pPr>
        <w:numPr>
          <w:ilvl w:val="0"/>
          <w:numId w:val="48"/>
        </w:numPr>
        <w:spacing w:after="0"/>
        <w:contextualSpacing/>
        <w:rPr>
          <w:rFonts w:ascii="Arial" w:hAnsi="Arial" w:cs="Arial"/>
          <w:i/>
          <w:sz w:val="24"/>
          <w:szCs w:val="24"/>
        </w:rPr>
      </w:pPr>
      <w:r w:rsidRPr="00E73A43">
        <w:rPr>
          <w:rFonts w:ascii="Arial" w:hAnsi="Arial" w:cs="Arial"/>
          <w:i/>
          <w:sz w:val="24"/>
          <w:szCs w:val="24"/>
        </w:rPr>
        <w:t>How do you know what your baby likes and dislikes?</w:t>
      </w:r>
    </w:p>
    <w:p w14:paraId="2FBEEE22" w14:textId="77777777" w:rsidR="00E73A43" w:rsidRPr="00E73A43" w:rsidRDefault="00E73A43" w:rsidP="00052C35">
      <w:pPr>
        <w:numPr>
          <w:ilvl w:val="0"/>
          <w:numId w:val="48"/>
        </w:numPr>
        <w:spacing w:after="0"/>
        <w:contextualSpacing/>
        <w:rPr>
          <w:rFonts w:ascii="Arial" w:hAnsi="Arial" w:cs="Arial"/>
          <w:i/>
          <w:sz w:val="24"/>
          <w:szCs w:val="24"/>
        </w:rPr>
      </w:pPr>
      <w:r w:rsidRPr="00E73A43">
        <w:rPr>
          <w:rFonts w:ascii="Arial" w:hAnsi="Arial" w:cs="Arial"/>
          <w:i/>
          <w:sz w:val="24"/>
          <w:szCs w:val="24"/>
        </w:rPr>
        <w:t>Are you worried about any aspect of your baby or child’s behaviour?</w:t>
      </w:r>
    </w:p>
    <w:p w14:paraId="2FBEEE23" w14:textId="77777777" w:rsidR="00E73A43" w:rsidRPr="00E73A43" w:rsidRDefault="00E73A43" w:rsidP="00E73A43">
      <w:pPr>
        <w:spacing w:after="0"/>
        <w:contextualSpacing/>
        <w:rPr>
          <w:rFonts w:ascii="Arial" w:hAnsi="Arial" w:cs="Arial"/>
          <w:sz w:val="24"/>
          <w:szCs w:val="24"/>
        </w:rPr>
      </w:pPr>
    </w:p>
    <w:p w14:paraId="2FBEEE24" w14:textId="77777777" w:rsidR="00E73A43" w:rsidRPr="00E73A43" w:rsidRDefault="00E73A43" w:rsidP="00E73A43">
      <w:pPr>
        <w:spacing w:after="0"/>
        <w:contextualSpacing/>
        <w:rPr>
          <w:rFonts w:ascii="Arial" w:hAnsi="Arial" w:cs="Arial"/>
          <w:bCs/>
          <w:sz w:val="24"/>
          <w:szCs w:val="24"/>
        </w:rPr>
      </w:pPr>
      <w:r w:rsidRPr="00E73A43">
        <w:rPr>
          <w:rFonts w:ascii="Arial" w:hAnsi="Arial" w:cs="Arial"/>
          <w:b/>
          <w:bCs/>
          <w:sz w:val="24"/>
          <w:szCs w:val="24"/>
        </w:rPr>
        <w:t xml:space="preserve">Social and community elements and resources, including education: </w:t>
      </w:r>
      <w:r w:rsidRPr="00E73A43">
        <w:rPr>
          <w:rFonts w:ascii="Arial" w:hAnsi="Arial" w:cs="Arial"/>
          <w:bCs/>
          <w:sz w:val="24"/>
          <w:szCs w:val="24"/>
        </w:rPr>
        <w:t>Explores the wider context of an infant, child or young person’s neighbourhood and its impact on them, including local services and facilities available.</w:t>
      </w:r>
    </w:p>
    <w:p w14:paraId="2FBEEE25" w14:textId="77777777" w:rsidR="00E73A43" w:rsidRPr="00E73A43" w:rsidRDefault="00E73A43" w:rsidP="00E73A43">
      <w:pPr>
        <w:spacing w:after="0"/>
        <w:contextualSpacing/>
        <w:rPr>
          <w:rFonts w:ascii="Arial" w:hAnsi="Arial" w:cs="Arial"/>
          <w:bCs/>
          <w:sz w:val="24"/>
          <w:szCs w:val="24"/>
        </w:rPr>
      </w:pPr>
    </w:p>
    <w:p w14:paraId="2FBEEE26" w14:textId="77777777" w:rsidR="00E73A43" w:rsidRPr="00E73A43" w:rsidRDefault="00E73A43" w:rsidP="00E73A43">
      <w:pPr>
        <w:spacing w:after="0"/>
        <w:contextualSpacing/>
        <w:rPr>
          <w:rFonts w:ascii="Arial" w:hAnsi="Arial" w:cs="Arial"/>
          <w:bCs/>
          <w:sz w:val="24"/>
          <w:szCs w:val="24"/>
        </w:rPr>
      </w:pPr>
      <w:bookmarkStart w:id="55" w:name="_Toc121795583"/>
      <w:bookmarkStart w:id="56" w:name="_Toc121803805"/>
      <w:bookmarkStart w:id="57" w:name="_Toc122234667"/>
      <w:bookmarkStart w:id="58" w:name="_Toc122234998"/>
      <w:bookmarkStart w:id="59" w:name="_Toc122324812"/>
      <w:bookmarkStart w:id="60" w:name="_Toc122329329"/>
      <w:bookmarkStart w:id="61" w:name="_Toc122422384"/>
      <w:bookmarkStart w:id="62" w:name="_Toc129163464"/>
      <w:bookmarkStart w:id="63" w:name="_Toc129423152"/>
      <w:bookmarkStart w:id="64" w:name="_Toc129665940"/>
      <w:r w:rsidRPr="00E73A43">
        <w:rPr>
          <w:rFonts w:ascii="Arial" w:hAnsi="Arial" w:cs="Arial"/>
          <w:bCs/>
          <w:sz w:val="24"/>
          <w:szCs w:val="24"/>
        </w:rPr>
        <w:lastRenderedPageBreak/>
        <w:t>Impact on the infant, child or young person of the local area, including crime levels, availability and quality of shops, schools/colleges etc.  This includes how well the child or young person fits in with neighbours, friends and others.</w:t>
      </w:r>
      <w:bookmarkEnd w:id="55"/>
      <w:bookmarkEnd w:id="56"/>
      <w:bookmarkEnd w:id="57"/>
      <w:bookmarkEnd w:id="58"/>
      <w:bookmarkEnd w:id="59"/>
      <w:bookmarkEnd w:id="60"/>
      <w:bookmarkEnd w:id="61"/>
      <w:bookmarkEnd w:id="62"/>
      <w:bookmarkEnd w:id="63"/>
      <w:bookmarkEnd w:id="64"/>
    </w:p>
    <w:p w14:paraId="2FBEEE27" w14:textId="77777777" w:rsidR="00E73A43" w:rsidRPr="00E73A43" w:rsidRDefault="00E73A43" w:rsidP="00E73A43">
      <w:pPr>
        <w:spacing w:after="0"/>
        <w:contextualSpacing/>
        <w:rPr>
          <w:rFonts w:ascii="Arial" w:hAnsi="Arial" w:cs="Arial"/>
          <w:bCs/>
          <w:sz w:val="24"/>
          <w:szCs w:val="24"/>
        </w:rPr>
      </w:pPr>
    </w:p>
    <w:p w14:paraId="2FBEEE28" w14:textId="77777777" w:rsidR="00E73A43" w:rsidRPr="00E73A43" w:rsidRDefault="00E73A43" w:rsidP="00052C35">
      <w:pPr>
        <w:numPr>
          <w:ilvl w:val="0"/>
          <w:numId w:val="49"/>
        </w:numPr>
        <w:spacing w:after="0"/>
        <w:contextualSpacing/>
        <w:rPr>
          <w:rFonts w:ascii="Arial" w:hAnsi="Arial" w:cs="Arial"/>
          <w:bCs/>
          <w:sz w:val="24"/>
          <w:szCs w:val="24"/>
        </w:rPr>
      </w:pPr>
      <w:r w:rsidRPr="00E73A43">
        <w:rPr>
          <w:rFonts w:ascii="Arial" w:hAnsi="Arial" w:cs="Arial"/>
          <w:bCs/>
          <w:sz w:val="24"/>
          <w:szCs w:val="24"/>
        </w:rPr>
        <w:t>Tell me what local facilities you use (for example schools, day nurseries, sports, play and leisure centres, nurseries, libraries etc).</w:t>
      </w:r>
    </w:p>
    <w:p w14:paraId="2FBEEE29" w14:textId="77777777" w:rsidR="00E73A43" w:rsidRPr="00E73A43" w:rsidRDefault="00E73A43" w:rsidP="00052C35">
      <w:pPr>
        <w:numPr>
          <w:ilvl w:val="0"/>
          <w:numId w:val="49"/>
        </w:numPr>
        <w:spacing w:after="0"/>
        <w:contextualSpacing/>
        <w:rPr>
          <w:rFonts w:ascii="Arial" w:hAnsi="Arial" w:cs="Arial"/>
          <w:bCs/>
          <w:sz w:val="24"/>
          <w:szCs w:val="24"/>
        </w:rPr>
      </w:pPr>
      <w:r w:rsidRPr="00E73A43">
        <w:rPr>
          <w:rFonts w:ascii="Arial" w:hAnsi="Arial" w:cs="Arial"/>
          <w:bCs/>
          <w:sz w:val="24"/>
          <w:szCs w:val="24"/>
        </w:rPr>
        <w:t>Are there any local facilities that you would like to use but can’t for some reason?</w:t>
      </w:r>
    </w:p>
    <w:p w14:paraId="2FBEEE2A" w14:textId="77777777" w:rsidR="00E73A43" w:rsidRPr="00E73A43" w:rsidRDefault="00E73A43" w:rsidP="00052C35">
      <w:pPr>
        <w:numPr>
          <w:ilvl w:val="0"/>
          <w:numId w:val="49"/>
        </w:numPr>
        <w:spacing w:after="0"/>
        <w:contextualSpacing/>
        <w:rPr>
          <w:rFonts w:ascii="Arial" w:hAnsi="Arial" w:cs="Arial"/>
          <w:bCs/>
          <w:sz w:val="24"/>
          <w:szCs w:val="24"/>
        </w:rPr>
      </w:pPr>
      <w:r w:rsidRPr="00E73A43">
        <w:rPr>
          <w:rFonts w:ascii="Arial" w:hAnsi="Arial" w:cs="Arial"/>
          <w:bCs/>
          <w:sz w:val="24"/>
          <w:szCs w:val="24"/>
        </w:rPr>
        <w:t>If so, why can’t you use these facilities (for example cost, transport, inaccessible to disabled people) ?</w:t>
      </w:r>
    </w:p>
    <w:p w14:paraId="2FBEEE2B" w14:textId="77777777" w:rsidR="00E73A43" w:rsidRPr="00E73A43" w:rsidRDefault="00E73A43" w:rsidP="00052C35">
      <w:pPr>
        <w:numPr>
          <w:ilvl w:val="0"/>
          <w:numId w:val="49"/>
        </w:numPr>
        <w:spacing w:after="0"/>
        <w:contextualSpacing/>
        <w:rPr>
          <w:rFonts w:ascii="Arial" w:hAnsi="Arial" w:cs="Arial"/>
          <w:bCs/>
          <w:sz w:val="24"/>
          <w:szCs w:val="24"/>
        </w:rPr>
      </w:pPr>
      <w:r w:rsidRPr="00E73A43">
        <w:rPr>
          <w:rFonts w:ascii="Arial" w:hAnsi="Arial" w:cs="Arial"/>
          <w:bCs/>
          <w:sz w:val="24"/>
          <w:szCs w:val="24"/>
        </w:rPr>
        <w:t>When you are out and about locally with friends or family, what sort of things do you do?</w:t>
      </w:r>
    </w:p>
    <w:p w14:paraId="2FBEEE2C" w14:textId="77777777" w:rsidR="00E73A43" w:rsidRPr="00E73A43" w:rsidRDefault="00E73A43" w:rsidP="00052C35">
      <w:pPr>
        <w:numPr>
          <w:ilvl w:val="0"/>
          <w:numId w:val="49"/>
        </w:numPr>
        <w:spacing w:after="0"/>
        <w:contextualSpacing/>
        <w:rPr>
          <w:rFonts w:ascii="Arial" w:hAnsi="Arial" w:cs="Arial"/>
          <w:bCs/>
          <w:sz w:val="24"/>
          <w:szCs w:val="24"/>
        </w:rPr>
      </w:pPr>
      <w:r w:rsidRPr="00E73A43">
        <w:rPr>
          <w:rFonts w:ascii="Arial" w:hAnsi="Arial" w:cs="Arial"/>
          <w:bCs/>
          <w:sz w:val="24"/>
          <w:szCs w:val="24"/>
        </w:rPr>
        <w:t>What is the best thing about living where you do?</w:t>
      </w:r>
    </w:p>
    <w:p w14:paraId="2FBEEE2D" w14:textId="77777777" w:rsidR="00E73A43" w:rsidRPr="00E73A43" w:rsidRDefault="00E73A43" w:rsidP="00052C35">
      <w:pPr>
        <w:numPr>
          <w:ilvl w:val="0"/>
          <w:numId w:val="49"/>
        </w:numPr>
        <w:spacing w:after="0"/>
        <w:contextualSpacing/>
        <w:rPr>
          <w:rFonts w:ascii="Arial" w:hAnsi="Arial" w:cs="Arial"/>
          <w:bCs/>
          <w:sz w:val="24"/>
          <w:szCs w:val="24"/>
        </w:rPr>
      </w:pPr>
      <w:r w:rsidRPr="00E73A43">
        <w:rPr>
          <w:rFonts w:ascii="Arial" w:hAnsi="Arial" w:cs="Arial"/>
          <w:bCs/>
          <w:sz w:val="24"/>
          <w:szCs w:val="24"/>
        </w:rPr>
        <w:t>What is the worst thing about living where you do?</w:t>
      </w:r>
    </w:p>
    <w:p w14:paraId="2FBEEE2E" w14:textId="77777777" w:rsidR="00E73A43" w:rsidRPr="00E73A43" w:rsidRDefault="00E73A43" w:rsidP="00052C35">
      <w:pPr>
        <w:numPr>
          <w:ilvl w:val="0"/>
          <w:numId w:val="49"/>
        </w:numPr>
        <w:spacing w:after="0"/>
        <w:contextualSpacing/>
        <w:rPr>
          <w:rFonts w:ascii="Arial" w:hAnsi="Arial" w:cs="Arial"/>
          <w:bCs/>
          <w:sz w:val="24"/>
          <w:szCs w:val="24"/>
        </w:rPr>
      </w:pPr>
      <w:r w:rsidRPr="00E73A43">
        <w:rPr>
          <w:rFonts w:ascii="Arial" w:hAnsi="Arial" w:cs="Arial"/>
          <w:bCs/>
          <w:sz w:val="24"/>
          <w:szCs w:val="24"/>
        </w:rPr>
        <w:t>Are you aware if drugs are bought and sold in your area?</w:t>
      </w:r>
    </w:p>
    <w:p w14:paraId="2FBEEE2F" w14:textId="77777777" w:rsidR="00E73A43" w:rsidRPr="00E73A43" w:rsidRDefault="00E73A43" w:rsidP="00052C35">
      <w:pPr>
        <w:numPr>
          <w:ilvl w:val="0"/>
          <w:numId w:val="49"/>
        </w:numPr>
        <w:spacing w:after="0"/>
        <w:contextualSpacing/>
        <w:rPr>
          <w:rFonts w:ascii="Arial" w:hAnsi="Arial" w:cs="Arial"/>
          <w:bCs/>
          <w:sz w:val="24"/>
          <w:szCs w:val="24"/>
        </w:rPr>
      </w:pPr>
      <w:r w:rsidRPr="00E73A43">
        <w:rPr>
          <w:rFonts w:ascii="Arial" w:hAnsi="Arial" w:cs="Arial"/>
          <w:bCs/>
          <w:sz w:val="24"/>
          <w:szCs w:val="24"/>
        </w:rPr>
        <w:t>Do you think there is a lot of crime in your area?</w:t>
      </w:r>
    </w:p>
    <w:p w14:paraId="2FBEEE30" w14:textId="77777777" w:rsidR="00E73A43" w:rsidRPr="00E73A43" w:rsidRDefault="00E73A43" w:rsidP="00052C35">
      <w:pPr>
        <w:numPr>
          <w:ilvl w:val="0"/>
          <w:numId w:val="49"/>
        </w:numPr>
        <w:spacing w:after="0"/>
        <w:contextualSpacing/>
        <w:rPr>
          <w:rFonts w:ascii="Arial" w:hAnsi="Arial" w:cs="Arial"/>
          <w:bCs/>
          <w:sz w:val="24"/>
          <w:szCs w:val="24"/>
        </w:rPr>
      </w:pPr>
      <w:r w:rsidRPr="00E73A43">
        <w:rPr>
          <w:rFonts w:ascii="Arial" w:hAnsi="Arial" w:cs="Arial"/>
          <w:bCs/>
          <w:i/>
          <w:sz w:val="24"/>
          <w:szCs w:val="24"/>
        </w:rPr>
        <w:t>What local facilities like pre-natal clinics, child care services such as day nurseries or play schemes, support groups or Sure Start programmes are available? Do you use them?</w:t>
      </w:r>
    </w:p>
    <w:p w14:paraId="2FBEEE31" w14:textId="77777777" w:rsidR="00E73A43" w:rsidRPr="00E73A43" w:rsidRDefault="00E73A43" w:rsidP="00E73A43">
      <w:pPr>
        <w:spacing w:after="0"/>
        <w:contextualSpacing/>
        <w:rPr>
          <w:rFonts w:ascii="Arial" w:hAnsi="Arial" w:cs="Arial"/>
          <w:sz w:val="24"/>
          <w:szCs w:val="24"/>
        </w:rPr>
      </w:pPr>
    </w:p>
    <w:p w14:paraId="2FBEEE32" w14:textId="77777777" w:rsidR="00E73A43" w:rsidRPr="00E73A43" w:rsidRDefault="00E73A43" w:rsidP="00E73A43">
      <w:pPr>
        <w:spacing w:after="0"/>
        <w:contextualSpacing/>
        <w:rPr>
          <w:rFonts w:ascii="Arial" w:hAnsi="Arial" w:cs="Arial"/>
          <w:sz w:val="24"/>
          <w:szCs w:val="24"/>
        </w:rPr>
      </w:pPr>
    </w:p>
    <w:p w14:paraId="2FBEEE33" w14:textId="77777777" w:rsidR="00E73A43" w:rsidRPr="00E73A43" w:rsidRDefault="00E73A43" w:rsidP="00E73A43">
      <w:pPr>
        <w:spacing w:after="0"/>
        <w:contextualSpacing/>
        <w:rPr>
          <w:rFonts w:ascii="Arial" w:hAnsi="Arial" w:cs="Arial"/>
          <w:sz w:val="24"/>
          <w:szCs w:val="24"/>
        </w:rPr>
      </w:pPr>
    </w:p>
    <w:p w14:paraId="2FBEEE34" w14:textId="77777777" w:rsidR="00020F4F" w:rsidRDefault="00020F4F">
      <w:pPr>
        <w:rPr>
          <w:rFonts w:ascii="Arial" w:hAnsi="Arial" w:cs="Arial"/>
          <w:sz w:val="24"/>
          <w:szCs w:val="24"/>
        </w:rPr>
      </w:pPr>
      <w:r>
        <w:rPr>
          <w:rFonts w:ascii="Arial" w:hAnsi="Arial" w:cs="Arial"/>
          <w:sz w:val="24"/>
          <w:szCs w:val="24"/>
        </w:rPr>
        <w:br w:type="page"/>
      </w:r>
    </w:p>
    <w:p w14:paraId="2FBEEE35" w14:textId="77777777" w:rsidR="00E73A43" w:rsidRDefault="00020F4F" w:rsidP="00082150">
      <w:pPr>
        <w:pStyle w:val="Heading1"/>
      </w:pPr>
      <w:bookmarkStart w:id="65" w:name="_Toc514928931"/>
      <w:r>
        <w:lastRenderedPageBreak/>
        <w:t>Appendix C</w:t>
      </w:r>
      <w:bookmarkEnd w:id="65"/>
    </w:p>
    <w:p w14:paraId="2FBEEE36" w14:textId="77777777" w:rsidR="00020F4F" w:rsidRDefault="00020F4F" w:rsidP="00E73A43">
      <w:pPr>
        <w:spacing w:after="0"/>
        <w:contextualSpacing/>
        <w:rPr>
          <w:rFonts w:ascii="Arial" w:hAnsi="Arial" w:cs="Arial"/>
          <w:sz w:val="24"/>
          <w:szCs w:val="24"/>
        </w:rPr>
      </w:pPr>
    </w:p>
    <w:p w14:paraId="2FBEEE37" w14:textId="77777777" w:rsidR="00020F4F" w:rsidRPr="00020F4F" w:rsidRDefault="00020F4F" w:rsidP="00082150">
      <w:pPr>
        <w:pStyle w:val="Heading2"/>
      </w:pPr>
      <w:bookmarkStart w:id="66" w:name="_Toc431483242"/>
      <w:bookmarkStart w:id="67" w:name="_Toc437599623"/>
      <w:bookmarkStart w:id="68" w:name="_Toc514928932"/>
      <w:r w:rsidRPr="00020F4F">
        <w:t>TAF Meeting Structure</w:t>
      </w:r>
      <w:bookmarkEnd w:id="66"/>
      <w:bookmarkEnd w:id="67"/>
      <w:bookmarkEnd w:id="68"/>
    </w:p>
    <w:p w14:paraId="2FBEEE38" w14:textId="77777777" w:rsidR="00020F4F" w:rsidRPr="00020F4F" w:rsidRDefault="00020F4F" w:rsidP="00020F4F">
      <w:pPr>
        <w:spacing w:after="0"/>
        <w:contextualSpacing/>
        <w:rPr>
          <w:rFonts w:ascii="Arial" w:hAnsi="Arial" w:cs="Arial"/>
          <w:sz w:val="24"/>
          <w:szCs w:val="24"/>
        </w:rPr>
      </w:pPr>
    </w:p>
    <w:p w14:paraId="2FBEEE39"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 xml:space="preserve">The structure TAF meetings has been designed to help Lead Practitioners run effective and efficient meetings.  By the end of each meeting, all attendees should have participated with informing and guiding the plan to achieve the </w:t>
      </w:r>
      <w:r w:rsidR="00082150">
        <w:rPr>
          <w:rFonts w:ascii="Arial" w:hAnsi="Arial" w:cs="Arial"/>
          <w:sz w:val="24"/>
          <w:szCs w:val="24"/>
        </w:rPr>
        <w:t>outcomes</w:t>
      </w:r>
      <w:r w:rsidRPr="00020F4F">
        <w:rPr>
          <w:rFonts w:ascii="Arial" w:hAnsi="Arial" w:cs="Arial"/>
          <w:sz w:val="24"/>
          <w:szCs w:val="24"/>
        </w:rPr>
        <w:t xml:space="preserve"> of the assessment for the family.  The family, in turn, should feel confident that they are receiving the right coordinated support at the right time.  There are a number stages in the meeting; these are listed below:</w:t>
      </w:r>
    </w:p>
    <w:p w14:paraId="2FBEEE3A" w14:textId="77777777" w:rsidR="00020F4F" w:rsidRPr="00020F4F" w:rsidRDefault="00020F4F" w:rsidP="00020F4F">
      <w:pPr>
        <w:spacing w:after="0"/>
        <w:contextualSpacing/>
        <w:rPr>
          <w:rFonts w:ascii="Arial" w:hAnsi="Arial" w:cs="Arial"/>
          <w:sz w:val="24"/>
          <w:szCs w:val="24"/>
        </w:rPr>
      </w:pPr>
    </w:p>
    <w:p w14:paraId="2FBEEE3B" w14:textId="77777777" w:rsidR="00020F4F" w:rsidRPr="00020F4F" w:rsidRDefault="00020F4F" w:rsidP="00020F4F">
      <w:pPr>
        <w:numPr>
          <w:ilvl w:val="0"/>
          <w:numId w:val="55"/>
        </w:numPr>
        <w:spacing w:after="0"/>
        <w:contextualSpacing/>
        <w:rPr>
          <w:rFonts w:ascii="Arial" w:hAnsi="Arial" w:cs="Arial"/>
          <w:sz w:val="24"/>
          <w:szCs w:val="24"/>
        </w:rPr>
      </w:pPr>
      <w:r w:rsidRPr="00020F4F">
        <w:rPr>
          <w:rFonts w:ascii="Arial" w:hAnsi="Arial" w:cs="Arial"/>
          <w:sz w:val="24"/>
          <w:szCs w:val="24"/>
        </w:rPr>
        <w:t>Introductions</w:t>
      </w:r>
    </w:p>
    <w:p w14:paraId="2FBEEE3C" w14:textId="77777777" w:rsidR="00020F4F" w:rsidRPr="00020F4F" w:rsidRDefault="00020F4F" w:rsidP="00020F4F">
      <w:pPr>
        <w:numPr>
          <w:ilvl w:val="0"/>
          <w:numId w:val="55"/>
        </w:numPr>
        <w:spacing w:after="0"/>
        <w:contextualSpacing/>
        <w:rPr>
          <w:rFonts w:ascii="Arial" w:hAnsi="Arial" w:cs="Arial"/>
          <w:sz w:val="24"/>
          <w:szCs w:val="24"/>
        </w:rPr>
      </w:pPr>
      <w:r w:rsidRPr="00020F4F">
        <w:rPr>
          <w:rFonts w:ascii="Arial" w:hAnsi="Arial" w:cs="Arial"/>
          <w:sz w:val="24"/>
          <w:szCs w:val="24"/>
        </w:rPr>
        <w:t>Apologies</w:t>
      </w:r>
    </w:p>
    <w:p w14:paraId="2FBEEE3D" w14:textId="77777777" w:rsidR="00020F4F" w:rsidRPr="00020F4F" w:rsidRDefault="00020F4F" w:rsidP="00020F4F">
      <w:pPr>
        <w:numPr>
          <w:ilvl w:val="0"/>
          <w:numId w:val="55"/>
        </w:numPr>
        <w:spacing w:after="0"/>
        <w:contextualSpacing/>
        <w:rPr>
          <w:rFonts w:ascii="Arial" w:hAnsi="Arial" w:cs="Arial"/>
          <w:sz w:val="24"/>
          <w:szCs w:val="24"/>
        </w:rPr>
      </w:pPr>
      <w:r w:rsidRPr="00020F4F">
        <w:rPr>
          <w:rFonts w:ascii="Arial" w:hAnsi="Arial" w:cs="Arial"/>
          <w:sz w:val="24"/>
          <w:szCs w:val="24"/>
        </w:rPr>
        <w:t>Update from Family</w:t>
      </w:r>
    </w:p>
    <w:p w14:paraId="2FBEEE3E" w14:textId="77777777" w:rsidR="00020F4F" w:rsidRPr="00020F4F" w:rsidRDefault="00020F4F" w:rsidP="00020F4F">
      <w:pPr>
        <w:numPr>
          <w:ilvl w:val="0"/>
          <w:numId w:val="55"/>
        </w:numPr>
        <w:spacing w:after="0"/>
        <w:contextualSpacing/>
        <w:rPr>
          <w:rFonts w:ascii="Arial" w:hAnsi="Arial" w:cs="Arial"/>
          <w:sz w:val="24"/>
          <w:szCs w:val="24"/>
        </w:rPr>
      </w:pPr>
      <w:r w:rsidRPr="00020F4F">
        <w:rPr>
          <w:rFonts w:ascii="Arial" w:hAnsi="Arial" w:cs="Arial"/>
          <w:sz w:val="24"/>
          <w:szCs w:val="24"/>
        </w:rPr>
        <w:t>Update S.M.A.R.T. Plan</w:t>
      </w:r>
    </w:p>
    <w:p w14:paraId="2FBEEE3F" w14:textId="77777777" w:rsidR="00020F4F" w:rsidRPr="00020F4F" w:rsidRDefault="00152290" w:rsidP="00020F4F">
      <w:pPr>
        <w:numPr>
          <w:ilvl w:val="0"/>
          <w:numId w:val="55"/>
        </w:numPr>
        <w:spacing w:after="0"/>
        <w:contextualSpacing/>
        <w:rPr>
          <w:rFonts w:ascii="Arial" w:hAnsi="Arial" w:cs="Arial"/>
          <w:sz w:val="24"/>
          <w:szCs w:val="24"/>
        </w:rPr>
      </w:pPr>
      <w:r>
        <w:rPr>
          <w:rFonts w:ascii="Arial" w:hAnsi="Arial" w:cs="Arial"/>
          <w:sz w:val="24"/>
          <w:szCs w:val="24"/>
        </w:rPr>
        <w:t>Review or Close</w:t>
      </w:r>
    </w:p>
    <w:p w14:paraId="2FBEEE40" w14:textId="77777777" w:rsidR="00020F4F" w:rsidRPr="00020F4F" w:rsidRDefault="00020F4F" w:rsidP="00020F4F">
      <w:pPr>
        <w:spacing w:after="0"/>
        <w:contextualSpacing/>
        <w:rPr>
          <w:rFonts w:ascii="Arial" w:hAnsi="Arial" w:cs="Arial"/>
          <w:sz w:val="24"/>
          <w:szCs w:val="24"/>
        </w:rPr>
      </w:pPr>
    </w:p>
    <w:p w14:paraId="2FBEEE41" w14:textId="77777777" w:rsidR="00020F4F" w:rsidRPr="00020F4F" w:rsidRDefault="00020F4F" w:rsidP="00020F4F">
      <w:pPr>
        <w:spacing w:after="0"/>
        <w:contextualSpacing/>
        <w:rPr>
          <w:rFonts w:ascii="Arial" w:hAnsi="Arial" w:cs="Arial"/>
          <w:b/>
          <w:i/>
          <w:sz w:val="24"/>
          <w:szCs w:val="24"/>
        </w:rPr>
      </w:pPr>
      <w:r w:rsidRPr="00020F4F">
        <w:rPr>
          <w:rFonts w:ascii="Arial" w:hAnsi="Arial" w:cs="Arial"/>
          <w:b/>
          <w:i/>
          <w:sz w:val="24"/>
          <w:szCs w:val="24"/>
        </w:rPr>
        <w:t>1. Introductions</w:t>
      </w:r>
    </w:p>
    <w:p w14:paraId="2FBEEE42" w14:textId="77777777" w:rsidR="00020F4F" w:rsidRPr="00020F4F" w:rsidRDefault="00020F4F" w:rsidP="00020F4F">
      <w:pPr>
        <w:spacing w:after="0"/>
        <w:contextualSpacing/>
        <w:rPr>
          <w:rFonts w:ascii="Arial" w:hAnsi="Arial" w:cs="Arial"/>
          <w:sz w:val="24"/>
          <w:szCs w:val="24"/>
        </w:rPr>
      </w:pPr>
    </w:p>
    <w:p w14:paraId="2FBEEE43"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 xml:space="preserve">The introductions take place at the start of the meeting to ensure that everyone is aware of: </w:t>
      </w:r>
    </w:p>
    <w:p w14:paraId="2FBEEE44" w14:textId="77777777" w:rsidR="00020F4F" w:rsidRPr="00020F4F" w:rsidRDefault="00020F4F" w:rsidP="00020F4F">
      <w:pPr>
        <w:spacing w:after="0"/>
        <w:contextualSpacing/>
        <w:rPr>
          <w:rFonts w:ascii="Arial" w:hAnsi="Arial" w:cs="Arial"/>
          <w:sz w:val="24"/>
          <w:szCs w:val="24"/>
        </w:rPr>
      </w:pPr>
    </w:p>
    <w:p w14:paraId="2FBEEE45" w14:textId="77777777" w:rsidR="00020F4F" w:rsidRPr="00020F4F" w:rsidRDefault="00020F4F" w:rsidP="00020F4F">
      <w:pPr>
        <w:numPr>
          <w:ilvl w:val="0"/>
          <w:numId w:val="53"/>
        </w:numPr>
        <w:spacing w:after="0"/>
        <w:contextualSpacing/>
        <w:rPr>
          <w:rFonts w:ascii="Arial" w:hAnsi="Arial" w:cs="Arial"/>
          <w:sz w:val="24"/>
          <w:szCs w:val="24"/>
        </w:rPr>
      </w:pPr>
      <w:r w:rsidRPr="00020F4F">
        <w:rPr>
          <w:rFonts w:ascii="Arial" w:hAnsi="Arial" w:cs="Arial"/>
          <w:sz w:val="24"/>
          <w:szCs w:val="24"/>
        </w:rPr>
        <w:t>the aims of the meeting</w:t>
      </w:r>
    </w:p>
    <w:p w14:paraId="2FBEEE46" w14:textId="77777777" w:rsidR="00020F4F" w:rsidRPr="00020F4F" w:rsidRDefault="00020F4F" w:rsidP="00020F4F">
      <w:pPr>
        <w:numPr>
          <w:ilvl w:val="0"/>
          <w:numId w:val="53"/>
        </w:numPr>
        <w:spacing w:after="0"/>
        <w:contextualSpacing/>
        <w:rPr>
          <w:rFonts w:ascii="Arial" w:hAnsi="Arial" w:cs="Arial"/>
          <w:sz w:val="24"/>
          <w:szCs w:val="24"/>
        </w:rPr>
      </w:pPr>
      <w:r w:rsidRPr="00020F4F">
        <w:rPr>
          <w:rFonts w:ascii="Arial" w:hAnsi="Arial" w:cs="Arial"/>
          <w:sz w:val="24"/>
          <w:szCs w:val="24"/>
        </w:rPr>
        <w:t>how the meeting will be conducted</w:t>
      </w:r>
    </w:p>
    <w:p w14:paraId="2FBEEE47" w14:textId="77777777" w:rsidR="00020F4F" w:rsidRPr="00020F4F" w:rsidRDefault="00020F4F" w:rsidP="00020F4F">
      <w:pPr>
        <w:numPr>
          <w:ilvl w:val="0"/>
          <w:numId w:val="53"/>
        </w:numPr>
        <w:spacing w:after="0"/>
        <w:contextualSpacing/>
        <w:rPr>
          <w:rFonts w:ascii="Arial" w:hAnsi="Arial" w:cs="Arial"/>
          <w:sz w:val="24"/>
          <w:szCs w:val="24"/>
        </w:rPr>
      </w:pPr>
      <w:r w:rsidRPr="00020F4F">
        <w:rPr>
          <w:rFonts w:ascii="Arial" w:hAnsi="Arial" w:cs="Arial"/>
          <w:sz w:val="24"/>
          <w:szCs w:val="24"/>
        </w:rPr>
        <w:t>who is in attendance</w:t>
      </w:r>
    </w:p>
    <w:p w14:paraId="2FBEEE48" w14:textId="77777777" w:rsidR="00020F4F" w:rsidRPr="00020F4F" w:rsidRDefault="00020F4F" w:rsidP="00020F4F">
      <w:pPr>
        <w:numPr>
          <w:ilvl w:val="0"/>
          <w:numId w:val="53"/>
        </w:numPr>
        <w:spacing w:after="0"/>
        <w:contextualSpacing/>
        <w:rPr>
          <w:rFonts w:ascii="Arial" w:hAnsi="Arial" w:cs="Arial"/>
          <w:sz w:val="24"/>
          <w:szCs w:val="24"/>
        </w:rPr>
      </w:pPr>
      <w:r w:rsidRPr="00020F4F">
        <w:rPr>
          <w:rFonts w:ascii="Arial" w:hAnsi="Arial" w:cs="Arial"/>
          <w:sz w:val="24"/>
          <w:szCs w:val="24"/>
        </w:rPr>
        <w:t>how long the meeting will last</w:t>
      </w:r>
    </w:p>
    <w:p w14:paraId="2FBEEE49" w14:textId="77777777" w:rsidR="00020F4F" w:rsidRPr="00020F4F" w:rsidRDefault="00020F4F" w:rsidP="00020F4F">
      <w:pPr>
        <w:spacing w:after="0"/>
        <w:contextualSpacing/>
        <w:rPr>
          <w:rFonts w:ascii="Arial" w:hAnsi="Arial" w:cs="Arial"/>
          <w:sz w:val="24"/>
          <w:szCs w:val="24"/>
        </w:rPr>
      </w:pPr>
    </w:p>
    <w:p w14:paraId="2FBEEE4A" w14:textId="77777777" w:rsidR="00020F4F" w:rsidRPr="00020F4F" w:rsidRDefault="00020F4F" w:rsidP="00020F4F">
      <w:pPr>
        <w:spacing w:after="0"/>
        <w:contextualSpacing/>
        <w:rPr>
          <w:rFonts w:ascii="Arial" w:hAnsi="Arial" w:cs="Arial"/>
          <w:sz w:val="24"/>
          <w:szCs w:val="24"/>
        </w:rPr>
      </w:pPr>
      <w:r w:rsidRPr="00020F4F">
        <w:rPr>
          <w:rFonts w:ascii="Arial" w:hAnsi="Arial" w:cs="Arial"/>
          <w:i/>
          <w:sz w:val="24"/>
          <w:szCs w:val="24"/>
        </w:rPr>
        <w:t>Meeting Introduction</w:t>
      </w:r>
      <w:r w:rsidRPr="00020F4F">
        <w:rPr>
          <w:rFonts w:ascii="Arial" w:hAnsi="Arial" w:cs="Arial"/>
          <w:sz w:val="24"/>
          <w:szCs w:val="24"/>
        </w:rPr>
        <w:t xml:space="preserve"> - Once the TAF has assembled, the Chair of the meeting (who normally would be the Lead Practitioner) should explain that the meeting’s aim is to discuss the plan to meet the identified aims in the assessment. </w:t>
      </w:r>
      <w:r w:rsidR="00082150">
        <w:rPr>
          <w:rFonts w:ascii="Arial" w:hAnsi="Arial" w:cs="Arial"/>
          <w:sz w:val="24"/>
          <w:szCs w:val="24"/>
        </w:rPr>
        <w:t xml:space="preserve"> </w:t>
      </w:r>
      <w:r w:rsidRPr="00020F4F">
        <w:rPr>
          <w:rFonts w:ascii="Arial" w:hAnsi="Arial" w:cs="Arial"/>
          <w:sz w:val="24"/>
          <w:szCs w:val="24"/>
        </w:rPr>
        <w:t>The Chair will need to explain the format of the meeting to the family in a clear and concise way ensuring that they understand.  An opportunity should be given to the family to ask for any further information and also to acknowledge that they are happy with what will happen in the meeting.  This will help to remove any doubts or misconceptions that the family may have about the meeting, particularly if they have been subject to different multi-agency panels in the past.</w:t>
      </w:r>
    </w:p>
    <w:p w14:paraId="2FBEEE4B" w14:textId="77777777" w:rsidR="00020F4F" w:rsidRPr="00020F4F" w:rsidRDefault="00020F4F" w:rsidP="00020F4F">
      <w:pPr>
        <w:spacing w:after="0"/>
        <w:contextualSpacing/>
        <w:rPr>
          <w:rFonts w:ascii="Arial" w:hAnsi="Arial" w:cs="Arial"/>
          <w:sz w:val="24"/>
          <w:szCs w:val="24"/>
        </w:rPr>
      </w:pPr>
    </w:p>
    <w:p w14:paraId="2FBEEE4C" w14:textId="77777777" w:rsidR="00020F4F" w:rsidRPr="00020F4F" w:rsidRDefault="00020F4F" w:rsidP="00020F4F">
      <w:pPr>
        <w:spacing w:after="0"/>
        <w:contextualSpacing/>
        <w:rPr>
          <w:rFonts w:ascii="Arial" w:hAnsi="Arial" w:cs="Arial"/>
          <w:sz w:val="24"/>
          <w:szCs w:val="24"/>
        </w:rPr>
      </w:pPr>
      <w:r w:rsidRPr="00020F4F">
        <w:rPr>
          <w:rFonts w:ascii="Arial" w:hAnsi="Arial" w:cs="Arial"/>
          <w:i/>
          <w:sz w:val="24"/>
          <w:szCs w:val="24"/>
        </w:rPr>
        <w:t xml:space="preserve">Attendee Introduction - </w:t>
      </w:r>
      <w:r w:rsidRPr="00020F4F">
        <w:rPr>
          <w:rFonts w:ascii="Arial" w:hAnsi="Arial" w:cs="Arial"/>
          <w:sz w:val="24"/>
          <w:szCs w:val="24"/>
        </w:rPr>
        <w:t xml:space="preserve">The attendees will then be invited to introduce themselves, starting with the family.  Each attendee will say what their name and job role is as well as briefly explaining what their involvement with the family is.  Subsequent </w:t>
      </w:r>
      <w:r w:rsidR="00082150">
        <w:rPr>
          <w:rFonts w:ascii="Arial" w:hAnsi="Arial" w:cs="Arial"/>
          <w:sz w:val="24"/>
          <w:szCs w:val="24"/>
        </w:rPr>
        <w:t xml:space="preserve">review </w:t>
      </w:r>
      <w:r w:rsidRPr="00020F4F">
        <w:rPr>
          <w:rFonts w:ascii="Arial" w:hAnsi="Arial" w:cs="Arial"/>
          <w:sz w:val="24"/>
          <w:szCs w:val="24"/>
        </w:rPr>
        <w:t>meetings may not need as comprehensive an introduction as this as the TAF become more familiar with each other, however it should always be offered, especially when there is a new member of the TAF present.</w:t>
      </w:r>
    </w:p>
    <w:p w14:paraId="2FBEEE4D" w14:textId="77777777" w:rsidR="00020F4F" w:rsidRPr="00020F4F" w:rsidRDefault="00020F4F" w:rsidP="00020F4F">
      <w:pPr>
        <w:spacing w:after="0"/>
        <w:contextualSpacing/>
        <w:rPr>
          <w:rFonts w:ascii="Arial" w:hAnsi="Arial" w:cs="Arial"/>
          <w:sz w:val="24"/>
          <w:szCs w:val="24"/>
        </w:rPr>
      </w:pPr>
    </w:p>
    <w:p w14:paraId="2FBEEE4E" w14:textId="77777777" w:rsidR="00020F4F" w:rsidRPr="00020F4F" w:rsidRDefault="00020F4F" w:rsidP="00020F4F">
      <w:pPr>
        <w:spacing w:after="0"/>
        <w:contextualSpacing/>
        <w:rPr>
          <w:rFonts w:ascii="Arial" w:hAnsi="Arial" w:cs="Arial"/>
          <w:b/>
          <w:i/>
          <w:sz w:val="24"/>
          <w:szCs w:val="24"/>
        </w:rPr>
      </w:pPr>
      <w:r w:rsidRPr="00020F4F">
        <w:rPr>
          <w:rFonts w:ascii="Arial" w:hAnsi="Arial" w:cs="Arial"/>
          <w:b/>
          <w:i/>
          <w:sz w:val="24"/>
          <w:szCs w:val="24"/>
        </w:rPr>
        <w:t>2. Apologies</w:t>
      </w:r>
    </w:p>
    <w:p w14:paraId="2FBEEE4F" w14:textId="77777777" w:rsidR="00020F4F" w:rsidRPr="00020F4F" w:rsidRDefault="00020F4F" w:rsidP="00020F4F">
      <w:pPr>
        <w:spacing w:after="0"/>
        <w:contextualSpacing/>
        <w:rPr>
          <w:rFonts w:ascii="Arial" w:hAnsi="Arial" w:cs="Arial"/>
          <w:sz w:val="24"/>
          <w:szCs w:val="24"/>
        </w:rPr>
      </w:pPr>
    </w:p>
    <w:p w14:paraId="2FBEEE50"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 xml:space="preserve">TAF members should be present at all meetings.  Any invited TAF members who are </w:t>
      </w:r>
      <w:r w:rsidR="00082150">
        <w:rPr>
          <w:rFonts w:ascii="Arial" w:hAnsi="Arial" w:cs="Arial"/>
          <w:sz w:val="24"/>
          <w:szCs w:val="24"/>
        </w:rPr>
        <w:t>un</w:t>
      </w:r>
      <w:r w:rsidRPr="00020F4F">
        <w:rPr>
          <w:rFonts w:ascii="Arial" w:hAnsi="Arial" w:cs="Arial"/>
          <w:sz w:val="24"/>
          <w:szCs w:val="24"/>
        </w:rPr>
        <w:t xml:space="preserve">able to attend should pass their apologies to the Lead Practitioner who can relay the information to the TAF at the meeting.  In addition, a written report should be provided to the Lead Practitioner at </w:t>
      </w:r>
      <w:r w:rsidRPr="00020F4F">
        <w:rPr>
          <w:rFonts w:ascii="Arial" w:hAnsi="Arial" w:cs="Arial"/>
          <w:sz w:val="24"/>
          <w:szCs w:val="24"/>
        </w:rPr>
        <w:lastRenderedPageBreak/>
        <w:t>least 2 days before the meeting, summarising activity and progress with the family in the review period.</w:t>
      </w:r>
    </w:p>
    <w:p w14:paraId="2FBEEE51" w14:textId="77777777" w:rsidR="00020F4F" w:rsidRPr="00020F4F" w:rsidRDefault="00020F4F" w:rsidP="00020F4F">
      <w:pPr>
        <w:spacing w:after="0"/>
        <w:contextualSpacing/>
        <w:rPr>
          <w:rFonts w:ascii="Arial" w:hAnsi="Arial" w:cs="Arial"/>
          <w:sz w:val="24"/>
          <w:szCs w:val="24"/>
        </w:rPr>
      </w:pPr>
    </w:p>
    <w:p w14:paraId="2FBEEE52"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The summary should be in relation to the plan and should use Signs of Support (what is going well? what are we worried about? and what needs to change?).  Appointments attended / missed / due and relevant developments are also examples of information that could all be included.</w:t>
      </w:r>
    </w:p>
    <w:p w14:paraId="2FBEEE53" w14:textId="77777777" w:rsidR="00020F4F" w:rsidRPr="00020F4F" w:rsidRDefault="00020F4F" w:rsidP="00020F4F">
      <w:pPr>
        <w:spacing w:after="0"/>
        <w:contextualSpacing/>
        <w:rPr>
          <w:rFonts w:ascii="Arial" w:hAnsi="Arial" w:cs="Arial"/>
          <w:sz w:val="24"/>
          <w:szCs w:val="24"/>
        </w:rPr>
      </w:pPr>
    </w:p>
    <w:p w14:paraId="2FBEEE54" w14:textId="77777777" w:rsidR="00020F4F" w:rsidRPr="00020F4F" w:rsidRDefault="00020F4F" w:rsidP="00020F4F">
      <w:pPr>
        <w:spacing w:after="0"/>
        <w:contextualSpacing/>
        <w:rPr>
          <w:rFonts w:ascii="Arial" w:hAnsi="Arial" w:cs="Arial"/>
          <w:b/>
          <w:i/>
          <w:sz w:val="24"/>
          <w:szCs w:val="24"/>
        </w:rPr>
      </w:pPr>
      <w:r w:rsidRPr="00020F4F">
        <w:rPr>
          <w:rFonts w:ascii="Arial" w:hAnsi="Arial" w:cs="Arial"/>
          <w:b/>
          <w:i/>
          <w:sz w:val="24"/>
          <w:szCs w:val="24"/>
        </w:rPr>
        <w:t>3. Update from Family</w:t>
      </w:r>
    </w:p>
    <w:p w14:paraId="2FBEEE55" w14:textId="77777777" w:rsidR="00020F4F" w:rsidRPr="00020F4F" w:rsidRDefault="00020F4F" w:rsidP="00020F4F">
      <w:pPr>
        <w:spacing w:after="0"/>
        <w:contextualSpacing/>
        <w:rPr>
          <w:rFonts w:ascii="Arial" w:hAnsi="Arial" w:cs="Arial"/>
          <w:sz w:val="24"/>
          <w:szCs w:val="24"/>
        </w:rPr>
      </w:pPr>
    </w:p>
    <w:p w14:paraId="2FBEEE56" w14:textId="77777777" w:rsidR="00020F4F" w:rsidRPr="00020F4F" w:rsidRDefault="00020F4F" w:rsidP="00020F4F">
      <w:pPr>
        <w:spacing w:after="0"/>
        <w:contextualSpacing/>
        <w:rPr>
          <w:rFonts w:ascii="Arial" w:hAnsi="Arial" w:cs="Arial"/>
          <w:sz w:val="24"/>
          <w:szCs w:val="24"/>
        </w:rPr>
      </w:pPr>
      <w:r w:rsidRPr="00020F4F">
        <w:rPr>
          <w:rFonts w:ascii="Arial" w:hAnsi="Arial" w:cs="Arial"/>
          <w:i/>
          <w:sz w:val="24"/>
          <w:szCs w:val="24"/>
        </w:rPr>
        <w:t>Person-centred</w:t>
      </w:r>
      <w:r w:rsidRPr="00020F4F">
        <w:rPr>
          <w:rFonts w:ascii="Arial" w:hAnsi="Arial" w:cs="Arial"/>
          <w:sz w:val="24"/>
          <w:szCs w:val="24"/>
        </w:rPr>
        <w:t xml:space="preserve"> - Family members should be offered the opportunity to provide an update first as part of </w:t>
      </w:r>
      <w:r w:rsidR="00082150">
        <w:rPr>
          <w:rFonts w:ascii="Arial" w:hAnsi="Arial" w:cs="Arial"/>
          <w:sz w:val="24"/>
          <w:szCs w:val="24"/>
        </w:rPr>
        <w:t>a</w:t>
      </w:r>
      <w:r w:rsidRPr="00020F4F">
        <w:rPr>
          <w:rFonts w:ascii="Arial" w:hAnsi="Arial" w:cs="Arial"/>
          <w:sz w:val="24"/>
          <w:szCs w:val="24"/>
        </w:rPr>
        <w:t xml:space="preserve"> person-centred approach.  Some families may be reluctant to do so due to being daunted by the meeting; the Chair may need to give a little encouragement to get them started perhaps by asking open questions.  If the family is still reluctant to start with their update the Lead Practitioner can provide an update first.  The family should be encouraged to contribute throughout the meeting.</w:t>
      </w:r>
    </w:p>
    <w:p w14:paraId="2FBEEE57" w14:textId="77777777" w:rsidR="00020F4F" w:rsidRPr="00020F4F" w:rsidRDefault="00020F4F" w:rsidP="00020F4F">
      <w:pPr>
        <w:spacing w:after="0"/>
        <w:contextualSpacing/>
        <w:rPr>
          <w:rFonts w:ascii="Arial" w:hAnsi="Arial" w:cs="Arial"/>
          <w:sz w:val="24"/>
          <w:szCs w:val="24"/>
        </w:rPr>
      </w:pPr>
    </w:p>
    <w:p w14:paraId="2FBEEE58" w14:textId="77777777" w:rsidR="00020F4F" w:rsidRPr="00020F4F" w:rsidRDefault="00020F4F" w:rsidP="00020F4F">
      <w:pPr>
        <w:spacing w:after="0"/>
        <w:contextualSpacing/>
        <w:rPr>
          <w:rFonts w:ascii="Arial" w:hAnsi="Arial" w:cs="Arial"/>
          <w:sz w:val="24"/>
          <w:szCs w:val="24"/>
        </w:rPr>
      </w:pPr>
      <w:r w:rsidRPr="00020F4F">
        <w:rPr>
          <w:rFonts w:ascii="Arial" w:hAnsi="Arial" w:cs="Arial"/>
          <w:i/>
          <w:sz w:val="24"/>
          <w:szCs w:val="24"/>
        </w:rPr>
        <w:t>Voice of the Child</w:t>
      </w:r>
      <w:r w:rsidRPr="00020F4F">
        <w:rPr>
          <w:rFonts w:ascii="Arial" w:hAnsi="Arial" w:cs="Arial"/>
          <w:sz w:val="24"/>
          <w:szCs w:val="24"/>
        </w:rPr>
        <w:t xml:space="preserve"> – In particular, children in the family should be encouraged to attend the TAF meeting.  This may require adaptations in order to make this possible.  There are many creative tools available for gaining the voice of the child for children of all ages </w:t>
      </w:r>
      <w:r w:rsidR="00082150">
        <w:rPr>
          <w:rFonts w:ascii="Arial" w:hAnsi="Arial" w:cs="Arial"/>
          <w:sz w:val="24"/>
          <w:szCs w:val="24"/>
        </w:rPr>
        <w:t>which can be utilised</w:t>
      </w:r>
      <w:r w:rsidRPr="00020F4F">
        <w:rPr>
          <w:rFonts w:ascii="Arial" w:hAnsi="Arial" w:cs="Arial"/>
          <w:sz w:val="24"/>
          <w:szCs w:val="24"/>
        </w:rPr>
        <w:t>.  If the children are not present, it is vital that their views and opinions are expressed in the meeting.  This could be prepared beforehand</w:t>
      </w:r>
      <w:r w:rsidR="00082150">
        <w:rPr>
          <w:rFonts w:ascii="Arial" w:hAnsi="Arial" w:cs="Arial"/>
          <w:sz w:val="24"/>
          <w:szCs w:val="24"/>
        </w:rPr>
        <w:t>,</w:t>
      </w:r>
      <w:r w:rsidRPr="00020F4F">
        <w:rPr>
          <w:rFonts w:ascii="Arial" w:hAnsi="Arial" w:cs="Arial"/>
          <w:sz w:val="24"/>
          <w:szCs w:val="24"/>
        </w:rPr>
        <w:t xml:space="preserve"> once it is known that the child or young person will not be present. The Lead Practitioner or TAF member should speak to child or young person about what they feel is going well, what concerns they have and what changes they would like to see happen.  </w:t>
      </w:r>
    </w:p>
    <w:p w14:paraId="2FBEEE59" w14:textId="77777777" w:rsidR="00020F4F" w:rsidRPr="00020F4F" w:rsidRDefault="00020F4F" w:rsidP="00020F4F">
      <w:pPr>
        <w:spacing w:after="0"/>
        <w:contextualSpacing/>
        <w:rPr>
          <w:rFonts w:ascii="Arial" w:hAnsi="Arial" w:cs="Arial"/>
          <w:sz w:val="24"/>
          <w:szCs w:val="24"/>
        </w:rPr>
      </w:pPr>
    </w:p>
    <w:p w14:paraId="2FBEEE5A" w14:textId="77777777" w:rsidR="00020F4F" w:rsidRPr="00020F4F" w:rsidRDefault="00020F4F" w:rsidP="00020F4F">
      <w:pPr>
        <w:spacing w:after="0"/>
        <w:contextualSpacing/>
        <w:rPr>
          <w:rFonts w:ascii="Arial" w:hAnsi="Arial" w:cs="Arial"/>
          <w:b/>
          <w:i/>
          <w:sz w:val="24"/>
          <w:szCs w:val="24"/>
        </w:rPr>
      </w:pPr>
      <w:r w:rsidRPr="00020F4F">
        <w:rPr>
          <w:rFonts w:ascii="Arial" w:hAnsi="Arial" w:cs="Arial"/>
          <w:b/>
          <w:i/>
          <w:sz w:val="24"/>
          <w:szCs w:val="24"/>
        </w:rPr>
        <w:t>4. Update SMART Plan</w:t>
      </w:r>
    </w:p>
    <w:p w14:paraId="2FBEEE5B" w14:textId="77777777" w:rsidR="00020F4F" w:rsidRPr="00020F4F" w:rsidRDefault="00020F4F" w:rsidP="00020F4F">
      <w:pPr>
        <w:spacing w:after="0"/>
        <w:contextualSpacing/>
        <w:rPr>
          <w:rFonts w:ascii="Arial" w:hAnsi="Arial" w:cs="Arial"/>
          <w:sz w:val="24"/>
          <w:szCs w:val="24"/>
        </w:rPr>
      </w:pPr>
    </w:p>
    <w:p w14:paraId="2FBEEE5C"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The TAF can expand on their involvement with the family as part of the discussion using Signs of Support to update and inform the plan. Updates from the TAF members should focus on the plan and aims identified in the assessment.  The Chair should guide the updates so that the plan remains relevant and the same points are not repeated.</w:t>
      </w:r>
    </w:p>
    <w:p w14:paraId="2FBEEE5D" w14:textId="77777777" w:rsidR="00020F4F" w:rsidRPr="00020F4F" w:rsidRDefault="00020F4F" w:rsidP="00020F4F">
      <w:pPr>
        <w:spacing w:after="0"/>
        <w:contextualSpacing/>
        <w:rPr>
          <w:rFonts w:ascii="Arial" w:hAnsi="Arial" w:cs="Arial"/>
          <w:sz w:val="24"/>
          <w:szCs w:val="24"/>
        </w:rPr>
      </w:pPr>
    </w:p>
    <w:p w14:paraId="2FBEEE5E"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The Chair should also judge how best to manage the discussion so that everyone has the opportunity to contribute and the discussion is focussed.  Again, bringing the voice of the child into the meeting is imperative and professionals should have this prepared where the child or young person will not be present.</w:t>
      </w:r>
    </w:p>
    <w:p w14:paraId="2FBEEE5F" w14:textId="77777777" w:rsidR="00020F4F" w:rsidRPr="00020F4F" w:rsidRDefault="00020F4F" w:rsidP="00020F4F">
      <w:pPr>
        <w:spacing w:after="0"/>
        <w:contextualSpacing/>
        <w:rPr>
          <w:rFonts w:ascii="Arial" w:hAnsi="Arial" w:cs="Arial"/>
          <w:sz w:val="24"/>
          <w:szCs w:val="24"/>
        </w:rPr>
      </w:pPr>
    </w:p>
    <w:p w14:paraId="2FBEEE60"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Once the discussion has finished any existing action points should be updated.  Any new action points that have come up during the course of the meeting should be agreed and be SMART.  Once the family are happy with an action point, it will be assigned to, and acknowledged by, a member of the TAF and a date for completion agreed.  The plan should be directly linked to meeting the needs identified in the assessment.</w:t>
      </w:r>
    </w:p>
    <w:p w14:paraId="2FBEEE61" w14:textId="77777777" w:rsidR="00020F4F" w:rsidRPr="00020F4F" w:rsidRDefault="00020F4F" w:rsidP="00020F4F">
      <w:pPr>
        <w:spacing w:after="0"/>
        <w:contextualSpacing/>
        <w:rPr>
          <w:rFonts w:ascii="Arial" w:hAnsi="Arial" w:cs="Arial"/>
          <w:sz w:val="24"/>
          <w:szCs w:val="24"/>
        </w:rPr>
      </w:pPr>
    </w:p>
    <w:p w14:paraId="2FBEEE62"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 xml:space="preserve">Plans should be updated in the light of progress made since the previous meeting.  Plans will be outcome focussed in order to assist professionals in knowing when a goal has been reached or in measuring the progress towards a goal.  Actions in the plan should be focussed on the family’s needs and should clearly show how the action would improve the family’s situation.  Practitioners </w:t>
      </w:r>
      <w:r w:rsidRPr="00020F4F">
        <w:rPr>
          <w:rFonts w:ascii="Arial" w:hAnsi="Arial" w:cs="Arial"/>
          <w:sz w:val="24"/>
          <w:szCs w:val="24"/>
        </w:rPr>
        <w:lastRenderedPageBreak/>
        <w:t>should continue to work with the family between review meetings and use the review update on the progress that has been made during that timeframe.</w:t>
      </w:r>
    </w:p>
    <w:p w14:paraId="2FBEEE63" w14:textId="77777777" w:rsidR="00020F4F" w:rsidRPr="00020F4F" w:rsidRDefault="00020F4F" w:rsidP="00020F4F">
      <w:pPr>
        <w:spacing w:after="0"/>
        <w:contextualSpacing/>
        <w:rPr>
          <w:rFonts w:ascii="Arial" w:hAnsi="Arial" w:cs="Arial"/>
          <w:sz w:val="24"/>
          <w:szCs w:val="24"/>
        </w:rPr>
      </w:pPr>
    </w:p>
    <w:p w14:paraId="2FBEEE64"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 xml:space="preserve">Plans should NOT be a list of actions but should clearly identify the outcome to be achieved for the family and show how the action would improve their circumstances.  </w:t>
      </w:r>
    </w:p>
    <w:p w14:paraId="2FBEEE65" w14:textId="77777777" w:rsidR="00020F4F" w:rsidRPr="00020F4F" w:rsidRDefault="00020F4F" w:rsidP="00020F4F">
      <w:pPr>
        <w:spacing w:after="0"/>
        <w:contextualSpacing/>
        <w:rPr>
          <w:rFonts w:ascii="Arial" w:hAnsi="Arial" w:cs="Arial"/>
          <w:sz w:val="24"/>
          <w:szCs w:val="24"/>
        </w:rPr>
      </w:pPr>
    </w:p>
    <w:p w14:paraId="2FBEEE66"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Key areas of need have been identified as part of the plan and any actions should reflect how they are being tackled.  Please tick any that have been identified in the plan.  This will help monitor distance travelled and aid the commissioning of new services through reporting, data analysis and the Sefton Turnaround Programme (see section 13 for more information).</w:t>
      </w:r>
    </w:p>
    <w:p w14:paraId="2FBEEE67" w14:textId="77777777" w:rsidR="00020F4F" w:rsidRPr="00020F4F" w:rsidRDefault="00020F4F" w:rsidP="00020F4F">
      <w:pPr>
        <w:spacing w:after="0"/>
        <w:contextualSpacing/>
        <w:rPr>
          <w:rFonts w:ascii="Arial" w:hAnsi="Arial" w:cs="Arial"/>
          <w:sz w:val="24"/>
          <w:szCs w:val="24"/>
        </w:rPr>
      </w:pPr>
    </w:p>
    <w:p w14:paraId="2FBEEE68" w14:textId="77777777" w:rsidR="00020F4F" w:rsidRPr="00020F4F" w:rsidRDefault="00677F24" w:rsidP="00020F4F">
      <w:pPr>
        <w:spacing w:after="0"/>
        <w:contextualSpacing/>
        <w:rPr>
          <w:rFonts w:ascii="Arial" w:hAnsi="Arial" w:cs="Arial"/>
          <w:b/>
          <w:i/>
          <w:sz w:val="24"/>
          <w:szCs w:val="24"/>
        </w:rPr>
      </w:pPr>
      <w:r>
        <w:rPr>
          <w:rFonts w:ascii="Arial" w:hAnsi="Arial" w:cs="Arial"/>
          <w:b/>
          <w:i/>
          <w:sz w:val="24"/>
          <w:szCs w:val="24"/>
        </w:rPr>
        <w:t>5</w:t>
      </w:r>
      <w:r w:rsidR="00020F4F" w:rsidRPr="00020F4F">
        <w:rPr>
          <w:rFonts w:ascii="Arial" w:hAnsi="Arial" w:cs="Arial"/>
          <w:b/>
          <w:i/>
          <w:sz w:val="24"/>
          <w:szCs w:val="24"/>
        </w:rPr>
        <w:t xml:space="preserve">. </w:t>
      </w:r>
      <w:r w:rsidR="00152290">
        <w:rPr>
          <w:rFonts w:ascii="Arial" w:hAnsi="Arial" w:cs="Arial"/>
          <w:b/>
          <w:i/>
          <w:sz w:val="24"/>
          <w:szCs w:val="24"/>
        </w:rPr>
        <w:t>Review or Close</w:t>
      </w:r>
    </w:p>
    <w:p w14:paraId="2FBEEE69" w14:textId="77777777" w:rsidR="00020F4F" w:rsidRPr="00020F4F" w:rsidRDefault="00020F4F" w:rsidP="00020F4F">
      <w:pPr>
        <w:spacing w:after="0"/>
        <w:contextualSpacing/>
        <w:rPr>
          <w:rFonts w:ascii="Arial" w:hAnsi="Arial" w:cs="Arial"/>
          <w:sz w:val="24"/>
          <w:szCs w:val="24"/>
        </w:rPr>
      </w:pPr>
    </w:p>
    <w:p w14:paraId="2FBEEE6A" w14:textId="77777777" w:rsidR="00020F4F" w:rsidRPr="00020F4F" w:rsidRDefault="00020F4F" w:rsidP="00020F4F">
      <w:pPr>
        <w:spacing w:after="0"/>
        <w:contextualSpacing/>
        <w:rPr>
          <w:rFonts w:ascii="Arial" w:hAnsi="Arial" w:cs="Arial"/>
          <w:sz w:val="24"/>
          <w:szCs w:val="24"/>
        </w:rPr>
      </w:pPr>
      <w:r w:rsidRPr="00020F4F">
        <w:rPr>
          <w:rFonts w:ascii="Arial" w:hAnsi="Arial" w:cs="Arial"/>
          <w:i/>
          <w:sz w:val="24"/>
          <w:szCs w:val="24"/>
        </w:rPr>
        <w:t>Review</w:t>
      </w:r>
      <w:r w:rsidRPr="00020F4F">
        <w:rPr>
          <w:rFonts w:ascii="Arial" w:hAnsi="Arial" w:cs="Arial"/>
          <w:sz w:val="24"/>
          <w:szCs w:val="24"/>
        </w:rPr>
        <w:t xml:space="preserve"> - The TAF Action Plan must be regularly reviewed to ensure progress towards the agreed outcomes identified in the assessment.  The review identifies any unmet or additional needs.</w:t>
      </w:r>
    </w:p>
    <w:p w14:paraId="2FBEEE6B" w14:textId="77777777" w:rsidR="00020F4F" w:rsidRPr="00020F4F" w:rsidRDefault="00020F4F" w:rsidP="00020F4F">
      <w:pPr>
        <w:spacing w:after="0"/>
        <w:contextualSpacing/>
        <w:rPr>
          <w:rFonts w:ascii="Arial" w:hAnsi="Arial" w:cs="Arial"/>
          <w:sz w:val="24"/>
          <w:szCs w:val="24"/>
        </w:rPr>
      </w:pPr>
    </w:p>
    <w:p w14:paraId="2FBEEE6C"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The frequency of the review should take place in accordance with the complexity of the family’s needs.  This should be b</w:t>
      </w:r>
      <w:r w:rsidR="0056246D">
        <w:rPr>
          <w:rFonts w:ascii="Arial" w:hAnsi="Arial" w:cs="Arial"/>
          <w:sz w:val="24"/>
          <w:szCs w:val="24"/>
        </w:rPr>
        <w:t xml:space="preserve">ased upon the actions agreed </w:t>
      </w:r>
      <w:r w:rsidRPr="00020F4F">
        <w:rPr>
          <w:rFonts w:ascii="Arial" w:hAnsi="Arial" w:cs="Arial"/>
          <w:sz w:val="24"/>
          <w:szCs w:val="24"/>
        </w:rPr>
        <w:t>and the timeline for which they are to be completed.  It is important that the process is not allowed to drift and that the case is reviewed regularly.</w:t>
      </w:r>
    </w:p>
    <w:p w14:paraId="2FBEEE6D" w14:textId="77777777" w:rsidR="00020F4F" w:rsidRPr="00020F4F" w:rsidRDefault="00020F4F" w:rsidP="00020F4F">
      <w:pPr>
        <w:spacing w:after="0"/>
        <w:contextualSpacing/>
        <w:rPr>
          <w:rFonts w:ascii="Arial" w:hAnsi="Arial" w:cs="Arial"/>
          <w:sz w:val="24"/>
          <w:szCs w:val="24"/>
        </w:rPr>
      </w:pPr>
    </w:p>
    <w:p w14:paraId="2FBEEE6E"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The review can take place in the form of a TAF meeting, but it also can be undertaken by the Lead Practitioner with the family with information provided by the other practitioners involved.</w:t>
      </w:r>
    </w:p>
    <w:p w14:paraId="2FBEEE6F" w14:textId="77777777" w:rsidR="00020F4F" w:rsidRPr="00020F4F" w:rsidRDefault="00020F4F" w:rsidP="00020F4F">
      <w:pPr>
        <w:spacing w:after="0"/>
        <w:contextualSpacing/>
        <w:rPr>
          <w:rFonts w:ascii="Arial" w:hAnsi="Arial" w:cs="Arial"/>
          <w:sz w:val="24"/>
          <w:szCs w:val="24"/>
        </w:rPr>
      </w:pPr>
    </w:p>
    <w:p w14:paraId="2FBEEE70"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It may be that there is already a set review process in place in relation to the services involved, in which case it is important that there isn’t any duplication, but the existing process is used to review the Early Help action plan.</w:t>
      </w:r>
    </w:p>
    <w:p w14:paraId="2FBEEE71" w14:textId="77777777" w:rsidR="00020F4F" w:rsidRPr="00020F4F" w:rsidRDefault="00020F4F" w:rsidP="00020F4F">
      <w:pPr>
        <w:spacing w:after="0"/>
        <w:contextualSpacing/>
        <w:rPr>
          <w:rFonts w:ascii="Arial" w:hAnsi="Arial" w:cs="Arial"/>
          <w:sz w:val="24"/>
          <w:szCs w:val="24"/>
        </w:rPr>
      </w:pPr>
    </w:p>
    <w:p w14:paraId="2FBEEE72" w14:textId="77777777" w:rsidR="00020F4F" w:rsidRPr="00020F4F" w:rsidRDefault="00020F4F" w:rsidP="00020F4F">
      <w:pPr>
        <w:spacing w:after="0"/>
        <w:contextualSpacing/>
        <w:rPr>
          <w:rFonts w:ascii="Arial" w:hAnsi="Arial" w:cs="Arial"/>
          <w:sz w:val="24"/>
          <w:szCs w:val="24"/>
        </w:rPr>
      </w:pPr>
      <w:r w:rsidRPr="00020F4F">
        <w:rPr>
          <w:rFonts w:ascii="Arial" w:hAnsi="Arial" w:cs="Arial"/>
          <w:sz w:val="24"/>
          <w:szCs w:val="24"/>
        </w:rPr>
        <w:t>The review process should focus on:</w:t>
      </w:r>
    </w:p>
    <w:p w14:paraId="2FBEEE73" w14:textId="77777777" w:rsidR="00020F4F" w:rsidRPr="00020F4F" w:rsidRDefault="00020F4F" w:rsidP="00020F4F">
      <w:pPr>
        <w:spacing w:after="0"/>
        <w:contextualSpacing/>
        <w:rPr>
          <w:rFonts w:ascii="Arial" w:hAnsi="Arial" w:cs="Arial"/>
          <w:sz w:val="24"/>
          <w:szCs w:val="24"/>
        </w:rPr>
      </w:pPr>
    </w:p>
    <w:p w14:paraId="2FBEEE74" w14:textId="77777777" w:rsidR="00020F4F" w:rsidRPr="00020F4F" w:rsidRDefault="00020F4F" w:rsidP="00020F4F">
      <w:pPr>
        <w:numPr>
          <w:ilvl w:val="0"/>
          <w:numId w:val="52"/>
        </w:numPr>
        <w:spacing w:after="0"/>
        <w:contextualSpacing/>
        <w:rPr>
          <w:rFonts w:ascii="Arial" w:hAnsi="Arial" w:cs="Arial"/>
          <w:sz w:val="24"/>
          <w:szCs w:val="24"/>
        </w:rPr>
      </w:pPr>
      <w:r w:rsidRPr="00020F4F">
        <w:rPr>
          <w:rFonts w:ascii="Arial" w:hAnsi="Arial" w:cs="Arial"/>
          <w:sz w:val="24"/>
          <w:szCs w:val="24"/>
        </w:rPr>
        <w:t>any changes in circumstances or emerging issues</w:t>
      </w:r>
    </w:p>
    <w:p w14:paraId="2FBEEE75" w14:textId="77777777" w:rsidR="00020F4F" w:rsidRPr="00020F4F" w:rsidRDefault="00020F4F" w:rsidP="00020F4F">
      <w:pPr>
        <w:numPr>
          <w:ilvl w:val="0"/>
          <w:numId w:val="52"/>
        </w:numPr>
        <w:spacing w:after="0"/>
        <w:contextualSpacing/>
        <w:rPr>
          <w:rFonts w:ascii="Arial" w:hAnsi="Arial" w:cs="Arial"/>
          <w:sz w:val="24"/>
          <w:szCs w:val="24"/>
        </w:rPr>
      </w:pPr>
      <w:r w:rsidRPr="00020F4F">
        <w:rPr>
          <w:rFonts w:ascii="Arial" w:hAnsi="Arial" w:cs="Arial"/>
          <w:sz w:val="24"/>
          <w:szCs w:val="24"/>
        </w:rPr>
        <w:t>what support is currently being provided</w:t>
      </w:r>
    </w:p>
    <w:p w14:paraId="2FBEEE76" w14:textId="77777777" w:rsidR="00020F4F" w:rsidRPr="00020F4F" w:rsidRDefault="00020F4F" w:rsidP="00020F4F">
      <w:pPr>
        <w:numPr>
          <w:ilvl w:val="0"/>
          <w:numId w:val="52"/>
        </w:numPr>
        <w:spacing w:after="0"/>
        <w:contextualSpacing/>
        <w:rPr>
          <w:rFonts w:ascii="Arial" w:hAnsi="Arial" w:cs="Arial"/>
          <w:sz w:val="24"/>
          <w:szCs w:val="24"/>
        </w:rPr>
      </w:pPr>
      <w:r w:rsidRPr="00020F4F">
        <w:rPr>
          <w:rFonts w:ascii="Arial" w:hAnsi="Arial" w:cs="Arial"/>
          <w:sz w:val="24"/>
          <w:szCs w:val="24"/>
        </w:rPr>
        <w:t>distance travelled since assessment, the initial plan and subsequent reviews</w:t>
      </w:r>
    </w:p>
    <w:p w14:paraId="2FBEEE77" w14:textId="77777777" w:rsidR="00020F4F" w:rsidRPr="00020F4F" w:rsidRDefault="00020F4F" w:rsidP="00020F4F">
      <w:pPr>
        <w:numPr>
          <w:ilvl w:val="0"/>
          <w:numId w:val="52"/>
        </w:numPr>
        <w:spacing w:after="0"/>
        <w:contextualSpacing/>
        <w:rPr>
          <w:rFonts w:ascii="Arial" w:hAnsi="Arial" w:cs="Arial"/>
          <w:sz w:val="24"/>
          <w:szCs w:val="24"/>
        </w:rPr>
      </w:pPr>
      <w:r w:rsidRPr="00020F4F">
        <w:rPr>
          <w:rFonts w:ascii="Arial" w:hAnsi="Arial" w:cs="Arial"/>
          <w:sz w:val="24"/>
          <w:szCs w:val="24"/>
        </w:rPr>
        <w:t>what measurable progress has been made regarding each of the outcomes</w:t>
      </w:r>
    </w:p>
    <w:p w14:paraId="2FBEEE78" w14:textId="77777777" w:rsidR="00020F4F" w:rsidRPr="00020F4F" w:rsidRDefault="00020F4F" w:rsidP="00020F4F">
      <w:pPr>
        <w:numPr>
          <w:ilvl w:val="0"/>
          <w:numId w:val="52"/>
        </w:numPr>
        <w:spacing w:after="0"/>
        <w:contextualSpacing/>
        <w:rPr>
          <w:rFonts w:ascii="Arial" w:hAnsi="Arial" w:cs="Arial"/>
          <w:sz w:val="24"/>
          <w:szCs w:val="24"/>
        </w:rPr>
      </w:pPr>
      <w:r w:rsidRPr="00020F4F">
        <w:rPr>
          <w:rFonts w:ascii="Arial" w:hAnsi="Arial" w:cs="Arial"/>
          <w:sz w:val="24"/>
          <w:szCs w:val="24"/>
        </w:rPr>
        <w:t>whether future action is still deemed necessary and whether the Early Help support needs to continue.  If so, then additional outcomes, actions and review dates to be set</w:t>
      </w:r>
    </w:p>
    <w:p w14:paraId="2FBEEE79" w14:textId="77777777" w:rsidR="00020F4F" w:rsidRPr="00020F4F" w:rsidRDefault="00020F4F" w:rsidP="00020F4F">
      <w:pPr>
        <w:numPr>
          <w:ilvl w:val="0"/>
          <w:numId w:val="52"/>
        </w:numPr>
        <w:spacing w:after="0"/>
        <w:contextualSpacing/>
        <w:rPr>
          <w:rFonts w:ascii="Arial" w:hAnsi="Arial" w:cs="Arial"/>
          <w:sz w:val="24"/>
          <w:szCs w:val="24"/>
        </w:rPr>
      </w:pPr>
      <w:r w:rsidRPr="00020F4F">
        <w:rPr>
          <w:rFonts w:ascii="Arial" w:hAnsi="Arial" w:cs="Arial"/>
          <w:sz w:val="24"/>
          <w:szCs w:val="24"/>
        </w:rPr>
        <w:t>the views of the family regarding Early Help support, making sure consent is up to date.</w:t>
      </w:r>
    </w:p>
    <w:p w14:paraId="2FBEEE7A" w14:textId="77777777" w:rsidR="00020F4F" w:rsidRPr="00020F4F" w:rsidRDefault="00020F4F" w:rsidP="00020F4F">
      <w:pPr>
        <w:spacing w:after="0"/>
        <w:contextualSpacing/>
        <w:rPr>
          <w:rFonts w:ascii="Arial" w:hAnsi="Arial" w:cs="Arial"/>
          <w:sz w:val="24"/>
          <w:szCs w:val="24"/>
        </w:rPr>
      </w:pPr>
    </w:p>
    <w:p w14:paraId="2FBEEE7B" w14:textId="77777777" w:rsidR="0056246D" w:rsidRPr="00020F4F" w:rsidRDefault="0056246D" w:rsidP="0056246D">
      <w:pPr>
        <w:spacing w:after="0"/>
        <w:contextualSpacing/>
        <w:rPr>
          <w:rFonts w:ascii="Arial" w:hAnsi="Arial" w:cs="Arial"/>
          <w:sz w:val="24"/>
          <w:szCs w:val="24"/>
        </w:rPr>
      </w:pPr>
      <w:r>
        <w:rPr>
          <w:rFonts w:ascii="Arial" w:hAnsi="Arial" w:cs="Arial"/>
          <w:i/>
          <w:sz w:val="24"/>
          <w:szCs w:val="24"/>
        </w:rPr>
        <w:t>Close</w:t>
      </w:r>
      <w:r w:rsidRPr="00020F4F">
        <w:rPr>
          <w:rFonts w:ascii="Arial" w:hAnsi="Arial" w:cs="Arial"/>
          <w:i/>
          <w:sz w:val="24"/>
          <w:szCs w:val="24"/>
        </w:rPr>
        <w:t xml:space="preserve"> </w:t>
      </w:r>
      <w:r w:rsidRPr="00020F4F">
        <w:rPr>
          <w:rFonts w:ascii="Arial" w:hAnsi="Arial" w:cs="Arial"/>
          <w:sz w:val="24"/>
          <w:szCs w:val="24"/>
        </w:rPr>
        <w:t xml:space="preserve">- Following completing the TAF Action Plan at each Review, a decision should be reached as to whether the Early Help support is still required.  </w:t>
      </w:r>
    </w:p>
    <w:p w14:paraId="2FBEEE7C" w14:textId="77777777" w:rsidR="0056246D" w:rsidRPr="00020F4F" w:rsidRDefault="0056246D" w:rsidP="0056246D">
      <w:pPr>
        <w:spacing w:after="0"/>
        <w:contextualSpacing/>
        <w:rPr>
          <w:rFonts w:ascii="Arial" w:hAnsi="Arial" w:cs="Arial"/>
          <w:sz w:val="24"/>
          <w:szCs w:val="24"/>
        </w:rPr>
      </w:pPr>
    </w:p>
    <w:p w14:paraId="2FBEEE7D" w14:textId="77777777" w:rsidR="0056246D" w:rsidRPr="00020F4F" w:rsidRDefault="0056246D" w:rsidP="0056246D">
      <w:pPr>
        <w:spacing w:after="0"/>
        <w:contextualSpacing/>
        <w:rPr>
          <w:rFonts w:ascii="Arial" w:hAnsi="Arial" w:cs="Arial"/>
          <w:sz w:val="24"/>
          <w:szCs w:val="24"/>
        </w:rPr>
      </w:pPr>
      <w:r w:rsidRPr="00020F4F">
        <w:rPr>
          <w:rFonts w:ascii="Arial" w:hAnsi="Arial" w:cs="Arial"/>
          <w:i/>
          <w:sz w:val="24"/>
          <w:szCs w:val="24"/>
        </w:rPr>
        <w:t>Distribution of the plan</w:t>
      </w:r>
      <w:r w:rsidRPr="00020F4F">
        <w:rPr>
          <w:rFonts w:ascii="Arial" w:hAnsi="Arial" w:cs="Arial"/>
          <w:sz w:val="24"/>
          <w:szCs w:val="24"/>
        </w:rPr>
        <w:t xml:space="preserve"> – Once the meeting is complete it is important that all members of the TAF receive a copy of the plan.  As a minimum, the plan should be completed in the TAF meeting, photocopied and distribute at the end of the meeting.  </w:t>
      </w:r>
    </w:p>
    <w:p w14:paraId="2FBEEE7E" w14:textId="77777777" w:rsidR="0056246D" w:rsidRPr="00020F4F" w:rsidRDefault="0056246D" w:rsidP="0056246D">
      <w:pPr>
        <w:spacing w:after="0"/>
        <w:contextualSpacing/>
        <w:rPr>
          <w:rFonts w:ascii="Arial" w:hAnsi="Arial" w:cs="Arial"/>
          <w:sz w:val="24"/>
          <w:szCs w:val="24"/>
        </w:rPr>
      </w:pPr>
    </w:p>
    <w:p w14:paraId="2FBEEE7F" w14:textId="77777777" w:rsidR="0056246D" w:rsidRDefault="0056246D" w:rsidP="0056246D">
      <w:pPr>
        <w:spacing w:after="0"/>
        <w:contextualSpacing/>
        <w:rPr>
          <w:rFonts w:ascii="Arial" w:hAnsi="Arial" w:cs="Arial"/>
          <w:sz w:val="24"/>
          <w:szCs w:val="24"/>
        </w:rPr>
      </w:pPr>
      <w:r w:rsidRPr="00020F4F">
        <w:rPr>
          <w:rFonts w:ascii="Arial" w:hAnsi="Arial" w:cs="Arial"/>
          <w:sz w:val="24"/>
          <w:szCs w:val="24"/>
        </w:rPr>
        <w:t xml:space="preserve">Members of the TAF who have access to EHM should update the meeting outcomes form in the system after the meeting.  They should also keep a copy of the signed original forms securely </w:t>
      </w:r>
      <w:r w:rsidRPr="00020F4F">
        <w:rPr>
          <w:rFonts w:ascii="Arial" w:hAnsi="Arial" w:cs="Arial"/>
          <w:sz w:val="24"/>
          <w:szCs w:val="24"/>
        </w:rPr>
        <w:lastRenderedPageBreak/>
        <w:t>within their own agency’s records.  Finally, they must send the updated TAF Action Plan and / or updated assessment to the central Early Help Gateway email address (EIP.Gateway@sefton.gov.uk), password protecting the document, if they do not have access to EHM.  Where the TAF plan has not been distributed after the meeting the Early Help Locality Leads will ensure this happens by email once the TAF Action Plan has been received.</w:t>
      </w:r>
    </w:p>
    <w:p w14:paraId="2FBEEE80" w14:textId="77777777" w:rsidR="00020F4F" w:rsidRPr="00E73A43" w:rsidRDefault="00020F4F" w:rsidP="00E73A43">
      <w:pPr>
        <w:spacing w:after="0"/>
        <w:contextualSpacing/>
        <w:rPr>
          <w:rFonts w:ascii="Arial" w:hAnsi="Arial" w:cs="Arial"/>
          <w:sz w:val="24"/>
          <w:szCs w:val="24"/>
        </w:rPr>
      </w:pPr>
    </w:p>
    <w:p w14:paraId="2FBEEE81" w14:textId="77777777" w:rsidR="003A7E66" w:rsidRPr="00E73A43" w:rsidRDefault="003A7E66" w:rsidP="00E73A43">
      <w:pPr>
        <w:pStyle w:val="Heading3"/>
        <w:spacing w:after="0"/>
      </w:pPr>
    </w:p>
    <w:sectPr w:rsidR="003A7E66" w:rsidRPr="00E73A43" w:rsidSect="00FD4885">
      <w:pgSz w:w="11906" w:h="16838"/>
      <w:pgMar w:top="720" w:right="720" w:bottom="567" w:left="72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B5678" w14:textId="77777777" w:rsidR="00CA53FA" w:rsidRDefault="00CA53FA" w:rsidP="00141649">
      <w:pPr>
        <w:spacing w:after="0" w:line="240" w:lineRule="auto"/>
      </w:pPr>
      <w:r>
        <w:separator/>
      </w:r>
    </w:p>
  </w:endnote>
  <w:endnote w:type="continuationSeparator" w:id="0">
    <w:p w14:paraId="50779F73" w14:textId="77777777" w:rsidR="00CA53FA" w:rsidRDefault="00CA53FA" w:rsidP="00141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EEEAA" w14:textId="77777777" w:rsidR="00716557" w:rsidRDefault="00716557" w:rsidP="0051141C">
    <w:pPr>
      <w:pStyle w:val="Footer"/>
      <w:ind w:left="-709"/>
    </w:pPr>
    <w:r>
      <w:rPr>
        <w:noProof/>
        <w:lang w:eastAsia="en-GB"/>
      </w:rPr>
      <w:drawing>
        <wp:inline distT="0" distB="0" distL="0" distR="0" wp14:anchorId="2FBEEEAF" wp14:editId="723F3F4E">
          <wp:extent cx="6645910" cy="664591"/>
          <wp:effectExtent l="0" t="0" r="2540" b="254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645910" cy="66459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EEEAC" w14:textId="77777777" w:rsidR="00716557" w:rsidRDefault="00716557" w:rsidP="007B74BD">
    <w:pPr>
      <w:pStyle w:val="Footer"/>
      <w:ind w:hanging="709"/>
    </w:pPr>
    <w:r>
      <w:rPr>
        <w:noProof/>
        <w:lang w:eastAsia="en-GB"/>
      </w:rPr>
      <w:drawing>
        <wp:inline distT="0" distB="0" distL="0" distR="0" wp14:anchorId="2FBEEEB2" wp14:editId="7F6C80CD">
          <wp:extent cx="7581718" cy="762040"/>
          <wp:effectExtent l="0" t="0" r="635" b="0"/>
          <wp:docPr id="3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510" cy="76543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C74E2" w14:textId="77777777" w:rsidR="00CA53FA" w:rsidRDefault="00CA53FA" w:rsidP="00141649">
      <w:pPr>
        <w:spacing w:after="0" w:line="240" w:lineRule="auto"/>
      </w:pPr>
      <w:r>
        <w:separator/>
      </w:r>
    </w:p>
  </w:footnote>
  <w:footnote w:type="continuationSeparator" w:id="0">
    <w:p w14:paraId="4E08C2CF" w14:textId="77777777" w:rsidR="00CA53FA" w:rsidRDefault="00CA53FA" w:rsidP="00141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EEEA7" w14:textId="66FCC683" w:rsidR="00716557" w:rsidRDefault="00716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7247521"/>
      <w:docPartObj>
        <w:docPartGallery w:val="Page Numbers (Top of Page)"/>
        <w:docPartUnique/>
      </w:docPartObj>
    </w:sdtPr>
    <w:sdtEndPr>
      <w:rPr>
        <w:noProof/>
      </w:rPr>
    </w:sdtEndPr>
    <w:sdtContent>
      <w:p w14:paraId="2FBEEEA8" w14:textId="77777777" w:rsidR="00716557" w:rsidRDefault="00716557">
        <w:pPr>
          <w:pStyle w:val="Header"/>
          <w:jc w:val="right"/>
        </w:pPr>
        <w:r w:rsidRPr="00FD4885">
          <w:rPr>
            <w:rFonts w:ascii="Arial" w:hAnsi="Arial" w:cs="Arial"/>
            <w:sz w:val="18"/>
            <w:szCs w:val="18"/>
          </w:rPr>
          <w:fldChar w:fldCharType="begin"/>
        </w:r>
        <w:r w:rsidRPr="00FD4885">
          <w:rPr>
            <w:rFonts w:ascii="Arial" w:hAnsi="Arial" w:cs="Arial"/>
            <w:sz w:val="18"/>
            <w:szCs w:val="18"/>
          </w:rPr>
          <w:instrText xml:space="preserve"> PAGE   \* MERGEFORMAT </w:instrText>
        </w:r>
        <w:r w:rsidRPr="00FD4885">
          <w:rPr>
            <w:rFonts w:ascii="Arial" w:hAnsi="Arial" w:cs="Arial"/>
            <w:sz w:val="18"/>
            <w:szCs w:val="18"/>
          </w:rPr>
          <w:fldChar w:fldCharType="separate"/>
        </w:r>
        <w:r w:rsidR="00FA037C">
          <w:rPr>
            <w:rFonts w:ascii="Arial" w:hAnsi="Arial" w:cs="Arial"/>
            <w:noProof/>
            <w:sz w:val="18"/>
            <w:szCs w:val="18"/>
          </w:rPr>
          <w:t>3</w:t>
        </w:r>
        <w:r w:rsidRPr="00FD4885">
          <w:rPr>
            <w:rFonts w:ascii="Arial" w:hAnsi="Arial" w:cs="Arial"/>
            <w:noProof/>
            <w:sz w:val="18"/>
            <w:szCs w:val="18"/>
          </w:rPr>
          <w:fldChar w:fldCharType="end"/>
        </w:r>
      </w:p>
    </w:sdtContent>
  </w:sdt>
  <w:p w14:paraId="2FBEEEA9" w14:textId="0A5883A8" w:rsidR="00716557" w:rsidRDefault="007165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EEEAB" w14:textId="7C230827" w:rsidR="00716557" w:rsidRDefault="007165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E5CBC"/>
    <w:multiLevelType w:val="hybridMultilevel"/>
    <w:tmpl w:val="A3743B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90B58"/>
    <w:multiLevelType w:val="hybridMultilevel"/>
    <w:tmpl w:val="D7E8814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D47934"/>
    <w:multiLevelType w:val="hybridMultilevel"/>
    <w:tmpl w:val="750821F2"/>
    <w:lvl w:ilvl="0" w:tplc="08090005">
      <w:start w:val="1"/>
      <w:numFmt w:val="bullet"/>
      <w:lvlText w:val=""/>
      <w:lvlJc w:val="left"/>
      <w:pPr>
        <w:ind w:left="360" w:hanging="360"/>
      </w:pPr>
      <w:rPr>
        <w:rFonts w:ascii="Wingdings" w:hAnsi="Wingdings" w:hint="default"/>
      </w:rPr>
    </w:lvl>
    <w:lvl w:ilvl="1" w:tplc="9BB4EABC">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872E0D"/>
    <w:multiLevelType w:val="hybridMultilevel"/>
    <w:tmpl w:val="492EDF8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925EF9"/>
    <w:multiLevelType w:val="hybridMultilevel"/>
    <w:tmpl w:val="8C54EECE"/>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EC750A"/>
    <w:multiLevelType w:val="hybridMultilevel"/>
    <w:tmpl w:val="3864D982"/>
    <w:lvl w:ilvl="0" w:tplc="08090005">
      <w:start w:val="1"/>
      <w:numFmt w:val="bullet"/>
      <w:lvlText w:val=""/>
      <w:lvlJc w:val="left"/>
      <w:pPr>
        <w:ind w:left="720" w:hanging="360"/>
      </w:pPr>
      <w:rPr>
        <w:rFonts w:ascii="Wingdings" w:hAnsi="Wingdings" w:hint="default"/>
      </w:rPr>
    </w:lvl>
    <w:lvl w:ilvl="1" w:tplc="0B96B68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A2288E"/>
    <w:multiLevelType w:val="hybridMultilevel"/>
    <w:tmpl w:val="EEACD7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0743F2"/>
    <w:multiLevelType w:val="hybridMultilevel"/>
    <w:tmpl w:val="BE6A8B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54C37"/>
    <w:multiLevelType w:val="hybridMultilevel"/>
    <w:tmpl w:val="54E42C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0D1081"/>
    <w:multiLevelType w:val="hybridMultilevel"/>
    <w:tmpl w:val="CA04A3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E863E7"/>
    <w:multiLevelType w:val="hybridMultilevel"/>
    <w:tmpl w:val="BADC3F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0B2E58"/>
    <w:multiLevelType w:val="hybridMultilevel"/>
    <w:tmpl w:val="F74CD380"/>
    <w:lvl w:ilvl="0" w:tplc="08090005">
      <w:start w:val="1"/>
      <w:numFmt w:val="bullet"/>
      <w:lvlText w:val=""/>
      <w:lvlJc w:val="left"/>
      <w:pPr>
        <w:ind w:left="360" w:hanging="360"/>
      </w:pPr>
      <w:rPr>
        <w:rFonts w:ascii="Wingdings" w:hAnsi="Wingdings" w:hint="default"/>
      </w:rPr>
    </w:lvl>
    <w:lvl w:ilvl="1" w:tplc="6E20553A">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40243A"/>
    <w:multiLevelType w:val="hybridMultilevel"/>
    <w:tmpl w:val="F9142EB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5517500"/>
    <w:multiLevelType w:val="hybridMultilevel"/>
    <w:tmpl w:val="C9D0A7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130D7"/>
    <w:multiLevelType w:val="hybridMultilevel"/>
    <w:tmpl w:val="BA3E909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87C789C"/>
    <w:multiLevelType w:val="hybridMultilevel"/>
    <w:tmpl w:val="870AF4E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89D777A"/>
    <w:multiLevelType w:val="hybridMultilevel"/>
    <w:tmpl w:val="8926F0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F05C80"/>
    <w:multiLevelType w:val="hybridMultilevel"/>
    <w:tmpl w:val="BBA64A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2C7147"/>
    <w:multiLevelType w:val="hybridMultilevel"/>
    <w:tmpl w:val="1E40DB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A137BA"/>
    <w:multiLevelType w:val="hybridMultilevel"/>
    <w:tmpl w:val="233E77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7814E1"/>
    <w:multiLevelType w:val="hybridMultilevel"/>
    <w:tmpl w:val="4F20F0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066D1A"/>
    <w:multiLevelType w:val="hybridMultilevel"/>
    <w:tmpl w:val="A6F48A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6404BD"/>
    <w:multiLevelType w:val="hybridMultilevel"/>
    <w:tmpl w:val="F9DADB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FF578E"/>
    <w:multiLevelType w:val="hybridMultilevel"/>
    <w:tmpl w:val="367C84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3232B66"/>
    <w:multiLevelType w:val="hybridMultilevel"/>
    <w:tmpl w:val="6540DF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8D2305"/>
    <w:multiLevelType w:val="hybridMultilevel"/>
    <w:tmpl w:val="466E51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B423585"/>
    <w:multiLevelType w:val="hybridMultilevel"/>
    <w:tmpl w:val="C5C6DC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911D69"/>
    <w:multiLevelType w:val="hybridMultilevel"/>
    <w:tmpl w:val="EF22AD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C26044"/>
    <w:multiLevelType w:val="hybridMultilevel"/>
    <w:tmpl w:val="CDA6DC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4C0FD1"/>
    <w:multiLevelType w:val="hybridMultilevel"/>
    <w:tmpl w:val="F19447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E56E45"/>
    <w:multiLevelType w:val="hybridMultilevel"/>
    <w:tmpl w:val="247E3E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3F5A19"/>
    <w:multiLevelType w:val="hybridMultilevel"/>
    <w:tmpl w:val="6E624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5B1D1A"/>
    <w:multiLevelType w:val="hybridMultilevel"/>
    <w:tmpl w:val="5776C3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827E7E"/>
    <w:multiLevelType w:val="hybridMultilevel"/>
    <w:tmpl w:val="E17CD7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605106D"/>
    <w:multiLevelType w:val="hybridMultilevel"/>
    <w:tmpl w:val="3C0C2AAC"/>
    <w:lvl w:ilvl="0" w:tplc="08090005">
      <w:start w:val="1"/>
      <w:numFmt w:val="bullet"/>
      <w:lvlText w:val=""/>
      <w:lvlJc w:val="left"/>
      <w:pPr>
        <w:ind w:left="360" w:hanging="360"/>
      </w:pPr>
      <w:rPr>
        <w:rFonts w:ascii="Wingdings" w:hAnsi="Wingdings" w:hint="default"/>
      </w:rPr>
    </w:lvl>
    <w:lvl w:ilvl="1" w:tplc="5894A712">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74769A6"/>
    <w:multiLevelType w:val="hybridMultilevel"/>
    <w:tmpl w:val="9402A7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AEC2876"/>
    <w:multiLevelType w:val="hybridMultilevel"/>
    <w:tmpl w:val="EF52C82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170EDA"/>
    <w:multiLevelType w:val="hybridMultilevel"/>
    <w:tmpl w:val="F8740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7D780E"/>
    <w:multiLevelType w:val="hybridMultilevel"/>
    <w:tmpl w:val="14FC6D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37058D6"/>
    <w:multiLevelType w:val="hybridMultilevel"/>
    <w:tmpl w:val="86DC4A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64278A"/>
    <w:multiLevelType w:val="hybridMultilevel"/>
    <w:tmpl w:val="410A68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8406BB"/>
    <w:multiLevelType w:val="hybridMultilevel"/>
    <w:tmpl w:val="0D34EE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6F5EC2"/>
    <w:multiLevelType w:val="hybridMultilevel"/>
    <w:tmpl w:val="F1084BA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CE64E9C"/>
    <w:multiLevelType w:val="hybridMultilevel"/>
    <w:tmpl w:val="EE4ED71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74840A1"/>
    <w:multiLevelType w:val="hybridMultilevel"/>
    <w:tmpl w:val="52B0BB1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CAE3730"/>
    <w:multiLevelType w:val="hybridMultilevel"/>
    <w:tmpl w:val="DD0CDA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A129F1"/>
    <w:multiLevelType w:val="hybridMultilevel"/>
    <w:tmpl w:val="5FBE73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9135B40"/>
    <w:multiLevelType w:val="hybridMultilevel"/>
    <w:tmpl w:val="D35C0C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94164F"/>
    <w:multiLevelType w:val="hybridMultilevel"/>
    <w:tmpl w:val="2C38C4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4C3539"/>
    <w:multiLevelType w:val="hybridMultilevel"/>
    <w:tmpl w:val="F0B4CE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EB8669D"/>
    <w:multiLevelType w:val="hybridMultilevel"/>
    <w:tmpl w:val="EA1CCA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467459"/>
    <w:multiLevelType w:val="hybridMultilevel"/>
    <w:tmpl w:val="83CC93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9D5473"/>
    <w:multiLevelType w:val="hybridMultilevel"/>
    <w:tmpl w:val="1A429A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B32876"/>
    <w:multiLevelType w:val="hybridMultilevel"/>
    <w:tmpl w:val="F3D280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CF59B1"/>
    <w:multiLevelType w:val="hybridMultilevel"/>
    <w:tmpl w:val="53C628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664C27"/>
    <w:multiLevelType w:val="hybridMultilevel"/>
    <w:tmpl w:val="7A64C5BC"/>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15"/>
  </w:num>
  <w:num w:numId="3">
    <w:abstractNumId w:val="11"/>
  </w:num>
  <w:num w:numId="4">
    <w:abstractNumId w:val="34"/>
  </w:num>
  <w:num w:numId="5">
    <w:abstractNumId w:val="38"/>
  </w:num>
  <w:num w:numId="6">
    <w:abstractNumId w:val="55"/>
  </w:num>
  <w:num w:numId="7">
    <w:abstractNumId w:val="14"/>
  </w:num>
  <w:num w:numId="8">
    <w:abstractNumId w:val="12"/>
  </w:num>
  <w:num w:numId="9">
    <w:abstractNumId w:val="3"/>
  </w:num>
  <w:num w:numId="10">
    <w:abstractNumId w:val="1"/>
  </w:num>
  <w:num w:numId="11">
    <w:abstractNumId w:val="23"/>
  </w:num>
  <w:num w:numId="12">
    <w:abstractNumId w:val="45"/>
  </w:num>
  <w:num w:numId="13">
    <w:abstractNumId w:val="46"/>
  </w:num>
  <w:num w:numId="14">
    <w:abstractNumId w:val="2"/>
  </w:num>
  <w:num w:numId="15">
    <w:abstractNumId w:val="4"/>
  </w:num>
  <w:num w:numId="16">
    <w:abstractNumId w:val="43"/>
  </w:num>
  <w:num w:numId="17">
    <w:abstractNumId w:val="42"/>
  </w:num>
  <w:num w:numId="18">
    <w:abstractNumId w:val="49"/>
  </w:num>
  <w:num w:numId="19">
    <w:abstractNumId w:val="44"/>
  </w:num>
  <w:num w:numId="20">
    <w:abstractNumId w:val="25"/>
  </w:num>
  <w:num w:numId="21">
    <w:abstractNumId w:val="40"/>
  </w:num>
  <w:num w:numId="22">
    <w:abstractNumId w:val="20"/>
  </w:num>
  <w:num w:numId="23">
    <w:abstractNumId w:val="30"/>
  </w:num>
  <w:num w:numId="24">
    <w:abstractNumId w:val="48"/>
  </w:num>
  <w:num w:numId="25">
    <w:abstractNumId w:val="17"/>
  </w:num>
  <w:num w:numId="26">
    <w:abstractNumId w:val="28"/>
  </w:num>
  <w:num w:numId="27">
    <w:abstractNumId w:val="5"/>
  </w:num>
  <w:num w:numId="28">
    <w:abstractNumId w:val="36"/>
  </w:num>
  <w:num w:numId="29">
    <w:abstractNumId w:val="35"/>
  </w:num>
  <w:num w:numId="30">
    <w:abstractNumId w:val="10"/>
  </w:num>
  <w:num w:numId="31">
    <w:abstractNumId w:val="26"/>
  </w:num>
  <w:num w:numId="32">
    <w:abstractNumId w:val="8"/>
  </w:num>
  <w:num w:numId="33">
    <w:abstractNumId w:val="6"/>
  </w:num>
  <w:num w:numId="34">
    <w:abstractNumId w:val="31"/>
  </w:num>
  <w:num w:numId="35">
    <w:abstractNumId w:val="0"/>
  </w:num>
  <w:num w:numId="36">
    <w:abstractNumId w:val="32"/>
  </w:num>
  <w:num w:numId="37">
    <w:abstractNumId w:val="24"/>
  </w:num>
  <w:num w:numId="38">
    <w:abstractNumId w:val="16"/>
  </w:num>
  <w:num w:numId="39">
    <w:abstractNumId w:val="27"/>
  </w:num>
  <w:num w:numId="40">
    <w:abstractNumId w:val="21"/>
  </w:num>
  <w:num w:numId="41">
    <w:abstractNumId w:val="50"/>
  </w:num>
  <w:num w:numId="42">
    <w:abstractNumId w:val="37"/>
  </w:num>
  <w:num w:numId="43">
    <w:abstractNumId w:val="41"/>
  </w:num>
  <w:num w:numId="44">
    <w:abstractNumId w:val="29"/>
  </w:num>
  <w:num w:numId="45">
    <w:abstractNumId w:val="51"/>
  </w:num>
  <w:num w:numId="46">
    <w:abstractNumId w:val="52"/>
  </w:num>
  <w:num w:numId="47">
    <w:abstractNumId w:val="47"/>
  </w:num>
  <w:num w:numId="48">
    <w:abstractNumId w:val="22"/>
  </w:num>
  <w:num w:numId="49">
    <w:abstractNumId w:val="19"/>
  </w:num>
  <w:num w:numId="50">
    <w:abstractNumId w:val="18"/>
  </w:num>
  <w:num w:numId="51">
    <w:abstractNumId w:val="53"/>
  </w:num>
  <w:num w:numId="52">
    <w:abstractNumId w:val="54"/>
  </w:num>
  <w:num w:numId="53">
    <w:abstractNumId w:val="9"/>
  </w:num>
  <w:num w:numId="54">
    <w:abstractNumId w:val="13"/>
  </w:num>
  <w:num w:numId="55">
    <w:abstractNumId w:val="39"/>
  </w:num>
  <w:num w:numId="56">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D15"/>
    <w:rsid w:val="00020F4F"/>
    <w:rsid w:val="00052C35"/>
    <w:rsid w:val="00054C08"/>
    <w:rsid w:val="00082150"/>
    <w:rsid w:val="00083BE4"/>
    <w:rsid w:val="000D018D"/>
    <w:rsid w:val="00101479"/>
    <w:rsid w:val="00141649"/>
    <w:rsid w:val="00147048"/>
    <w:rsid w:val="00152290"/>
    <w:rsid w:val="00197DE1"/>
    <w:rsid w:val="00197F30"/>
    <w:rsid w:val="001A0C54"/>
    <w:rsid w:val="00201499"/>
    <w:rsid w:val="00222446"/>
    <w:rsid w:val="0024111A"/>
    <w:rsid w:val="00271703"/>
    <w:rsid w:val="002830D1"/>
    <w:rsid w:val="002E260A"/>
    <w:rsid w:val="002E4D89"/>
    <w:rsid w:val="00351875"/>
    <w:rsid w:val="00360917"/>
    <w:rsid w:val="00362F0D"/>
    <w:rsid w:val="00367D61"/>
    <w:rsid w:val="00375596"/>
    <w:rsid w:val="003A7E66"/>
    <w:rsid w:val="003F17F9"/>
    <w:rsid w:val="003F295C"/>
    <w:rsid w:val="00496EB8"/>
    <w:rsid w:val="004B4236"/>
    <w:rsid w:val="004C1289"/>
    <w:rsid w:val="00504B2F"/>
    <w:rsid w:val="00504C2D"/>
    <w:rsid w:val="0051141C"/>
    <w:rsid w:val="0056246D"/>
    <w:rsid w:val="00574917"/>
    <w:rsid w:val="005C1ABD"/>
    <w:rsid w:val="005D580E"/>
    <w:rsid w:val="00600901"/>
    <w:rsid w:val="00605641"/>
    <w:rsid w:val="006128A0"/>
    <w:rsid w:val="0061530A"/>
    <w:rsid w:val="0062192C"/>
    <w:rsid w:val="00633800"/>
    <w:rsid w:val="00677F24"/>
    <w:rsid w:val="006A4886"/>
    <w:rsid w:val="006B26D3"/>
    <w:rsid w:val="006D1A25"/>
    <w:rsid w:val="006D73CD"/>
    <w:rsid w:val="006F46BF"/>
    <w:rsid w:val="00716557"/>
    <w:rsid w:val="0074173E"/>
    <w:rsid w:val="00752DCC"/>
    <w:rsid w:val="007B74BD"/>
    <w:rsid w:val="007C16E5"/>
    <w:rsid w:val="007D07B9"/>
    <w:rsid w:val="00801C3A"/>
    <w:rsid w:val="008217C3"/>
    <w:rsid w:val="008343A8"/>
    <w:rsid w:val="00864735"/>
    <w:rsid w:val="00873906"/>
    <w:rsid w:val="00882F58"/>
    <w:rsid w:val="00890574"/>
    <w:rsid w:val="008B1314"/>
    <w:rsid w:val="008B581B"/>
    <w:rsid w:val="00924090"/>
    <w:rsid w:val="00961334"/>
    <w:rsid w:val="00972211"/>
    <w:rsid w:val="00981D6A"/>
    <w:rsid w:val="009977DA"/>
    <w:rsid w:val="00A307B5"/>
    <w:rsid w:val="00A35EFD"/>
    <w:rsid w:val="00A86406"/>
    <w:rsid w:val="00AA730A"/>
    <w:rsid w:val="00AC1C9F"/>
    <w:rsid w:val="00AF0B11"/>
    <w:rsid w:val="00B14791"/>
    <w:rsid w:val="00B179B8"/>
    <w:rsid w:val="00B33EA8"/>
    <w:rsid w:val="00B56E79"/>
    <w:rsid w:val="00B85AB9"/>
    <w:rsid w:val="00BB3930"/>
    <w:rsid w:val="00BC4828"/>
    <w:rsid w:val="00C14B6E"/>
    <w:rsid w:val="00C520F7"/>
    <w:rsid w:val="00C61865"/>
    <w:rsid w:val="00CA12CF"/>
    <w:rsid w:val="00CA53FA"/>
    <w:rsid w:val="00CE5695"/>
    <w:rsid w:val="00D12174"/>
    <w:rsid w:val="00D35D15"/>
    <w:rsid w:val="00DB2DDF"/>
    <w:rsid w:val="00DE2250"/>
    <w:rsid w:val="00DF69E3"/>
    <w:rsid w:val="00E1698D"/>
    <w:rsid w:val="00E506F6"/>
    <w:rsid w:val="00E73A43"/>
    <w:rsid w:val="00E86CA0"/>
    <w:rsid w:val="00EC20B8"/>
    <w:rsid w:val="00EE5E25"/>
    <w:rsid w:val="00F34401"/>
    <w:rsid w:val="00F6605A"/>
    <w:rsid w:val="00F729EF"/>
    <w:rsid w:val="00FA037C"/>
    <w:rsid w:val="00FA0ADF"/>
    <w:rsid w:val="00FB6101"/>
    <w:rsid w:val="00FC4AF4"/>
    <w:rsid w:val="00FD4885"/>
    <w:rsid w:val="00FF4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EEB0B"/>
  <w15:docId w15:val="{C21D1E77-1AF5-41CA-9A37-7ADC666F5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F30"/>
  </w:style>
  <w:style w:type="paragraph" w:styleId="Heading1">
    <w:name w:val="heading 1"/>
    <w:basedOn w:val="Normal"/>
    <w:link w:val="Heading1Char"/>
    <w:uiPriority w:val="9"/>
    <w:qFormat/>
    <w:rsid w:val="00E73A43"/>
    <w:pPr>
      <w:spacing w:after="0"/>
      <w:contextualSpacing/>
      <w:outlineLvl w:val="0"/>
    </w:pPr>
    <w:rPr>
      <w:rFonts w:ascii="Arial" w:hAnsi="Arial" w:cs="Arial"/>
      <w:b/>
      <w:sz w:val="32"/>
      <w:szCs w:val="32"/>
    </w:rPr>
  </w:style>
  <w:style w:type="paragraph" w:styleId="Heading2">
    <w:name w:val="heading 2"/>
    <w:basedOn w:val="Normal"/>
    <w:link w:val="Heading2Char"/>
    <w:uiPriority w:val="9"/>
    <w:qFormat/>
    <w:rsid w:val="00B85AB9"/>
    <w:pPr>
      <w:contextualSpacing/>
      <w:outlineLvl w:val="1"/>
    </w:pPr>
    <w:rPr>
      <w:rFonts w:ascii="Arial" w:hAnsi="Arial" w:cs="Arial"/>
      <w:b/>
      <w:sz w:val="24"/>
      <w:szCs w:val="24"/>
    </w:rPr>
  </w:style>
  <w:style w:type="paragraph" w:styleId="Heading3">
    <w:name w:val="heading 3"/>
    <w:basedOn w:val="Heading2"/>
    <w:link w:val="Heading3Char"/>
    <w:uiPriority w:val="9"/>
    <w:qFormat/>
    <w:rsid w:val="006128A0"/>
    <w:pPr>
      <w:outlineLvl w:val="2"/>
    </w:pPr>
  </w:style>
  <w:style w:type="paragraph" w:styleId="Heading4">
    <w:name w:val="heading 4"/>
    <w:basedOn w:val="Normal"/>
    <w:link w:val="Heading4Char"/>
    <w:uiPriority w:val="9"/>
    <w:qFormat/>
    <w:rsid w:val="00D35D1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A43"/>
    <w:rPr>
      <w:rFonts w:ascii="Arial" w:hAnsi="Arial" w:cs="Arial"/>
      <w:b/>
      <w:sz w:val="32"/>
      <w:szCs w:val="32"/>
    </w:rPr>
  </w:style>
  <w:style w:type="character" w:customStyle="1" w:styleId="Heading2Char">
    <w:name w:val="Heading 2 Char"/>
    <w:basedOn w:val="DefaultParagraphFont"/>
    <w:link w:val="Heading2"/>
    <w:uiPriority w:val="9"/>
    <w:rsid w:val="00B85AB9"/>
    <w:rPr>
      <w:rFonts w:ascii="Arial" w:hAnsi="Arial" w:cs="Arial"/>
      <w:b/>
      <w:sz w:val="24"/>
      <w:szCs w:val="24"/>
    </w:rPr>
  </w:style>
  <w:style w:type="character" w:customStyle="1" w:styleId="Heading3Char">
    <w:name w:val="Heading 3 Char"/>
    <w:basedOn w:val="DefaultParagraphFont"/>
    <w:link w:val="Heading3"/>
    <w:uiPriority w:val="9"/>
    <w:rsid w:val="006128A0"/>
    <w:rPr>
      <w:rFonts w:ascii="Arial" w:hAnsi="Arial" w:cs="Arial"/>
      <w:b/>
    </w:rPr>
  </w:style>
  <w:style w:type="character" w:customStyle="1" w:styleId="Heading4Char">
    <w:name w:val="Heading 4 Char"/>
    <w:basedOn w:val="DefaultParagraphFont"/>
    <w:link w:val="Heading4"/>
    <w:uiPriority w:val="9"/>
    <w:rsid w:val="00D35D15"/>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unhideWhenUsed/>
    <w:rsid w:val="00D35D15"/>
    <w:rPr>
      <w:rFonts w:ascii="Arial" w:hAnsi="Arial" w:cs="Arial" w:hint="default"/>
      <w:b/>
      <w:bCs/>
      <w:i w:val="0"/>
      <w:iCs w:val="0"/>
      <w:strike w:val="0"/>
      <w:dstrike w:val="0"/>
      <w:color w:val="017BBA"/>
      <w:u w:val="none"/>
      <w:effect w:val="none"/>
    </w:rPr>
  </w:style>
  <w:style w:type="paragraph" w:styleId="NormalWeb">
    <w:name w:val="Normal (Web)"/>
    <w:basedOn w:val="Normal"/>
    <w:uiPriority w:val="99"/>
    <w:semiHidden/>
    <w:unhideWhenUsed/>
    <w:rsid w:val="00D35D15"/>
    <w:pPr>
      <w:spacing w:before="100" w:beforeAutospacing="1" w:after="100" w:afterAutospacing="1" w:line="336" w:lineRule="auto"/>
    </w:pPr>
    <w:rPr>
      <w:rFonts w:ascii="Times New Roman" w:eastAsia="Times New Roman" w:hAnsi="Times New Roman" w:cs="Times New Roman"/>
      <w:sz w:val="24"/>
      <w:szCs w:val="24"/>
      <w:lang w:eastAsia="en-GB"/>
    </w:rPr>
  </w:style>
  <w:style w:type="paragraph" w:customStyle="1" w:styleId="italic">
    <w:name w:val="italic"/>
    <w:basedOn w:val="Normal"/>
    <w:rsid w:val="00D35D15"/>
    <w:pPr>
      <w:spacing w:before="100" w:beforeAutospacing="1" w:after="100" w:afterAutospacing="1" w:line="336" w:lineRule="auto"/>
    </w:pPr>
    <w:rPr>
      <w:rFonts w:ascii="Times New Roman" w:eastAsia="Times New Roman" w:hAnsi="Times New Roman" w:cs="Times New Roman"/>
      <w:i/>
      <w:iCs/>
      <w:sz w:val="24"/>
      <w:szCs w:val="24"/>
      <w:lang w:eastAsia="en-GB"/>
    </w:rPr>
  </w:style>
  <w:style w:type="paragraph" w:customStyle="1" w:styleId="bold">
    <w:name w:val="bold"/>
    <w:basedOn w:val="Normal"/>
    <w:rsid w:val="00D35D15"/>
    <w:pPr>
      <w:spacing w:before="100" w:beforeAutospacing="1" w:after="100" w:afterAutospacing="1" w:line="336" w:lineRule="auto"/>
    </w:pPr>
    <w:rPr>
      <w:rFonts w:ascii="Times New Roman" w:eastAsia="Times New Roman" w:hAnsi="Times New Roman" w:cs="Times New Roman"/>
      <w:b/>
      <w:bCs/>
      <w:color w:val="666666"/>
      <w:sz w:val="24"/>
      <w:szCs w:val="24"/>
      <w:lang w:eastAsia="en-GB"/>
    </w:rPr>
  </w:style>
  <w:style w:type="paragraph" w:customStyle="1" w:styleId="endofchapter">
    <w:name w:val="end_of_chapter"/>
    <w:basedOn w:val="Normal"/>
    <w:rsid w:val="00D35D15"/>
    <w:pPr>
      <w:spacing w:before="100" w:beforeAutospacing="1" w:after="100" w:afterAutospacing="1" w:line="336" w:lineRule="auto"/>
      <w:jc w:val="center"/>
    </w:pPr>
    <w:rPr>
      <w:rFonts w:ascii="Times New Roman" w:eastAsia="Times New Roman" w:hAnsi="Times New Roman" w:cs="Times New Roman"/>
      <w:b/>
      <w:bCs/>
      <w:color w:val="50575B"/>
      <w:sz w:val="24"/>
      <w:szCs w:val="24"/>
      <w:lang w:eastAsia="en-GB"/>
    </w:rPr>
  </w:style>
  <w:style w:type="paragraph" w:styleId="z-TopofForm">
    <w:name w:val="HTML Top of Form"/>
    <w:basedOn w:val="Normal"/>
    <w:next w:val="Normal"/>
    <w:link w:val="z-TopofFormChar"/>
    <w:hidden/>
    <w:uiPriority w:val="99"/>
    <w:semiHidden/>
    <w:unhideWhenUsed/>
    <w:rsid w:val="00D35D15"/>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35D15"/>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unhideWhenUsed/>
    <w:rsid w:val="00D35D15"/>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rsid w:val="00D35D15"/>
    <w:rPr>
      <w:rFonts w:ascii="Arial" w:eastAsia="Times New Roman" w:hAnsi="Arial" w:cs="Arial"/>
      <w:vanish/>
      <w:sz w:val="16"/>
      <w:szCs w:val="16"/>
      <w:lang w:eastAsia="en-GB"/>
    </w:rPr>
  </w:style>
  <w:style w:type="character" w:customStyle="1" w:styleId="bold1">
    <w:name w:val="bold1"/>
    <w:basedOn w:val="DefaultParagraphFont"/>
    <w:rsid w:val="00D35D15"/>
    <w:rPr>
      <w:b/>
      <w:bCs/>
      <w:color w:val="666666"/>
    </w:rPr>
  </w:style>
  <w:style w:type="character" w:customStyle="1" w:styleId="italic1">
    <w:name w:val="italic1"/>
    <w:basedOn w:val="DefaultParagraphFont"/>
    <w:rsid w:val="00D35D15"/>
    <w:rPr>
      <w:i/>
      <w:iCs/>
    </w:rPr>
  </w:style>
  <w:style w:type="paragraph" w:styleId="BalloonText">
    <w:name w:val="Balloon Text"/>
    <w:basedOn w:val="Normal"/>
    <w:link w:val="BalloonTextChar"/>
    <w:uiPriority w:val="99"/>
    <w:semiHidden/>
    <w:unhideWhenUsed/>
    <w:rsid w:val="00DE2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250"/>
    <w:rPr>
      <w:rFonts w:ascii="Tahoma" w:hAnsi="Tahoma" w:cs="Tahoma"/>
      <w:sz w:val="16"/>
      <w:szCs w:val="16"/>
    </w:rPr>
  </w:style>
  <w:style w:type="paragraph" w:styleId="ListParagraph">
    <w:name w:val="List Paragraph"/>
    <w:basedOn w:val="Normal"/>
    <w:uiPriority w:val="34"/>
    <w:qFormat/>
    <w:rsid w:val="008343A8"/>
    <w:pPr>
      <w:ind w:left="720"/>
      <w:contextualSpacing/>
    </w:pPr>
  </w:style>
  <w:style w:type="paragraph" w:styleId="Header">
    <w:name w:val="header"/>
    <w:aliases w:val="Bold,Centred"/>
    <w:basedOn w:val="Normal"/>
    <w:link w:val="HeaderChar"/>
    <w:uiPriority w:val="99"/>
    <w:rsid w:val="0057491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aliases w:val="Bold Char,Centred Char"/>
    <w:basedOn w:val="DefaultParagraphFont"/>
    <w:link w:val="Header"/>
    <w:uiPriority w:val="99"/>
    <w:rsid w:val="0057491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416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649"/>
  </w:style>
  <w:style w:type="character" w:styleId="FollowedHyperlink">
    <w:name w:val="FollowedHyperlink"/>
    <w:basedOn w:val="DefaultParagraphFont"/>
    <w:uiPriority w:val="99"/>
    <w:semiHidden/>
    <w:unhideWhenUsed/>
    <w:rsid w:val="00F729EF"/>
    <w:rPr>
      <w:color w:val="800080" w:themeColor="followedHyperlink"/>
      <w:u w:val="single"/>
    </w:rPr>
  </w:style>
  <w:style w:type="paragraph" w:customStyle="1" w:styleId="Default">
    <w:name w:val="Default"/>
    <w:rsid w:val="00FC4AF4"/>
    <w:pPr>
      <w:autoSpaceDE w:val="0"/>
      <w:autoSpaceDN w:val="0"/>
      <w:adjustRightInd w:val="0"/>
      <w:spacing w:after="0" w:line="240" w:lineRule="auto"/>
    </w:pPr>
    <w:rPr>
      <w:rFonts w:ascii="Arial" w:eastAsia="Calibri" w:hAnsi="Arial" w:cs="Arial"/>
      <w:color w:val="000000"/>
      <w:sz w:val="24"/>
      <w:szCs w:val="24"/>
    </w:rPr>
  </w:style>
  <w:style w:type="paragraph" w:styleId="TOCHeading">
    <w:name w:val="TOC Heading"/>
    <w:basedOn w:val="Heading1"/>
    <w:next w:val="Normal"/>
    <w:uiPriority w:val="39"/>
    <w:unhideWhenUsed/>
    <w:qFormat/>
    <w:rsid w:val="006128A0"/>
    <w:pPr>
      <w:keepNext/>
      <w:keepLines/>
      <w:spacing w:before="480"/>
      <w:contextualSpacing w:val="0"/>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rsid w:val="006128A0"/>
    <w:pPr>
      <w:spacing w:after="100"/>
    </w:pPr>
  </w:style>
  <w:style w:type="paragraph" w:styleId="TOC2">
    <w:name w:val="toc 2"/>
    <w:basedOn w:val="Normal"/>
    <w:next w:val="Normal"/>
    <w:autoRedefine/>
    <w:uiPriority w:val="39"/>
    <w:unhideWhenUsed/>
    <w:rsid w:val="006128A0"/>
    <w:pPr>
      <w:spacing w:after="100"/>
      <w:ind w:left="220"/>
    </w:pPr>
  </w:style>
  <w:style w:type="paragraph" w:styleId="TOC3">
    <w:name w:val="toc 3"/>
    <w:basedOn w:val="Normal"/>
    <w:next w:val="Normal"/>
    <w:autoRedefine/>
    <w:uiPriority w:val="39"/>
    <w:unhideWhenUsed/>
    <w:rsid w:val="006128A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92060">
      <w:bodyDiv w:val="1"/>
      <w:marLeft w:val="0"/>
      <w:marRight w:val="0"/>
      <w:marTop w:val="0"/>
      <w:marBottom w:val="0"/>
      <w:divBdr>
        <w:top w:val="none" w:sz="0" w:space="0" w:color="auto"/>
        <w:left w:val="none" w:sz="0" w:space="0" w:color="auto"/>
        <w:bottom w:val="none" w:sz="0" w:space="0" w:color="auto"/>
        <w:right w:val="none" w:sz="0" w:space="0" w:color="auto"/>
      </w:divBdr>
      <w:divsChild>
        <w:div w:id="56173877">
          <w:marLeft w:val="0"/>
          <w:marRight w:val="0"/>
          <w:marTop w:val="75"/>
          <w:marBottom w:val="0"/>
          <w:divBdr>
            <w:top w:val="none" w:sz="0" w:space="0" w:color="auto"/>
            <w:left w:val="none" w:sz="0" w:space="0" w:color="auto"/>
            <w:bottom w:val="none" w:sz="0" w:space="0" w:color="auto"/>
            <w:right w:val="none" w:sz="0" w:space="0" w:color="auto"/>
          </w:divBdr>
          <w:divsChild>
            <w:div w:id="861548114">
              <w:marLeft w:val="0"/>
              <w:marRight w:val="0"/>
              <w:marTop w:val="0"/>
              <w:marBottom w:val="0"/>
              <w:divBdr>
                <w:top w:val="single" w:sz="6" w:space="8" w:color="CCCCCC"/>
                <w:left w:val="single" w:sz="6" w:space="11" w:color="CCCCCC"/>
                <w:bottom w:val="single" w:sz="18" w:space="19" w:color="999999"/>
                <w:right w:val="single" w:sz="18" w:space="8" w:color="999999"/>
              </w:divBdr>
              <w:divsChild>
                <w:div w:id="18973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yperlink" Target="https://melearning.university/melearning-saas/admin/rte/scorm/sefton/1036" TargetMode="External"/><Relationship Id="rId26" Type="http://schemas.microsoft.com/office/2007/relationships/diagramDrawing" Target="diagrams/drawing2.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melearning.university/melearning-saas/admin/rte/scorm/sefton/1065" TargetMode="External"/><Relationship Id="rId34" Type="http://schemas.openxmlformats.org/officeDocument/2006/relationships/oleObject" Target="embeddings/Microsoft_Visio_2003-2010_Drawing.vsd"/><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learning.university/melearning-saas/admin/rte/scorm/sefton/1052" TargetMode="External"/><Relationship Id="rId17" Type="http://schemas.microsoft.com/office/2007/relationships/diagramDrawing" Target="diagrams/drawing1.xml"/><Relationship Id="rId25" Type="http://schemas.openxmlformats.org/officeDocument/2006/relationships/diagramColors" Target="diagrams/colors2.xml"/><Relationship Id="rId33" Type="http://schemas.openxmlformats.org/officeDocument/2006/relationships/image" Target="media/image7.emf"/><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png"/><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diagramQuickStyle" Target="diagrams/quickStyle2.xml"/><Relationship Id="rId32" Type="http://schemas.openxmlformats.org/officeDocument/2006/relationships/footer" Target="footer2.xml"/><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Layout" Target="diagrams/layout2.xml"/><Relationship Id="rId28" Type="http://schemas.openxmlformats.org/officeDocument/2006/relationships/header" Target="header1.xml"/><Relationship Id="rId36" Type="http://schemas.openxmlformats.org/officeDocument/2006/relationships/image" Target="media/image9.png"/><Relationship Id="rId10" Type="http://schemas.openxmlformats.org/officeDocument/2006/relationships/hyperlink" Target="https://melearning.university/melearning-saas/admin/rte/scorm/sefton/1051" TargetMode="External"/><Relationship Id="rId19" Type="http://schemas.openxmlformats.org/officeDocument/2006/relationships/hyperlink" Target="https://melearning.university/melearning-saas/admin/rte/scorm/sefton/1055"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IP.Gateway@sefton.gov.uk" TargetMode="External"/><Relationship Id="rId14" Type="http://schemas.openxmlformats.org/officeDocument/2006/relationships/diagramLayout" Target="diagrams/layout1.xml"/><Relationship Id="rId22" Type="http://schemas.openxmlformats.org/officeDocument/2006/relationships/diagramData" Target="diagrams/data2.xml"/><Relationship Id="rId27" Type="http://schemas.openxmlformats.org/officeDocument/2006/relationships/image" Target="media/image4.png"/><Relationship Id="rId30" Type="http://schemas.openxmlformats.org/officeDocument/2006/relationships/footer" Target="footer1.xml"/><Relationship Id="rId35"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F19621-0DD3-44CC-8563-9E52D79647B3}" type="doc">
      <dgm:prSet loTypeId="urn:microsoft.com/office/officeart/2005/8/layout/chevron1" loCatId="process" qsTypeId="urn:microsoft.com/office/officeart/2005/8/quickstyle/simple1" qsCatId="simple" csTypeId="urn:microsoft.com/office/officeart/2005/8/colors/accent1_2" csCatId="accent1" phldr="1"/>
      <dgm:spPr/>
    </dgm:pt>
    <dgm:pt modelId="{69662780-619D-4F6C-9561-F778A0A5EFB5}">
      <dgm:prSet phldrT="[Text]"/>
      <dgm:spPr>
        <a:solidFill>
          <a:srgbClr val="0081BD"/>
        </a:solidFill>
        <a:ln>
          <a:solidFill>
            <a:schemeClr val="bg1"/>
          </a:solidFill>
        </a:ln>
      </dgm:spPr>
      <dgm:t>
        <a:bodyPr/>
        <a:lstStyle/>
        <a:p>
          <a:pPr algn="ctr"/>
          <a:r>
            <a:rPr lang="en-GB"/>
            <a:t>Explain the purpose of the assessment</a:t>
          </a:r>
        </a:p>
      </dgm:t>
    </dgm:pt>
    <dgm:pt modelId="{545D1C1D-2F72-46AF-AF24-5227B6A20B27}" type="parTrans" cxnId="{94BA0D4F-1CD6-4CBB-91F1-356C33EDF1AC}">
      <dgm:prSet/>
      <dgm:spPr/>
      <dgm:t>
        <a:bodyPr/>
        <a:lstStyle/>
        <a:p>
          <a:pPr algn="ctr"/>
          <a:endParaRPr lang="en-GB"/>
        </a:p>
      </dgm:t>
    </dgm:pt>
    <dgm:pt modelId="{89E852C6-6A9A-4D2F-9725-5873EBBC00ED}" type="sibTrans" cxnId="{94BA0D4F-1CD6-4CBB-91F1-356C33EDF1AC}">
      <dgm:prSet/>
      <dgm:spPr/>
      <dgm:t>
        <a:bodyPr/>
        <a:lstStyle/>
        <a:p>
          <a:pPr algn="ctr"/>
          <a:endParaRPr lang="en-GB"/>
        </a:p>
      </dgm:t>
    </dgm:pt>
    <dgm:pt modelId="{AAA104E3-99FC-42B3-9AA1-C4191DDDD9B6}">
      <dgm:prSet phldrT="[Text]"/>
      <dgm:spPr>
        <a:solidFill>
          <a:srgbClr val="0081BD"/>
        </a:solidFill>
        <a:ln>
          <a:solidFill>
            <a:schemeClr val="bg1"/>
          </a:solidFill>
        </a:ln>
      </dgm:spPr>
      <dgm:t>
        <a:bodyPr/>
        <a:lstStyle/>
        <a:p>
          <a:pPr algn="ctr"/>
          <a:r>
            <a:rPr lang="en-GB"/>
            <a:t>Services working with the family</a:t>
          </a:r>
        </a:p>
      </dgm:t>
    </dgm:pt>
    <dgm:pt modelId="{6551617E-0E43-45DA-87EF-8B3A3E05885A}" type="parTrans" cxnId="{68210933-6894-41EE-8597-FA49A17D6804}">
      <dgm:prSet/>
      <dgm:spPr/>
      <dgm:t>
        <a:bodyPr/>
        <a:lstStyle/>
        <a:p>
          <a:pPr algn="ctr"/>
          <a:endParaRPr lang="en-GB"/>
        </a:p>
      </dgm:t>
    </dgm:pt>
    <dgm:pt modelId="{41F311DA-E7AD-4363-A5BB-6125699F10B5}" type="sibTrans" cxnId="{68210933-6894-41EE-8597-FA49A17D6804}">
      <dgm:prSet/>
      <dgm:spPr/>
      <dgm:t>
        <a:bodyPr/>
        <a:lstStyle/>
        <a:p>
          <a:pPr algn="ctr"/>
          <a:endParaRPr lang="en-GB"/>
        </a:p>
      </dgm:t>
    </dgm:pt>
    <dgm:pt modelId="{E6188A5C-34BC-4B31-8AA5-E37A8922E5D8}">
      <dgm:prSet phldrT="[Text]"/>
      <dgm:spPr>
        <a:solidFill>
          <a:srgbClr val="0081BD"/>
        </a:solidFill>
        <a:ln>
          <a:solidFill>
            <a:schemeClr val="bg1"/>
          </a:solidFill>
        </a:ln>
      </dgm:spPr>
      <dgm:t>
        <a:bodyPr/>
        <a:lstStyle/>
        <a:p>
          <a:pPr algn="ctr"/>
          <a:r>
            <a:rPr lang="en-GB"/>
            <a:t>Conclusions, solutions &amp; actions</a:t>
          </a:r>
        </a:p>
      </dgm:t>
    </dgm:pt>
    <dgm:pt modelId="{D85558B5-7E0F-4556-B617-7A8D518C00FC}" type="parTrans" cxnId="{F7485EF3-E1F9-405F-832B-8F0C2D7EB506}">
      <dgm:prSet/>
      <dgm:spPr/>
      <dgm:t>
        <a:bodyPr/>
        <a:lstStyle/>
        <a:p>
          <a:pPr algn="ctr"/>
          <a:endParaRPr lang="en-GB"/>
        </a:p>
      </dgm:t>
    </dgm:pt>
    <dgm:pt modelId="{CF583F51-A2DB-428B-A9EA-00867EDEFFC5}" type="sibTrans" cxnId="{F7485EF3-E1F9-405F-832B-8F0C2D7EB506}">
      <dgm:prSet/>
      <dgm:spPr/>
      <dgm:t>
        <a:bodyPr/>
        <a:lstStyle/>
        <a:p>
          <a:pPr algn="ctr"/>
          <a:endParaRPr lang="en-GB"/>
        </a:p>
      </dgm:t>
    </dgm:pt>
    <dgm:pt modelId="{B56BCD1E-395B-4B6F-9A5E-C8DF996DAD77}">
      <dgm:prSet phldrT="[Text]"/>
      <dgm:spPr>
        <a:solidFill>
          <a:srgbClr val="0081BD"/>
        </a:solidFill>
        <a:ln>
          <a:solidFill>
            <a:schemeClr val="bg1"/>
          </a:solidFill>
        </a:ln>
      </dgm:spPr>
      <dgm:t>
        <a:bodyPr/>
        <a:lstStyle/>
        <a:p>
          <a:pPr algn="ctr"/>
          <a:r>
            <a:rPr lang="en-GB"/>
            <a:t>Identifying details</a:t>
          </a:r>
        </a:p>
      </dgm:t>
    </dgm:pt>
    <dgm:pt modelId="{FBEE3B83-914A-4837-BBE4-2687D7672AD4}" type="parTrans" cxnId="{DBE72568-76EA-4439-B043-9AD0B3F3CB00}">
      <dgm:prSet/>
      <dgm:spPr/>
      <dgm:t>
        <a:bodyPr/>
        <a:lstStyle/>
        <a:p>
          <a:pPr algn="ctr"/>
          <a:endParaRPr lang="en-GB"/>
        </a:p>
      </dgm:t>
    </dgm:pt>
    <dgm:pt modelId="{88AB2E09-8C92-46B7-AB1D-E75F2E49C7F2}" type="sibTrans" cxnId="{DBE72568-76EA-4439-B043-9AD0B3F3CB00}">
      <dgm:prSet/>
      <dgm:spPr/>
      <dgm:t>
        <a:bodyPr/>
        <a:lstStyle/>
        <a:p>
          <a:pPr algn="ctr"/>
          <a:endParaRPr lang="en-GB"/>
        </a:p>
      </dgm:t>
    </dgm:pt>
    <dgm:pt modelId="{0827000B-C540-4798-9CA4-396026A1AFCA}">
      <dgm:prSet phldrT="[Text]"/>
      <dgm:spPr>
        <a:solidFill>
          <a:srgbClr val="0081BD"/>
        </a:solidFill>
        <a:ln>
          <a:solidFill>
            <a:schemeClr val="bg1"/>
          </a:solidFill>
        </a:ln>
      </dgm:spPr>
      <dgm:t>
        <a:bodyPr/>
        <a:lstStyle/>
        <a:p>
          <a:pPr algn="ctr"/>
          <a:r>
            <a:rPr lang="en-GB"/>
            <a:t>Current family &amp; home situation</a:t>
          </a:r>
        </a:p>
      </dgm:t>
    </dgm:pt>
    <dgm:pt modelId="{A5161090-B56A-4A78-8FEB-C2ECCDF66D25}" type="parTrans" cxnId="{3AD4FA7D-06BA-44B9-A850-51CE9FDA487C}">
      <dgm:prSet/>
      <dgm:spPr/>
      <dgm:t>
        <a:bodyPr/>
        <a:lstStyle/>
        <a:p>
          <a:pPr algn="ctr"/>
          <a:endParaRPr lang="en-GB"/>
        </a:p>
      </dgm:t>
    </dgm:pt>
    <dgm:pt modelId="{2BA59891-2417-4C49-A992-DE702698B8FD}" type="sibTrans" cxnId="{3AD4FA7D-06BA-44B9-A850-51CE9FDA487C}">
      <dgm:prSet/>
      <dgm:spPr/>
      <dgm:t>
        <a:bodyPr/>
        <a:lstStyle/>
        <a:p>
          <a:pPr algn="ctr"/>
          <a:endParaRPr lang="en-GB"/>
        </a:p>
      </dgm:t>
    </dgm:pt>
    <dgm:pt modelId="{1C7F41DC-38EF-461F-9049-3DDCF6FA8271}">
      <dgm:prSet phldrT="[Text]"/>
      <dgm:spPr>
        <a:solidFill>
          <a:srgbClr val="0081BD"/>
        </a:solidFill>
        <a:ln>
          <a:solidFill>
            <a:schemeClr val="bg1"/>
          </a:solidFill>
        </a:ln>
      </dgm:spPr>
      <dgm:t>
        <a:bodyPr/>
        <a:lstStyle/>
        <a:p>
          <a:pPr algn="ctr"/>
          <a:r>
            <a:rPr lang="en-GB"/>
            <a:t>Key Early Help assessment areas</a:t>
          </a:r>
        </a:p>
      </dgm:t>
    </dgm:pt>
    <dgm:pt modelId="{931748A7-4DAE-4ABA-BE1A-C92D266CF424}" type="parTrans" cxnId="{CF3B0E56-6F76-4E26-B59C-4BBCD6D40185}">
      <dgm:prSet/>
      <dgm:spPr/>
      <dgm:t>
        <a:bodyPr/>
        <a:lstStyle/>
        <a:p>
          <a:pPr algn="ctr"/>
          <a:endParaRPr lang="en-GB"/>
        </a:p>
      </dgm:t>
    </dgm:pt>
    <dgm:pt modelId="{7649C0B6-9478-4DDC-B961-AC0B83240163}" type="sibTrans" cxnId="{CF3B0E56-6F76-4E26-B59C-4BBCD6D40185}">
      <dgm:prSet/>
      <dgm:spPr/>
      <dgm:t>
        <a:bodyPr/>
        <a:lstStyle/>
        <a:p>
          <a:pPr algn="ctr"/>
          <a:endParaRPr lang="en-GB"/>
        </a:p>
      </dgm:t>
    </dgm:pt>
    <dgm:pt modelId="{355EBA68-853A-4CB1-986F-196ECA25407B}">
      <dgm:prSet phldrT="[Text]"/>
      <dgm:spPr/>
      <dgm:t>
        <a:bodyPr/>
        <a:lstStyle/>
        <a:p>
          <a:pPr algn="ctr"/>
          <a:r>
            <a:rPr lang="en-GB"/>
            <a:t>Stage 1</a:t>
          </a:r>
        </a:p>
      </dgm:t>
    </dgm:pt>
    <dgm:pt modelId="{274DB9BB-811B-4B75-AEF1-157BE536BDFA}" type="parTrans" cxnId="{1BC51793-0722-4630-9D11-1A72D4FCB752}">
      <dgm:prSet/>
      <dgm:spPr/>
      <dgm:t>
        <a:bodyPr/>
        <a:lstStyle/>
        <a:p>
          <a:pPr algn="ctr"/>
          <a:endParaRPr lang="en-GB"/>
        </a:p>
      </dgm:t>
    </dgm:pt>
    <dgm:pt modelId="{F71ECC44-81A3-48AF-9C3A-3A3726B27E02}" type="sibTrans" cxnId="{1BC51793-0722-4630-9D11-1A72D4FCB752}">
      <dgm:prSet/>
      <dgm:spPr/>
      <dgm:t>
        <a:bodyPr/>
        <a:lstStyle/>
        <a:p>
          <a:pPr algn="ctr"/>
          <a:endParaRPr lang="en-GB"/>
        </a:p>
      </dgm:t>
    </dgm:pt>
    <dgm:pt modelId="{0F78A513-7390-4EB1-90FA-706F9E17D4BE}">
      <dgm:prSet phldrT="[Text]"/>
      <dgm:spPr/>
      <dgm:t>
        <a:bodyPr/>
        <a:lstStyle/>
        <a:p>
          <a:pPr algn="ctr"/>
          <a:r>
            <a:rPr lang="en-GB"/>
            <a:t>Stage 2</a:t>
          </a:r>
        </a:p>
      </dgm:t>
    </dgm:pt>
    <dgm:pt modelId="{9A7457A7-1555-473C-93CD-457F222366DC}" type="parTrans" cxnId="{272B0EF1-A043-4FC0-8DF5-6731FA8071D3}">
      <dgm:prSet/>
      <dgm:spPr/>
      <dgm:t>
        <a:bodyPr/>
        <a:lstStyle/>
        <a:p>
          <a:pPr algn="ctr"/>
          <a:endParaRPr lang="en-GB"/>
        </a:p>
      </dgm:t>
    </dgm:pt>
    <dgm:pt modelId="{61E0D5F8-DAF8-4486-A66D-E4D130226CF9}" type="sibTrans" cxnId="{272B0EF1-A043-4FC0-8DF5-6731FA8071D3}">
      <dgm:prSet/>
      <dgm:spPr/>
      <dgm:t>
        <a:bodyPr/>
        <a:lstStyle/>
        <a:p>
          <a:pPr algn="ctr"/>
          <a:endParaRPr lang="en-GB"/>
        </a:p>
      </dgm:t>
    </dgm:pt>
    <dgm:pt modelId="{04528AC0-0791-4856-A2E6-893B5D7B6C2A}">
      <dgm:prSet phldrT="[Text]"/>
      <dgm:spPr/>
      <dgm:t>
        <a:bodyPr/>
        <a:lstStyle/>
        <a:p>
          <a:pPr algn="ctr"/>
          <a:r>
            <a:rPr lang="en-GB"/>
            <a:t>Stage 3</a:t>
          </a:r>
        </a:p>
      </dgm:t>
    </dgm:pt>
    <dgm:pt modelId="{B7F11F78-D634-4A59-A5E9-945526966A7F}" type="parTrans" cxnId="{4F0D1D5A-6C6A-4666-A4BA-19E1E33C39DB}">
      <dgm:prSet/>
      <dgm:spPr/>
      <dgm:t>
        <a:bodyPr/>
        <a:lstStyle/>
        <a:p>
          <a:pPr algn="ctr"/>
          <a:endParaRPr lang="en-GB"/>
        </a:p>
      </dgm:t>
    </dgm:pt>
    <dgm:pt modelId="{020C3E5A-E9DB-43CE-A4DB-9745DB397FE7}" type="sibTrans" cxnId="{4F0D1D5A-6C6A-4666-A4BA-19E1E33C39DB}">
      <dgm:prSet/>
      <dgm:spPr/>
      <dgm:t>
        <a:bodyPr/>
        <a:lstStyle/>
        <a:p>
          <a:pPr algn="ctr"/>
          <a:endParaRPr lang="en-GB"/>
        </a:p>
      </dgm:t>
    </dgm:pt>
    <dgm:pt modelId="{027ACD3B-8D05-441F-A2ED-FEE27CB2AF46}">
      <dgm:prSet phldrT="[Text]"/>
      <dgm:spPr/>
      <dgm:t>
        <a:bodyPr/>
        <a:lstStyle/>
        <a:p>
          <a:pPr algn="ctr"/>
          <a:r>
            <a:rPr lang="en-GB"/>
            <a:t>Stage 4</a:t>
          </a:r>
        </a:p>
      </dgm:t>
    </dgm:pt>
    <dgm:pt modelId="{96A9F30A-952D-4259-911C-F58B9A703C1C}" type="parTrans" cxnId="{2A1E50D4-73F3-4933-B6EC-54A140A2C9AA}">
      <dgm:prSet/>
      <dgm:spPr/>
      <dgm:t>
        <a:bodyPr/>
        <a:lstStyle/>
        <a:p>
          <a:pPr algn="ctr"/>
          <a:endParaRPr lang="en-GB"/>
        </a:p>
      </dgm:t>
    </dgm:pt>
    <dgm:pt modelId="{560E7990-53BD-48C7-A3A3-890B6BA0AAD7}" type="sibTrans" cxnId="{2A1E50D4-73F3-4933-B6EC-54A140A2C9AA}">
      <dgm:prSet/>
      <dgm:spPr/>
      <dgm:t>
        <a:bodyPr/>
        <a:lstStyle/>
        <a:p>
          <a:pPr algn="ctr"/>
          <a:endParaRPr lang="en-GB"/>
        </a:p>
      </dgm:t>
    </dgm:pt>
    <dgm:pt modelId="{8AE6C5EE-207E-4E74-9420-E9D4B6D9C387}">
      <dgm:prSet phldrT="[Text]"/>
      <dgm:spPr/>
      <dgm:t>
        <a:bodyPr/>
        <a:lstStyle/>
        <a:p>
          <a:pPr algn="ctr"/>
          <a:r>
            <a:rPr lang="en-GB"/>
            <a:t>Stage 5</a:t>
          </a:r>
        </a:p>
      </dgm:t>
    </dgm:pt>
    <dgm:pt modelId="{2DFDF2B8-6DF8-482A-AF52-E357C169CF06}" type="parTrans" cxnId="{0147BC4A-CD31-452A-A7B4-C83693660583}">
      <dgm:prSet/>
      <dgm:spPr/>
      <dgm:t>
        <a:bodyPr/>
        <a:lstStyle/>
        <a:p>
          <a:pPr algn="ctr"/>
          <a:endParaRPr lang="en-GB"/>
        </a:p>
      </dgm:t>
    </dgm:pt>
    <dgm:pt modelId="{0E7FC63B-8E86-4F00-8698-96E9746C30D8}" type="sibTrans" cxnId="{0147BC4A-CD31-452A-A7B4-C83693660583}">
      <dgm:prSet/>
      <dgm:spPr/>
      <dgm:t>
        <a:bodyPr/>
        <a:lstStyle/>
        <a:p>
          <a:pPr algn="ctr"/>
          <a:endParaRPr lang="en-GB"/>
        </a:p>
      </dgm:t>
    </dgm:pt>
    <dgm:pt modelId="{D7DB1E8F-BF8D-414F-8FC9-C3A2BF6C711B}">
      <dgm:prSet phldrT="[Text]"/>
      <dgm:spPr/>
      <dgm:t>
        <a:bodyPr/>
        <a:lstStyle/>
        <a:p>
          <a:pPr algn="ctr"/>
          <a:r>
            <a:rPr lang="en-GB"/>
            <a:t>Stage 6</a:t>
          </a:r>
        </a:p>
      </dgm:t>
    </dgm:pt>
    <dgm:pt modelId="{11C9F710-F63A-4D0B-BB53-FA92008E4F3A}" type="parTrans" cxnId="{E0A305D6-C403-4BA4-BFF3-F0E0BF53D251}">
      <dgm:prSet/>
      <dgm:spPr/>
      <dgm:t>
        <a:bodyPr/>
        <a:lstStyle/>
        <a:p>
          <a:pPr algn="ctr"/>
          <a:endParaRPr lang="en-GB"/>
        </a:p>
      </dgm:t>
    </dgm:pt>
    <dgm:pt modelId="{B882ADA3-5287-429D-97C6-39AB063874E5}" type="sibTrans" cxnId="{E0A305D6-C403-4BA4-BFF3-F0E0BF53D251}">
      <dgm:prSet/>
      <dgm:spPr/>
      <dgm:t>
        <a:bodyPr/>
        <a:lstStyle/>
        <a:p>
          <a:pPr algn="ctr"/>
          <a:endParaRPr lang="en-GB"/>
        </a:p>
      </dgm:t>
    </dgm:pt>
    <dgm:pt modelId="{89802D08-86AE-4101-810E-C831895192DF}" type="pres">
      <dgm:prSet presAssocID="{99F19621-0DD3-44CC-8563-9E52D79647B3}" presName="Name0" presStyleCnt="0">
        <dgm:presLayoutVars>
          <dgm:dir/>
          <dgm:animLvl val="lvl"/>
          <dgm:resizeHandles val="exact"/>
        </dgm:presLayoutVars>
      </dgm:prSet>
      <dgm:spPr/>
    </dgm:pt>
    <dgm:pt modelId="{66B118B1-82DE-4F48-8FAC-65EA9CAD543B}" type="pres">
      <dgm:prSet presAssocID="{69662780-619D-4F6C-9561-F778A0A5EFB5}" presName="composite" presStyleCnt="0"/>
      <dgm:spPr/>
    </dgm:pt>
    <dgm:pt modelId="{78CCF9BB-FECA-4CBF-A182-78AD69A6FFDF}" type="pres">
      <dgm:prSet presAssocID="{69662780-619D-4F6C-9561-F778A0A5EFB5}" presName="parTx" presStyleLbl="node1" presStyleIdx="0" presStyleCnt="6">
        <dgm:presLayoutVars>
          <dgm:chMax val="0"/>
          <dgm:chPref val="0"/>
          <dgm:bulletEnabled val="1"/>
        </dgm:presLayoutVars>
      </dgm:prSet>
      <dgm:spPr/>
    </dgm:pt>
    <dgm:pt modelId="{FAA5BF67-B0CC-4CF5-B001-67D47688D11B}" type="pres">
      <dgm:prSet presAssocID="{69662780-619D-4F6C-9561-F778A0A5EFB5}" presName="desTx" presStyleLbl="revTx" presStyleIdx="0" presStyleCnt="6">
        <dgm:presLayoutVars>
          <dgm:bulletEnabled val="1"/>
        </dgm:presLayoutVars>
      </dgm:prSet>
      <dgm:spPr/>
    </dgm:pt>
    <dgm:pt modelId="{F4ABC6AF-3529-412D-922F-D06B6CA3B2A5}" type="pres">
      <dgm:prSet presAssocID="{89E852C6-6A9A-4D2F-9725-5873EBBC00ED}" presName="space" presStyleCnt="0"/>
      <dgm:spPr/>
    </dgm:pt>
    <dgm:pt modelId="{917BD7AE-2F5B-494C-AC0F-CF93862A31B2}" type="pres">
      <dgm:prSet presAssocID="{B56BCD1E-395B-4B6F-9A5E-C8DF996DAD77}" presName="composite" presStyleCnt="0"/>
      <dgm:spPr/>
    </dgm:pt>
    <dgm:pt modelId="{C23000BD-06E1-4ABF-9D63-3BC66AFAF7DB}" type="pres">
      <dgm:prSet presAssocID="{B56BCD1E-395B-4B6F-9A5E-C8DF996DAD77}" presName="parTx" presStyleLbl="node1" presStyleIdx="1" presStyleCnt="6">
        <dgm:presLayoutVars>
          <dgm:chMax val="0"/>
          <dgm:chPref val="0"/>
          <dgm:bulletEnabled val="1"/>
        </dgm:presLayoutVars>
      </dgm:prSet>
      <dgm:spPr/>
    </dgm:pt>
    <dgm:pt modelId="{692C5482-0665-4D61-B8F4-0E7256C3A3E7}" type="pres">
      <dgm:prSet presAssocID="{B56BCD1E-395B-4B6F-9A5E-C8DF996DAD77}" presName="desTx" presStyleLbl="revTx" presStyleIdx="1" presStyleCnt="6">
        <dgm:presLayoutVars>
          <dgm:bulletEnabled val="1"/>
        </dgm:presLayoutVars>
      </dgm:prSet>
      <dgm:spPr/>
    </dgm:pt>
    <dgm:pt modelId="{2381C671-9630-4730-A866-42963FBFF955}" type="pres">
      <dgm:prSet presAssocID="{88AB2E09-8C92-46B7-AB1D-E75F2E49C7F2}" presName="space" presStyleCnt="0"/>
      <dgm:spPr/>
    </dgm:pt>
    <dgm:pt modelId="{DA2EB3AD-FAB9-4D26-8296-89B7A33295D0}" type="pres">
      <dgm:prSet presAssocID="{0827000B-C540-4798-9CA4-396026A1AFCA}" presName="composite" presStyleCnt="0"/>
      <dgm:spPr/>
    </dgm:pt>
    <dgm:pt modelId="{4BF7750F-A42A-422D-8ECB-25F0A9C74E63}" type="pres">
      <dgm:prSet presAssocID="{0827000B-C540-4798-9CA4-396026A1AFCA}" presName="parTx" presStyleLbl="node1" presStyleIdx="2" presStyleCnt="6">
        <dgm:presLayoutVars>
          <dgm:chMax val="0"/>
          <dgm:chPref val="0"/>
          <dgm:bulletEnabled val="1"/>
        </dgm:presLayoutVars>
      </dgm:prSet>
      <dgm:spPr/>
    </dgm:pt>
    <dgm:pt modelId="{77285E5D-3B2C-4D66-928C-21807566BE9C}" type="pres">
      <dgm:prSet presAssocID="{0827000B-C540-4798-9CA4-396026A1AFCA}" presName="desTx" presStyleLbl="revTx" presStyleIdx="2" presStyleCnt="6">
        <dgm:presLayoutVars>
          <dgm:bulletEnabled val="1"/>
        </dgm:presLayoutVars>
      </dgm:prSet>
      <dgm:spPr/>
    </dgm:pt>
    <dgm:pt modelId="{6EB79CC5-9275-451E-9227-628DF4C4FC72}" type="pres">
      <dgm:prSet presAssocID="{2BA59891-2417-4C49-A992-DE702698B8FD}" presName="space" presStyleCnt="0"/>
      <dgm:spPr/>
    </dgm:pt>
    <dgm:pt modelId="{FB990CF3-10B6-4592-A87C-C80337A8802A}" type="pres">
      <dgm:prSet presAssocID="{AAA104E3-99FC-42B3-9AA1-C4191DDDD9B6}" presName="composite" presStyleCnt="0"/>
      <dgm:spPr/>
    </dgm:pt>
    <dgm:pt modelId="{375BAABF-3C4F-4C10-8917-74CDE9EAF827}" type="pres">
      <dgm:prSet presAssocID="{AAA104E3-99FC-42B3-9AA1-C4191DDDD9B6}" presName="parTx" presStyleLbl="node1" presStyleIdx="3" presStyleCnt="6">
        <dgm:presLayoutVars>
          <dgm:chMax val="0"/>
          <dgm:chPref val="0"/>
          <dgm:bulletEnabled val="1"/>
        </dgm:presLayoutVars>
      </dgm:prSet>
      <dgm:spPr/>
    </dgm:pt>
    <dgm:pt modelId="{F2188D40-8215-4ABC-89C7-2E303410738E}" type="pres">
      <dgm:prSet presAssocID="{AAA104E3-99FC-42B3-9AA1-C4191DDDD9B6}" presName="desTx" presStyleLbl="revTx" presStyleIdx="3" presStyleCnt="6">
        <dgm:presLayoutVars>
          <dgm:bulletEnabled val="1"/>
        </dgm:presLayoutVars>
      </dgm:prSet>
      <dgm:spPr/>
    </dgm:pt>
    <dgm:pt modelId="{74292EB9-A0DE-46BF-8821-CD5053778238}" type="pres">
      <dgm:prSet presAssocID="{41F311DA-E7AD-4363-A5BB-6125699F10B5}" presName="space" presStyleCnt="0"/>
      <dgm:spPr/>
    </dgm:pt>
    <dgm:pt modelId="{A53AB113-82F9-4ABF-93B4-444AC638AAC0}" type="pres">
      <dgm:prSet presAssocID="{1C7F41DC-38EF-461F-9049-3DDCF6FA8271}" presName="composite" presStyleCnt="0"/>
      <dgm:spPr/>
    </dgm:pt>
    <dgm:pt modelId="{9D2F2659-7076-4E87-9D44-E5A5774F56BC}" type="pres">
      <dgm:prSet presAssocID="{1C7F41DC-38EF-461F-9049-3DDCF6FA8271}" presName="parTx" presStyleLbl="node1" presStyleIdx="4" presStyleCnt="6">
        <dgm:presLayoutVars>
          <dgm:chMax val="0"/>
          <dgm:chPref val="0"/>
          <dgm:bulletEnabled val="1"/>
        </dgm:presLayoutVars>
      </dgm:prSet>
      <dgm:spPr/>
    </dgm:pt>
    <dgm:pt modelId="{5DC357D1-01D2-417F-9CA4-910A1D4CCF76}" type="pres">
      <dgm:prSet presAssocID="{1C7F41DC-38EF-461F-9049-3DDCF6FA8271}" presName="desTx" presStyleLbl="revTx" presStyleIdx="4" presStyleCnt="6">
        <dgm:presLayoutVars>
          <dgm:bulletEnabled val="1"/>
        </dgm:presLayoutVars>
      </dgm:prSet>
      <dgm:spPr/>
    </dgm:pt>
    <dgm:pt modelId="{D85B8300-5F9C-41D0-9BD3-306A38CA0EDC}" type="pres">
      <dgm:prSet presAssocID="{7649C0B6-9478-4DDC-B961-AC0B83240163}" presName="space" presStyleCnt="0"/>
      <dgm:spPr/>
    </dgm:pt>
    <dgm:pt modelId="{533C218D-A4BD-497E-9B06-92C2308EB80B}" type="pres">
      <dgm:prSet presAssocID="{E6188A5C-34BC-4B31-8AA5-E37A8922E5D8}" presName="composite" presStyleCnt="0"/>
      <dgm:spPr/>
    </dgm:pt>
    <dgm:pt modelId="{E7FFE644-CC7D-4C08-A21D-1FA604EF353F}" type="pres">
      <dgm:prSet presAssocID="{E6188A5C-34BC-4B31-8AA5-E37A8922E5D8}" presName="parTx" presStyleLbl="node1" presStyleIdx="5" presStyleCnt="6">
        <dgm:presLayoutVars>
          <dgm:chMax val="0"/>
          <dgm:chPref val="0"/>
          <dgm:bulletEnabled val="1"/>
        </dgm:presLayoutVars>
      </dgm:prSet>
      <dgm:spPr/>
    </dgm:pt>
    <dgm:pt modelId="{16756F13-9D45-4656-9D02-0682375652E8}" type="pres">
      <dgm:prSet presAssocID="{E6188A5C-34BC-4B31-8AA5-E37A8922E5D8}" presName="desTx" presStyleLbl="revTx" presStyleIdx="5" presStyleCnt="6">
        <dgm:presLayoutVars>
          <dgm:bulletEnabled val="1"/>
        </dgm:presLayoutVars>
      </dgm:prSet>
      <dgm:spPr/>
    </dgm:pt>
  </dgm:ptLst>
  <dgm:cxnLst>
    <dgm:cxn modelId="{3C074708-4CF6-42E9-A442-5223CCD1084C}" type="presOf" srcId="{0827000B-C540-4798-9CA4-396026A1AFCA}" destId="{4BF7750F-A42A-422D-8ECB-25F0A9C74E63}" srcOrd="0" destOrd="0" presId="urn:microsoft.com/office/officeart/2005/8/layout/chevron1"/>
    <dgm:cxn modelId="{DA24A717-83FD-49E1-8415-520004508CF8}" type="presOf" srcId="{355EBA68-853A-4CB1-986F-196ECA25407B}" destId="{FAA5BF67-B0CC-4CF5-B001-67D47688D11B}" srcOrd="0" destOrd="0" presId="urn:microsoft.com/office/officeart/2005/8/layout/chevron1"/>
    <dgm:cxn modelId="{49ACE719-CDB7-4882-8BDE-08AE47ACF35E}" type="presOf" srcId="{E6188A5C-34BC-4B31-8AA5-E37A8922E5D8}" destId="{E7FFE644-CC7D-4C08-A21D-1FA604EF353F}" srcOrd="0" destOrd="0" presId="urn:microsoft.com/office/officeart/2005/8/layout/chevron1"/>
    <dgm:cxn modelId="{F1CFE02C-1BDF-40BA-98FA-CF7B7B21796F}" type="presOf" srcId="{0F78A513-7390-4EB1-90FA-706F9E17D4BE}" destId="{692C5482-0665-4D61-B8F4-0E7256C3A3E7}" srcOrd="0" destOrd="0" presId="urn:microsoft.com/office/officeart/2005/8/layout/chevron1"/>
    <dgm:cxn modelId="{68210933-6894-41EE-8597-FA49A17D6804}" srcId="{99F19621-0DD3-44CC-8563-9E52D79647B3}" destId="{AAA104E3-99FC-42B3-9AA1-C4191DDDD9B6}" srcOrd="3" destOrd="0" parTransId="{6551617E-0E43-45DA-87EF-8B3A3E05885A}" sibTransId="{41F311DA-E7AD-4363-A5BB-6125699F10B5}"/>
    <dgm:cxn modelId="{746AE946-09AF-4917-BBF1-321049AF1461}" type="presOf" srcId="{1C7F41DC-38EF-461F-9049-3DDCF6FA8271}" destId="{9D2F2659-7076-4E87-9D44-E5A5774F56BC}" srcOrd="0" destOrd="0" presId="urn:microsoft.com/office/officeart/2005/8/layout/chevron1"/>
    <dgm:cxn modelId="{DBE72568-76EA-4439-B043-9AD0B3F3CB00}" srcId="{99F19621-0DD3-44CC-8563-9E52D79647B3}" destId="{B56BCD1E-395B-4B6F-9A5E-C8DF996DAD77}" srcOrd="1" destOrd="0" parTransId="{FBEE3B83-914A-4837-BBE4-2687D7672AD4}" sibTransId="{88AB2E09-8C92-46B7-AB1D-E75F2E49C7F2}"/>
    <dgm:cxn modelId="{0147BC4A-CD31-452A-A7B4-C83693660583}" srcId="{1C7F41DC-38EF-461F-9049-3DDCF6FA8271}" destId="{8AE6C5EE-207E-4E74-9420-E9D4B6D9C387}" srcOrd="0" destOrd="0" parTransId="{2DFDF2B8-6DF8-482A-AF52-E357C169CF06}" sibTransId="{0E7FC63B-8E86-4F00-8698-96E9746C30D8}"/>
    <dgm:cxn modelId="{94BA0D4F-1CD6-4CBB-91F1-356C33EDF1AC}" srcId="{99F19621-0DD3-44CC-8563-9E52D79647B3}" destId="{69662780-619D-4F6C-9561-F778A0A5EFB5}" srcOrd="0" destOrd="0" parTransId="{545D1C1D-2F72-46AF-AF24-5227B6A20B27}" sibTransId="{89E852C6-6A9A-4D2F-9725-5873EBBC00ED}"/>
    <dgm:cxn modelId="{14460851-FCD8-4F12-A898-9FA316E0183D}" type="presOf" srcId="{99F19621-0DD3-44CC-8563-9E52D79647B3}" destId="{89802D08-86AE-4101-810E-C831895192DF}" srcOrd="0" destOrd="0" presId="urn:microsoft.com/office/officeart/2005/8/layout/chevron1"/>
    <dgm:cxn modelId="{CF3B0E56-6F76-4E26-B59C-4BBCD6D40185}" srcId="{99F19621-0DD3-44CC-8563-9E52D79647B3}" destId="{1C7F41DC-38EF-461F-9049-3DDCF6FA8271}" srcOrd="4" destOrd="0" parTransId="{931748A7-4DAE-4ABA-BE1A-C92D266CF424}" sibTransId="{7649C0B6-9478-4DDC-B961-AC0B83240163}"/>
    <dgm:cxn modelId="{72600078-2478-48F8-AA29-F5DBCE60B663}" type="presOf" srcId="{AAA104E3-99FC-42B3-9AA1-C4191DDDD9B6}" destId="{375BAABF-3C4F-4C10-8917-74CDE9EAF827}" srcOrd="0" destOrd="0" presId="urn:microsoft.com/office/officeart/2005/8/layout/chevron1"/>
    <dgm:cxn modelId="{4F0D1D5A-6C6A-4666-A4BA-19E1E33C39DB}" srcId="{0827000B-C540-4798-9CA4-396026A1AFCA}" destId="{04528AC0-0791-4856-A2E6-893B5D7B6C2A}" srcOrd="0" destOrd="0" parTransId="{B7F11F78-D634-4A59-A5E9-945526966A7F}" sibTransId="{020C3E5A-E9DB-43CE-A4DB-9745DB397FE7}"/>
    <dgm:cxn modelId="{3AD4FA7D-06BA-44B9-A850-51CE9FDA487C}" srcId="{99F19621-0DD3-44CC-8563-9E52D79647B3}" destId="{0827000B-C540-4798-9CA4-396026A1AFCA}" srcOrd="2" destOrd="0" parTransId="{A5161090-B56A-4A78-8FEB-C2ECCDF66D25}" sibTransId="{2BA59891-2417-4C49-A992-DE702698B8FD}"/>
    <dgm:cxn modelId="{50A5FB80-7374-4DC7-947D-0633642B5132}" type="presOf" srcId="{04528AC0-0791-4856-A2E6-893B5D7B6C2A}" destId="{77285E5D-3B2C-4D66-928C-21807566BE9C}" srcOrd="0" destOrd="0" presId="urn:microsoft.com/office/officeart/2005/8/layout/chevron1"/>
    <dgm:cxn modelId="{189F6688-1AA2-4F0A-8520-1176D343B287}" type="presOf" srcId="{D7DB1E8F-BF8D-414F-8FC9-C3A2BF6C711B}" destId="{16756F13-9D45-4656-9D02-0682375652E8}" srcOrd="0" destOrd="0" presId="urn:microsoft.com/office/officeart/2005/8/layout/chevron1"/>
    <dgm:cxn modelId="{1BC51793-0722-4630-9D11-1A72D4FCB752}" srcId="{69662780-619D-4F6C-9561-F778A0A5EFB5}" destId="{355EBA68-853A-4CB1-986F-196ECA25407B}" srcOrd="0" destOrd="0" parTransId="{274DB9BB-811B-4B75-AEF1-157BE536BDFA}" sibTransId="{F71ECC44-81A3-48AF-9C3A-3A3726B27E02}"/>
    <dgm:cxn modelId="{EFA3469D-90B6-4D91-A5FC-C8309400E53E}" type="presOf" srcId="{027ACD3B-8D05-441F-A2ED-FEE27CB2AF46}" destId="{F2188D40-8215-4ABC-89C7-2E303410738E}" srcOrd="0" destOrd="0" presId="urn:microsoft.com/office/officeart/2005/8/layout/chevron1"/>
    <dgm:cxn modelId="{2A1E50D4-73F3-4933-B6EC-54A140A2C9AA}" srcId="{AAA104E3-99FC-42B3-9AA1-C4191DDDD9B6}" destId="{027ACD3B-8D05-441F-A2ED-FEE27CB2AF46}" srcOrd="0" destOrd="0" parTransId="{96A9F30A-952D-4259-911C-F58B9A703C1C}" sibTransId="{560E7990-53BD-48C7-A3A3-890B6BA0AAD7}"/>
    <dgm:cxn modelId="{E0A305D6-C403-4BA4-BFF3-F0E0BF53D251}" srcId="{E6188A5C-34BC-4B31-8AA5-E37A8922E5D8}" destId="{D7DB1E8F-BF8D-414F-8FC9-C3A2BF6C711B}" srcOrd="0" destOrd="0" parTransId="{11C9F710-F63A-4D0B-BB53-FA92008E4F3A}" sibTransId="{B882ADA3-5287-429D-97C6-39AB063874E5}"/>
    <dgm:cxn modelId="{9B4EBED8-03FA-47AA-873F-2984337A0FDB}" type="presOf" srcId="{69662780-619D-4F6C-9561-F778A0A5EFB5}" destId="{78CCF9BB-FECA-4CBF-A182-78AD69A6FFDF}" srcOrd="0" destOrd="0" presId="urn:microsoft.com/office/officeart/2005/8/layout/chevron1"/>
    <dgm:cxn modelId="{B182C5DD-B054-4185-BBB3-439CAD7B6172}" type="presOf" srcId="{B56BCD1E-395B-4B6F-9A5E-C8DF996DAD77}" destId="{C23000BD-06E1-4ABF-9D63-3BC66AFAF7DB}" srcOrd="0" destOrd="0" presId="urn:microsoft.com/office/officeart/2005/8/layout/chevron1"/>
    <dgm:cxn modelId="{7F9E94E4-1121-4698-BC22-A9700D37EA46}" type="presOf" srcId="{8AE6C5EE-207E-4E74-9420-E9D4B6D9C387}" destId="{5DC357D1-01D2-417F-9CA4-910A1D4CCF76}" srcOrd="0" destOrd="0" presId="urn:microsoft.com/office/officeart/2005/8/layout/chevron1"/>
    <dgm:cxn modelId="{272B0EF1-A043-4FC0-8DF5-6731FA8071D3}" srcId="{B56BCD1E-395B-4B6F-9A5E-C8DF996DAD77}" destId="{0F78A513-7390-4EB1-90FA-706F9E17D4BE}" srcOrd="0" destOrd="0" parTransId="{9A7457A7-1555-473C-93CD-457F222366DC}" sibTransId="{61E0D5F8-DAF8-4486-A66D-E4D130226CF9}"/>
    <dgm:cxn modelId="{F7485EF3-E1F9-405F-832B-8F0C2D7EB506}" srcId="{99F19621-0DD3-44CC-8563-9E52D79647B3}" destId="{E6188A5C-34BC-4B31-8AA5-E37A8922E5D8}" srcOrd="5" destOrd="0" parTransId="{D85558B5-7E0F-4556-B617-7A8D518C00FC}" sibTransId="{CF583F51-A2DB-428B-A9EA-00867EDEFFC5}"/>
    <dgm:cxn modelId="{21289931-66B5-4FFF-BF6F-B523461F511D}" type="presParOf" srcId="{89802D08-86AE-4101-810E-C831895192DF}" destId="{66B118B1-82DE-4F48-8FAC-65EA9CAD543B}" srcOrd="0" destOrd="0" presId="urn:microsoft.com/office/officeart/2005/8/layout/chevron1"/>
    <dgm:cxn modelId="{FC308E64-84BF-4D23-B700-494944DBB812}" type="presParOf" srcId="{66B118B1-82DE-4F48-8FAC-65EA9CAD543B}" destId="{78CCF9BB-FECA-4CBF-A182-78AD69A6FFDF}" srcOrd="0" destOrd="0" presId="urn:microsoft.com/office/officeart/2005/8/layout/chevron1"/>
    <dgm:cxn modelId="{FE72BB46-9529-4E98-9E52-9EFA51E3DF0F}" type="presParOf" srcId="{66B118B1-82DE-4F48-8FAC-65EA9CAD543B}" destId="{FAA5BF67-B0CC-4CF5-B001-67D47688D11B}" srcOrd="1" destOrd="0" presId="urn:microsoft.com/office/officeart/2005/8/layout/chevron1"/>
    <dgm:cxn modelId="{C562CC46-E236-4283-B074-14BE012378F9}" type="presParOf" srcId="{89802D08-86AE-4101-810E-C831895192DF}" destId="{F4ABC6AF-3529-412D-922F-D06B6CA3B2A5}" srcOrd="1" destOrd="0" presId="urn:microsoft.com/office/officeart/2005/8/layout/chevron1"/>
    <dgm:cxn modelId="{EDD02E24-8193-4245-B47C-89515B9DE183}" type="presParOf" srcId="{89802D08-86AE-4101-810E-C831895192DF}" destId="{917BD7AE-2F5B-494C-AC0F-CF93862A31B2}" srcOrd="2" destOrd="0" presId="urn:microsoft.com/office/officeart/2005/8/layout/chevron1"/>
    <dgm:cxn modelId="{06F6AB96-4266-4838-9FCF-C3AC253ECFE4}" type="presParOf" srcId="{917BD7AE-2F5B-494C-AC0F-CF93862A31B2}" destId="{C23000BD-06E1-4ABF-9D63-3BC66AFAF7DB}" srcOrd="0" destOrd="0" presId="urn:microsoft.com/office/officeart/2005/8/layout/chevron1"/>
    <dgm:cxn modelId="{A322A6AC-6E72-47FF-814F-03756C126745}" type="presParOf" srcId="{917BD7AE-2F5B-494C-AC0F-CF93862A31B2}" destId="{692C5482-0665-4D61-B8F4-0E7256C3A3E7}" srcOrd="1" destOrd="0" presId="urn:microsoft.com/office/officeart/2005/8/layout/chevron1"/>
    <dgm:cxn modelId="{E85DB0E4-3290-4DEB-A12A-D297D8A6EB6C}" type="presParOf" srcId="{89802D08-86AE-4101-810E-C831895192DF}" destId="{2381C671-9630-4730-A866-42963FBFF955}" srcOrd="3" destOrd="0" presId="urn:microsoft.com/office/officeart/2005/8/layout/chevron1"/>
    <dgm:cxn modelId="{75B79A51-69C8-47FE-8C7E-FDF3BAF6339D}" type="presParOf" srcId="{89802D08-86AE-4101-810E-C831895192DF}" destId="{DA2EB3AD-FAB9-4D26-8296-89B7A33295D0}" srcOrd="4" destOrd="0" presId="urn:microsoft.com/office/officeart/2005/8/layout/chevron1"/>
    <dgm:cxn modelId="{93481042-B15B-4911-956F-6A462A7B219E}" type="presParOf" srcId="{DA2EB3AD-FAB9-4D26-8296-89B7A33295D0}" destId="{4BF7750F-A42A-422D-8ECB-25F0A9C74E63}" srcOrd="0" destOrd="0" presId="urn:microsoft.com/office/officeart/2005/8/layout/chevron1"/>
    <dgm:cxn modelId="{A9DF6925-A3B0-432A-B27D-8ED728D2EAF9}" type="presParOf" srcId="{DA2EB3AD-FAB9-4D26-8296-89B7A33295D0}" destId="{77285E5D-3B2C-4D66-928C-21807566BE9C}" srcOrd="1" destOrd="0" presId="urn:microsoft.com/office/officeart/2005/8/layout/chevron1"/>
    <dgm:cxn modelId="{349796D9-568B-4AEC-9975-A09335AA22E8}" type="presParOf" srcId="{89802D08-86AE-4101-810E-C831895192DF}" destId="{6EB79CC5-9275-451E-9227-628DF4C4FC72}" srcOrd="5" destOrd="0" presId="urn:microsoft.com/office/officeart/2005/8/layout/chevron1"/>
    <dgm:cxn modelId="{6DB7096B-8D92-4B2C-B6E8-4D237BA9D8F9}" type="presParOf" srcId="{89802D08-86AE-4101-810E-C831895192DF}" destId="{FB990CF3-10B6-4592-A87C-C80337A8802A}" srcOrd="6" destOrd="0" presId="urn:microsoft.com/office/officeart/2005/8/layout/chevron1"/>
    <dgm:cxn modelId="{81E06F9C-4EE1-49CC-992B-4991D4A19F36}" type="presParOf" srcId="{FB990CF3-10B6-4592-A87C-C80337A8802A}" destId="{375BAABF-3C4F-4C10-8917-74CDE9EAF827}" srcOrd="0" destOrd="0" presId="urn:microsoft.com/office/officeart/2005/8/layout/chevron1"/>
    <dgm:cxn modelId="{FEB02BCF-EDBC-4E82-B8FA-EAEAB1CFED75}" type="presParOf" srcId="{FB990CF3-10B6-4592-A87C-C80337A8802A}" destId="{F2188D40-8215-4ABC-89C7-2E303410738E}" srcOrd="1" destOrd="0" presId="urn:microsoft.com/office/officeart/2005/8/layout/chevron1"/>
    <dgm:cxn modelId="{929D9D82-4F6F-4B5A-B57C-EE3D1DEA3BB4}" type="presParOf" srcId="{89802D08-86AE-4101-810E-C831895192DF}" destId="{74292EB9-A0DE-46BF-8821-CD5053778238}" srcOrd="7" destOrd="0" presId="urn:microsoft.com/office/officeart/2005/8/layout/chevron1"/>
    <dgm:cxn modelId="{14D66228-660E-4EC0-9B95-A751CC27F5B4}" type="presParOf" srcId="{89802D08-86AE-4101-810E-C831895192DF}" destId="{A53AB113-82F9-4ABF-93B4-444AC638AAC0}" srcOrd="8" destOrd="0" presId="urn:microsoft.com/office/officeart/2005/8/layout/chevron1"/>
    <dgm:cxn modelId="{0B92955A-552F-4494-8972-EC960D6AE55C}" type="presParOf" srcId="{A53AB113-82F9-4ABF-93B4-444AC638AAC0}" destId="{9D2F2659-7076-4E87-9D44-E5A5774F56BC}" srcOrd="0" destOrd="0" presId="urn:microsoft.com/office/officeart/2005/8/layout/chevron1"/>
    <dgm:cxn modelId="{ED805E08-1BA3-4B7B-8866-E597AEEF28C4}" type="presParOf" srcId="{A53AB113-82F9-4ABF-93B4-444AC638AAC0}" destId="{5DC357D1-01D2-417F-9CA4-910A1D4CCF76}" srcOrd="1" destOrd="0" presId="urn:microsoft.com/office/officeart/2005/8/layout/chevron1"/>
    <dgm:cxn modelId="{F58016B1-036F-42B7-8AF0-BD720F0B974F}" type="presParOf" srcId="{89802D08-86AE-4101-810E-C831895192DF}" destId="{D85B8300-5F9C-41D0-9BD3-306A38CA0EDC}" srcOrd="9" destOrd="0" presId="urn:microsoft.com/office/officeart/2005/8/layout/chevron1"/>
    <dgm:cxn modelId="{1914FD5D-62BC-4AB1-B8B5-30B2755BA782}" type="presParOf" srcId="{89802D08-86AE-4101-810E-C831895192DF}" destId="{533C218D-A4BD-497E-9B06-92C2308EB80B}" srcOrd="10" destOrd="0" presId="urn:microsoft.com/office/officeart/2005/8/layout/chevron1"/>
    <dgm:cxn modelId="{9CC22F2A-C358-4ABE-952D-55F3C873AD57}" type="presParOf" srcId="{533C218D-A4BD-497E-9B06-92C2308EB80B}" destId="{E7FFE644-CC7D-4C08-A21D-1FA604EF353F}" srcOrd="0" destOrd="0" presId="urn:microsoft.com/office/officeart/2005/8/layout/chevron1"/>
    <dgm:cxn modelId="{CC2E58A5-2D18-477B-BA54-7709A256358C}" type="presParOf" srcId="{533C218D-A4BD-497E-9B06-92C2308EB80B}" destId="{16756F13-9D45-4656-9D02-0682375652E8}" srcOrd="1"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9F19621-0DD3-44CC-8563-9E52D79647B3}" type="doc">
      <dgm:prSet loTypeId="urn:microsoft.com/office/officeart/2005/8/layout/chevron1" loCatId="process" qsTypeId="urn:microsoft.com/office/officeart/2005/8/quickstyle/simple1" qsCatId="simple" csTypeId="urn:microsoft.com/office/officeart/2005/8/colors/accent1_2" csCatId="accent1" phldr="1"/>
      <dgm:spPr/>
    </dgm:pt>
    <dgm:pt modelId="{69662780-619D-4F6C-9561-F778A0A5EFB5}">
      <dgm:prSet phldrT="[Text]"/>
      <dgm:spPr>
        <a:solidFill>
          <a:srgbClr val="0081BD"/>
        </a:solidFill>
        <a:ln>
          <a:solidFill>
            <a:schemeClr val="bg1"/>
          </a:solidFill>
        </a:ln>
      </dgm:spPr>
      <dgm:t>
        <a:bodyPr/>
        <a:lstStyle/>
        <a:p>
          <a:pPr algn="ctr"/>
          <a:r>
            <a:rPr lang="en-GB"/>
            <a:t>Update any actions that have been completd</a:t>
          </a:r>
        </a:p>
      </dgm:t>
    </dgm:pt>
    <dgm:pt modelId="{545D1C1D-2F72-46AF-AF24-5227B6A20B27}" type="parTrans" cxnId="{94BA0D4F-1CD6-4CBB-91F1-356C33EDF1AC}">
      <dgm:prSet/>
      <dgm:spPr/>
      <dgm:t>
        <a:bodyPr/>
        <a:lstStyle/>
        <a:p>
          <a:pPr algn="ctr"/>
          <a:endParaRPr lang="en-GB"/>
        </a:p>
      </dgm:t>
    </dgm:pt>
    <dgm:pt modelId="{89E852C6-6A9A-4D2F-9725-5873EBBC00ED}" type="sibTrans" cxnId="{94BA0D4F-1CD6-4CBB-91F1-356C33EDF1AC}">
      <dgm:prSet/>
      <dgm:spPr/>
      <dgm:t>
        <a:bodyPr/>
        <a:lstStyle/>
        <a:p>
          <a:pPr algn="ctr"/>
          <a:endParaRPr lang="en-GB"/>
        </a:p>
      </dgm:t>
    </dgm:pt>
    <dgm:pt modelId="{AAA104E3-99FC-42B3-9AA1-C4191DDDD9B6}">
      <dgm:prSet phldrT="[Text]"/>
      <dgm:spPr>
        <a:solidFill>
          <a:srgbClr val="0081BD"/>
        </a:solidFill>
        <a:ln>
          <a:solidFill>
            <a:schemeClr val="bg1"/>
          </a:solidFill>
        </a:ln>
      </dgm:spPr>
      <dgm:t>
        <a:bodyPr/>
        <a:lstStyle/>
        <a:p>
          <a:pPr algn="ctr"/>
          <a:r>
            <a:rPr lang="en-GB"/>
            <a:t>Agree and assign new actions and add them to the plan</a:t>
          </a:r>
        </a:p>
      </dgm:t>
    </dgm:pt>
    <dgm:pt modelId="{6551617E-0E43-45DA-87EF-8B3A3E05885A}" type="parTrans" cxnId="{68210933-6894-41EE-8597-FA49A17D6804}">
      <dgm:prSet/>
      <dgm:spPr/>
      <dgm:t>
        <a:bodyPr/>
        <a:lstStyle/>
        <a:p>
          <a:pPr algn="ctr"/>
          <a:endParaRPr lang="en-GB"/>
        </a:p>
      </dgm:t>
    </dgm:pt>
    <dgm:pt modelId="{41F311DA-E7AD-4363-A5BB-6125699F10B5}" type="sibTrans" cxnId="{68210933-6894-41EE-8597-FA49A17D6804}">
      <dgm:prSet/>
      <dgm:spPr/>
      <dgm:t>
        <a:bodyPr/>
        <a:lstStyle/>
        <a:p>
          <a:pPr algn="ctr"/>
          <a:endParaRPr lang="en-GB"/>
        </a:p>
      </dgm:t>
    </dgm:pt>
    <dgm:pt modelId="{B56BCD1E-395B-4B6F-9A5E-C8DF996DAD77}">
      <dgm:prSet phldrT="[Text]"/>
      <dgm:spPr>
        <a:solidFill>
          <a:srgbClr val="0081BD"/>
        </a:solidFill>
        <a:ln>
          <a:solidFill>
            <a:schemeClr val="bg1"/>
          </a:solidFill>
        </a:ln>
      </dgm:spPr>
      <dgm:t>
        <a:bodyPr/>
        <a:lstStyle/>
        <a:p>
          <a:pPr algn="ctr"/>
          <a:r>
            <a:rPr lang="en-GB"/>
            <a:t>Consult TAF members responsible for outstanding actions</a:t>
          </a:r>
        </a:p>
      </dgm:t>
    </dgm:pt>
    <dgm:pt modelId="{FBEE3B83-914A-4837-BBE4-2687D7672AD4}" type="parTrans" cxnId="{DBE72568-76EA-4439-B043-9AD0B3F3CB00}">
      <dgm:prSet/>
      <dgm:spPr/>
      <dgm:t>
        <a:bodyPr/>
        <a:lstStyle/>
        <a:p>
          <a:pPr algn="ctr"/>
          <a:endParaRPr lang="en-GB"/>
        </a:p>
      </dgm:t>
    </dgm:pt>
    <dgm:pt modelId="{88AB2E09-8C92-46B7-AB1D-E75F2E49C7F2}" type="sibTrans" cxnId="{DBE72568-76EA-4439-B043-9AD0B3F3CB00}">
      <dgm:prSet/>
      <dgm:spPr/>
      <dgm:t>
        <a:bodyPr/>
        <a:lstStyle/>
        <a:p>
          <a:pPr algn="ctr"/>
          <a:endParaRPr lang="en-GB"/>
        </a:p>
      </dgm:t>
    </dgm:pt>
    <dgm:pt modelId="{0827000B-C540-4798-9CA4-396026A1AFCA}">
      <dgm:prSet phldrT="[Text]"/>
      <dgm:spPr>
        <a:solidFill>
          <a:srgbClr val="0081BD"/>
        </a:solidFill>
        <a:ln>
          <a:solidFill>
            <a:schemeClr val="bg1"/>
          </a:solidFill>
        </a:ln>
      </dgm:spPr>
      <dgm:t>
        <a:bodyPr/>
        <a:lstStyle/>
        <a:p>
          <a:pPr algn="ctr"/>
          <a:r>
            <a:rPr lang="en-GB"/>
            <a:t>Discuss the plan with the faimily (TAF or 1:1)</a:t>
          </a:r>
        </a:p>
      </dgm:t>
    </dgm:pt>
    <dgm:pt modelId="{A5161090-B56A-4A78-8FEB-C2ECCDF66D25}" type="parTrans" cxnId="{3AD4FA7D-06BA-44B9-A850-51CE9FDA487C}">
      <dgm:prSet/>
      <dgm:spPr/>
      <dgm:t>
        <a:bodyPr/>
        <a:lstStyle/>
        <a:p>
          <a:pPr algn="ctr"/>
          <a:endParaRPr lang="en-GB"/>
        </a:p>
      </dgm:t>
    </dgm:pt>
    <dgm:pt modelId="{2BA59891-2417-4C49-A992-DE702698B8FD}" type="sibTrans" cxnId="{3AD4FA7D-06BA-44B9-A850-51CE9FDA487C}">
      <dgm:prSet/>
      <dgm:spPr/>
      <dgm:t>
        <a:bodyPr/>
        <a:lstStyle/>
        <a:p>
          <a:pPr algn="ctr"/>
          <a:endParaRPr lang="en-GB"/>
        </a:p>
      </dgm:t>
    </dgm:pt>
    <dgm:pt modelId="{1C7F41DC-38EF-461F-9049-3DDCF6FA8271}">
      <dgm:prSet phldrT="[Text]"/>
      <dgm:spPr>
        <a:solidFill>
          <a:srgbClr val="0081BD"/>
        </a:solidFill>
        <a:ln>
          <a:solidFill>
            <a:schemeClr val="bg1"/>
          </a:solidFill>
        </a:ln>
      </dgm:spPr>
      <dgm:t>
        <a:bodyPr/>
        <a:lstStyle/>
        <a:p>
          <a:pPr algn="ctr"/>
          <a:r>
            <a:rPr lang="en-GB"/>
            <a:t>Consider if the plan can close or agree a date for review</a:t>
          </a:r>
        </a:p>
      </dgm:t>
    </dgm:pt>
    <dgm:pt modelId="{931748A7-4DAE-4ABA-BE1A-C92D266CF424}" type="parTrans" cxnId="{CF3B0E56-6F76-4E26-B59C-4BBCD6D40185}">
      <dgm:prSet/>
      <dgm:spPr/>
      <dgm:t>
        <a:bodyPr/>
        <a:lstStyle/>
        <a:p>
          <a:pPr algn="ctr"/>
          <a:endParaRPr lang="en-GB"/>
        </a:p>
      </dgm:t>
    </dgm:pt>
    <dgm:pt modelId="{7649C0B6-9478-4DDC-B961-AC0B83240163}" type="sibTrans" cxnId="{CF3B0E56-6F76-4E26-B59C-4BBCD6D40185}">
      <dgm:prSet/>
      <dgm:spPr/>
      <dgm:t>
        <a:bodyPr/>
        <a:lstStyle/>
        <a:p>
          <a:pPr algn="ctr"/>
          <a:endParaRPr lang="en-GB"/>
        </a:p>
      </dgm:t>
    </dgm:pt>
    <dgm:pt modelId="{355EBA68-853A-4CB1-986F-196ECA25407B}">
      <dgm:prSet phldrT="[Text]"/>
      <dgm:spPr/>
      <dgm:t>
        <a:bodyPr/>
        <a:lstStyle/>
        <a:p>
          <a:pPr algn="ctr"/>
          <a:r>
            <a:rPr lang="en-GB"/>
            <a:t>Stage 1</a:t>
          </a:r>
        </a:p>
      </dgm:t>
    </dgm:pt>
    <dgm:pt modelId="{274DB9BB-811B-4B75-AEF1-157BE536BDFA}" type="parTrans" cxnId="{1BC51793-0722-4630-9D11-1A72D4FCB752}">
      <dgm:prSet/>
      <dgm:spPr/>
      <dgm:t>
        <a:bodyPr/>
        <a:lstStyle/>
        <a:p>
          <a:pPr algn="ctr"/>
          <a:endParaRPr lang="en-GB"/>
        </a:p>
      </dgm:t>
    </dgm:pt>
    <dgm:pt modelId="{F71ECC44-81A3-48AF-9C3A-3A3726B27E02}" type="sibTrans" cxnId="{1BC51793-0722-4630-9D11-1A72D4FCB752}">
      <dgm:prSet/>
      <dgm:spPr/>
      <dgm:t>
        <a:bodyPr/>
        <a:lstStyle/>
        <a:p>
          <a:pPr algn="ctr"/>
          <a:endParaRPr lang="en-GB"/>
        </a:p>
      </dgm:t>
    </dgm:pt>
    <dgm:pt modelId="{0F78A513-7390-4EB1-90FA-706F9E17D4BE}">
      <dgm:prSet phldrT="[Text]"/>
      <dgm:spPr/>
      <dgm:t>
        <a:bodyPr/>
        <a:lstStyle/>
        <a:p>
          <a:pPr algn="ctr"/>
          <a:r>
            <a:rPr lang="en-GB"/>
            <a:t>Stage 2</a:t>
          </a:r>
        </a:p>
      </dgm:t>
    </dgm:pt>
    <dgm:pt modelId="{9A7457A7-1555-473C-93CD-457F222366DC}" type="parTrans" cxnId="{272B0EF1-A043-4FC0-8DF5-6731FA8071D3}">
      <dgm:prSet/>
      <dgm:spPr/>
      <dgm:t>
        <a:bodyPr/>
        <a:lstStyle/>
        <a:p>
          <a:pPr algn="ctr"/>
          <a:endParaRPr lang="en-GB"/>
        </a:p>
      </dgm:t>
    </dgm:pt>
    <dgm:pt modelId="{61E0D5F8-DAF8-4486-A66D-E4D130226CF9}" type="sibTrans" cxnId="{272B0EF1-A043-4FC0-8DF5-6731FA8071D3}">
      <dgm:prSet/>
      <dgm:spPr/>
      <dgm:t>
        <a:bodyPr/>
        <a:lstStyle/>
        <a:p>
          <a:pPr algn="ctr"/>
          <a:endParaRPr lang="en-GB"/>
        </a:p>
      </dgm:t>
    </dgm:pt>
    <dgm:pt modelId="{04528AC0-0791-4856-A2E6-893B5D7B6C2A}">
      <dgm:prSet phldrT="[Text]"/>
      <dgm:spPr/>
      <dgm:t>
        <a:bodyPr/>
        <a:lstStyle/>
        <a:p>
          <a:pPr algn="ctr"/>
          <a:r>
            <a:rPr lang="en-GB"/>
            <a:t>Stage 3</a:t>
          </a:r>
        </a:p>
      </dgm:t>
    </dgm:pt>
    <dgm:pt modelId="{B7F11F78-D634-4A59-A5E9-945526966A7F}" type="parTrans" cxnId="{4F0D1D5A-6C6A-4666-A4BA-19E1E33C39DB}">
      <dgm:prSet/>
      <dgm:spPr/>
      <dgm:t>
        <a:bodyPr/>
        <a:lstStyle/>
        <a:p>
          <a:pPr algn="ctr"/>
          <a:endParaRPr lang="en-GB"/>
        </a:p>
      </dgm:t>
    </dgm:pt>
    <dgm:pt modelId="{020C3E5A-E9DB-43CE-A4DB-9745DB397FE7}" type="sibTrans" cxnId="{4F0D1D5A-6C6A-4666-A4BA-19E1E33C39DB}">
      <dgm:prSet/>
      <dgm:spPr/>
      <dgm:t>
        <a:bodyPr/>
        <a:lstStyle/>
        <a:p>
          <a:pPr algn="ctr"/>
          <a:endParaRPr lang="en-GB"/>
        </a:p>
      </dgm:t>
    </dgm:pt>
    <dgm:pt modelId="{027ACD3B-8D05-441F-A2ED-FEE27CB2AF46}">
      <dgm:prSet phldrT="[Text]"/>
      <dgm:spPr/>
      <dgm:t>
        <a:bodyPr/>
        <a:lstStyle/>
        <a:p>
          <a:pPr algn="ctr"/>
          <a:r>
            <a:rPr lang="en-GB"/>
            <a:t>Stage 4</a:t>
          </a:r>
        </a:p>
      </dgm:t>
    </dgm:pt>
    <dgm:pt modelId="{96A9F30A-952D-4259-911C-F58B9A703C1C}" type="parTrans" cxnId="{2A1E50D4-73F3-4933-B6EC-54A140A2C9AA}">
      <dgm:prSet/>
      <dgm:spPr/>
      <dgm:t>
        <a:bodyPr/>
        <a:lstStyle/>
        <a:p>
          <a:pPr algn="ctr"/>
          <a:endParaRPr lang="en-GB"/>
        </a:p>
      </dgm:t>
    </dgm:pt>
    <dgm:pt modelId="{560E7990-53BD-48C7-A3A3-890B6BA0AAD7}" type="sibTrans" cxnId="{2A1E50D4-73F3-4933-B6EC-54A140A2C9AA}">
      <dgm:prSet/>
      <dgm:spPr/>
      <dgm:t>
        <a:bodyPr/>
        <a:lstStyle/>
        <a:p>
          <a:pPr algn="ctr"/>
          <a:endParaRPr lang="en-GB"/>
        </a:p>
      </dgm:t>
    </dgm:pt>
    <dgm:pt modelId="{8AE6C5EE-207E-4E74-9420-E9D4B6D9C387}">
      <dgm:prSet phldrT="[Text]"/>
      <dgm:spPr/>
      <dgm:t>
        <a:bodyPr/>
        <a:lstStyle/>
        <a:p>
          <a:pPr algn="ctr"/>
          <a:r>
            <a:rPr lang="en-GB"/>
            <a:t>Stage 5</a:t>
          </a:r>
        </a:p>
      </dgm:t>
    </dgm:pt>
    <dgm:pt modelId="{2DFDF2B8-6DF8-482A-AF52-E357C169CF06}" type="parTrans" cxnId="{0147BC4A-CD31-452A-A7B4-C83693660583}">
      <dgm:prSet/>
      <dgm:spPr/>
      <dgm:t>
        <a:bodyPr/>
        <a:lstStyle/>
        <a:p>
          <a:pPr algn="ctr"/>
          <a:endParaRPr lang="en-GB"/>
        </a:p>
      </dgm:t>
    </dgm:pt>
    <dgm:pt modelId="{0E7FC63B-8E86-4F00-8698-96E9746C30D8}" type="sibTrans" cxnId="{0147BC4A-CD31-452A-A7B4-C83693660583}">
      <dgm:prSet/>
      <dgm:spPr/>
      <dgm:t>
        <a:bodyPr/>
        <a:lstStyle/>
        <a:p>
          <a:pPr algn="ctr"/>
          <a:endParaRPr lang="en-GB"/>
        </a:p>
      </dgm:t>
    </dgm:pt>
    <dgm:pt modelId="{89802D08-86AE-4101-810E-C831895192DF}" type="pres">
      <dgm:prSet presAssocID="{99F19621-0DD3-44CC-8563-9E52D79647B3}" presName="Name0" presStyleCnt="0">
        <dgm:presLayoutVars>
          <dgm:dir/>
          <dgm:animLvl val="lvl"/>
          <dgm:resizeHandles val="exact"/>
        </dgm:presLayoutVars>
      </dgm:prSet>
      <dgm:spPr/>
    </dgm:pt>
    <dgm:pt modelId="{66B118B1-82DE-4F48-8FAC-65EA9CAD543B}" type="pres">
      <dgm:prSet presAssocID="{69662780-619D-4F6C-9561-F778A0A5EFB5}" presName="composite" presStyleCnt="0"/>
      <dgm:spPr/>
    </dgm:pt>
    <dgm:pt modelId="{78CCF9BB-FECA-4CBF-A182-78AD69A6FFDF}" type="pres">
      <dgm:prSet presAssocID="{69662780-619D-4F6C-9561-F778A0A5EFB5}" presName="parTx" presStyleLbl="node1" presStyleIdx="0" presStyleCnt="5">
        <dgm:presLayoutVars>
          <dgm:chMax val="0"/>
          <dgm:chPref val="0"/>
          <dgm:bulletEnabled val="1"/>
        </dgm:presLayoutVars>
      </dgm:prSet>
      <dgm:spPr/>
    </dgm:pt>
    <dgm:pt modelId="{FAA5BF67-B0CC-4CF5-B001-67D47688D11B}" type="pres">
      <dgm:prSet presAssocID="{69662780-619D-4F6C-9561-F778A0A5EFB5}" presName="desTx" presStyleLbl="revTx" presStyleIdx="0" presStyleCnt="5">
        <dgm:presLayoutVars>
          <dgm:bulletEnabled val="1"/>
        </dgm:presLayoutVars>
      </dgm:prSet>
      <dgm:spPr/>
    </dgm:pt>
    <dgm:pt modelId="{F4ABC6AF-3529-412D-922F-D06B6CA3B2A5}" type="pres">
      <dgm:prSet presAssocID="{89E852C6-6A9A-4D2F-9725-5873EBBC00ED}" presName="space" presStyleCnt="0"/>
      <dgm:spPr/>
    </dgm:pt>
    <dgm:pt modelId="{917BD7AE-2F5B-494C-AC0F-CF93862A31B2}" type="pres">
      <dgm:prSet presAssocID="{B56BCD1E-395B-4B6F-9A5E-C8DF996DAD77}" presName="composite" presStyleCnt="0"/>
      <dgm:spPr/>
    </dgm:pt>
    <dgm:pt modelId="{C23000BD-06E1-4ABF-9D63-3BC66AFAF7DB}" type="pres">
      <dgm:prSet presAssocID="{B56BCD1E-395B-4B6F-9A5E-C8DF996DAD77}" presName="parTx" presStyleLbl="node1" presStyleIdx="1" presStyleCnt="5">
        <dgm:presLayoutVars>
          <dgm:chMax val="0"/>
          <dgm:chPref val="0"/>
          <dgm:bulletEnabled val="1"/>
        </dgm:presLayoutVars>
      </dgm:prSet>
      <dgm:spPr/>
    </dgm:pt>
    <dgm:pt modelId="{692C5482-0665-4D61-B8F4-0E7256C3A3E7}" type="pres">
      <dgm:prSet presAssocID="{B56BCD1E-395B-4B6F-9A5E-C8DF996DAD77}" presName="desTx" presStyleLbl="revTx" presStyleIdx="1" presStyleCnt="5">
        <dgm:presLayoutVars>
          <dgm:bulletEnabled val="1"/>
        </dgm:presLayoutVars>
      </dgm:prSet>
      <dgm:spPr/>
    </dgm:pt>
    <dgm:pt modelId="{2381C671-9630-4730-A866-42963FBFF955}" type="pres">
      <dgm:prSet presAssocID="{88AB2E09-8C92-46B7-AB1D-E75F2E49C7F2}" presName="space" presStyleCnt="0"/>
      <dgm:spPr/>
    </dgm:pt>
    <dgm:pt modelId="{DA2EB3AD-FAB9-4D26-8296-89B7A33295D0}" type="pres">
      <dgm:prSet presAssocID="{0827000B-C540-4798-9CA4-396026A1AFCA}" presName="composite" presStyleCnt="0"/>
      <dgm:spPr/>
    </dgm:pt>
    <dgm:pt modelId="{4BF7750F-A42A-422D-8ECB-25F0A9C74E63}" type="pres">
      <dgm:prSet presAssocID="{0827000B-C540-4798-9CA4-396026A1AFCA}" presName="parTx" presStyleLbl="node1" presStyleIdx="2" presStyleCnt="5">
        <dgm:presLayoutVars>
          <dgm:chMax val="0"/>
          <dgm:chPref val="0"/>
          <dgm:bulletEnabled val="1"/>
        </dgm:presLayoutVars>
      </dgm:prSet>
      <dgm:spPr/>
    </dgm:pt>
    <dgm:pt modelId="{77285E5D-3B2C-4D66-928C-21807566BE9C}" type="pres">
      <dgm:prSet presAssocID="{0827000B-C540-4798-9CA4-396026A1AFCA}" presName="desTx" presStyleLbl="revTx" presStyleIdx="2" presStyleCnt="5">
        <dgm:presLayoutVars>
          <dgm:bulletEnabled val="1"/>
        </dgm:presLayoutVars>
      </dgm:prSet>
      <dgm:spPr/>
    </dgm:pt>
    <dgm:pt modelId="{6EB79CC5-9275-451E-9227-628DF4C4FC72}" type="pres">
      <dgm:prSet presAssocID="{2BA59891-2417-4C49-A992-DE702698B8FD}" presName="space" presStyleCnt="0"/>
      <dgm:spPr/>
    </dgm:pt>
    <dgm:pt modelId="{FB990CF3-10B6-4592-A87C-C80337A8802A}" type="pres">
      <dgm:prSet presAssocID="{AAA104E3-99FC-42B3-9AA1-C4191DDDD9B6}" presName="composite" presStyleCnt="0"/>
      <dgm:spPr/>
    </dgm:pt>
    <dgm:pt modelId="{375BAABF-3C4F-4C10-8917-74CDE9EAF827}" type="pres">
      <dgm:prSet presAssocID="{AAA104E3-99FC-42B3-9AA1-C4191DDDD9B6}" presName="parTx" presStyleLbl="node1" presStyleIdx="3" presStyleCnt="5">
        <dgm:presLayoutVars>
          <dgm:chMax val="0"/>
          <dgm:chPref val="0"/>
          <dgm:bulletEnabled val="1"/>
        </dgm:presLayoutVars>
      </dgm:prSet>
      <dgm:spPr/>
    </dgm:pt>
    <dgm:pt modelId="{F2188D40-8215-4ABC-89C7-2E303410738E}" type="pres">
      <dgm:prSet presAssocID="{AAA104E3-99FC-42B3-9AA1-C4191DDDD9B6}" presName="desTx" presStyleLbl="revTx" presStyleIdx="3" presStyleCnt="5">
        <dgm:presLayoutVars>
          <dgm:bulletEnabled val="1"/>
        </dgm:presLayoutVars>
      </dgm:prSet>
      <dgm:spPr/>
    </dgm:pt>
    <dgm:pt modelId="{74292EB9-A0DE-46BF-8821-CD5053778238}" type="pres">
      <dgm:prSet presAssocID="{41F311DA-E7AD-4363-A5BB-6125699F10B5}" presName="space" presStyleCnt="0"/>
      <dgm:spPr/>
    </dgm:pt>
    <dgm:pt modelId="{A53AB113-82F9-4ABF-93B4-444AC638AAC0}" type="pres">
      <dgm:prSet presAssocID="{1C7F41DC-38EF-461F-9049-3DDCF6FA8271}" presName="composite" presStyleCnt="0"/>
      <dgm:spPr/>
    </dgm:pt>
    <dgm:pt modelId="{9D2F2659-7076-4E87-9D44-E5A5774F56BC}" type="pres">
      <dgm:prSet presAssocID="{1C7F41DC-38EF-461F-9049-3DDCF6FA8271}" presName="parTx" presStyleLbl="node1" presStyleIdx="4" presStyleCnt="5">
        <dgm:presLayoutVars>
          <dgm:chMax val="0"/>
          <dgm:chPref val="0"/>
          <dgm:bulletEnabled val="1"/>
        </dgm:presLayoutVars>
      </dgm:prSet>
      <dgm:spPr/>
    </dgm:pt>
    <dgm:pt modelId="{5DC357D1-01D2-417F-9CA4-910A1D4CCF76}" type="pres">
      <dgm:prSet presAssocID="{1C7F41DC-38EF-461F-9049-3DDCF6FA8271}" presName="desTx" presStyleLbl="revTx" presStyleIdx="4" presStyleCnt="5">
        <dgm:presLayoutVars>
          <dgm:bulletEnabled val="1"/>
        </dgm:presLayoutVars>
      </dgm:prSet>
      <dgm:spPr/>
    </dgm:pt>
  </dgm:ptLst>
  <dgm:cxnLst>
    <dgm:cxn modelId="{8BD96A10-1242-4CD8-97B8-20C9538337CF}" type="presOf" srcId="{355EBA68-853A-4CB1-986F-196ECA25407B}" destId="{FAA5BF67-B0CC-4CF5-B001-67D47688D11B}" srcOrd="0" destOrd="0" presId="urn:microsoft.com/office/officeart/2005/8/layout/chevron1"/>
    <dgm:cxn modelId="{2076201A-6E23-47C9-9873-39F6DBD30FD2}" type="presOf" srcId="{8AE6C5EE-207E-4E74-9420-E9D4B6D9C387}" destId="{5DC357D1-01D2-417F-9CA4-910A1D4CCF76}" srcOrd="0" destOrd="0" presId="urn:microsoft.com/office/officeart/2005/8/layout/chevron1"/>
    <dgm:cxn modelId="{68210933-6894-41EE-8597-FA49A17D6804}" srcId="{99F19621-0DD3-44CC-8563-9E52D79647B3}" destId="{AAA104E3-99FC-42B3-9AA1-C4191DDDD9B6}" srcOrd="3" destOrd="0" parTransId="{6551617E-0E43-45DA-87EF-8B3A3E05885A}" sibTransId="{41F311DA-E7AD-4363-A5BB-6125699F10B5}"/>
    <dgm:cxn modelId="{D50ED966-DFF0-4330-B50E-753136F38688}" type="presOf" srcId="{0827000B-C540-4798-9CA4-396026A1AFCA}" destId="{4BF7750F-A42A-422D-8ECB-25F0A9C74E63}" srcOrd="0" destOrd="0" presId="urn:microsoft.com/office/officeart/2005/8/layout/chevron1"/>
    <dgm:cxn modelId="{DBE72568-76EA-4439-B043-9AD0B3F3CB00}" srcId="{99F19621-0DD3-44CC-8563-9E52D79647B3}" destId="{B56BCD1E-395B-4B6F-9A5E-C8DF996DAD77}" srcOrd="1" destOrd="0" parTransId="{FBEE3B83-914A-4837-BBE4-2687D7672AD4}" sibTransId="{88AB2E09-8C92-46B7-AB1D-E75F2E49C7F2}"/>
    <dgm:cxn modelId="{0147BC4A-CD31-452A-A7B4-C83693660583}" srcId="{1C7F41DC-38EF-461F-9049-3DDCF6FA8271}" destId="{8AE6C5EE-207E-4E74-9420-E9D4B6D9C387}" srcOrd="0" destOrd="0" parTransId="{2DFDF2B8-6DF8-482A-AF52-E357C169CF06}" sibTransId="{0E7FC63B-8E86-4F00-8698-96E9746C30D8}"/>
    <dgm:cxn modelId="{E0B77A4D-A466-48DD-871E-B3FFEC952BA0}" type="presOf" srcId="{0F78A513-7390-4EB1-90FA-706F9E17D4BE}" destId="{692C5482-0665-4D61-B8F4-0E7256C3A3E7}" srcOrd="0" destOrd="0" presId="urn:microsoft.com/office/officeart/2005/8/layout/chevron1"/>
    <dgm:cxn modelId="{94BA0D4F-1CD6-4CBB-91F1-356C33EDF1AC}" srcId="{99F19621-0DD3-44CC-8563-9E52D79647B3}" destId="{69662780-619D-4F6C-9561-F778A0A5EFB5}" srcOrd="0" destOrd="0" parTransId="{545D1C1D-2F72-46AF-AF24-5227B6A20B27}" sibTransId="{89E852C6-6A9A-4D2F-9725-5873EBBC00ED}"/>
    <dgm:cxn modelId="{EF606272-AB6C-497E-8491-DF4A989CB305}" type="presOf" srcId="{1C7F41DC-38EF-461F-9049-3DDCF6FA8271}" destId="{9D2F2659-7076-4E87-9D44-E5A5774F56BC}" srcOrd="0" destOrd="0" presId="urn:microsoft.com/office/officeart/2005/8/layout/chevron1"/>
    <dgm:cxn modelId="{04F55F73-25C4-415E-A7D4-CFBE4BFC964A}" type="presOf" srcId="{69662780-619D-4F6C-9561-F778A0A5EFB5}" destId="{78CCF9BB-FECA-4CBF-A182-78AD69A6FFDF}" srcOrd="0" destOrd="0" presId="urn:microsoft.com/office/officeart/2005/8/layout/chevron1"/>
    <dgm:cxn modelId="{CF3B0E56-6F76-4E26-B59C-4BBCD6D40185}" srcId="{99F19621-0DD3-44CC-8563-9E52D79647B3}" destId="{1C7F41DC-38EF-461F-9049-3DDCF6FA8271}" srcOrd="4" destOrd="0" parTransId="{931748A7-4DAE-4ABA-BE1A-C92D266CF424}" sibTransId="{7649C0B6-9478-4DDC-B961-AC0B83240163}"/>
    <dgm:cxn modelId="{4F0D1D5A-6C6A-4666-A4BA-19E1E33C39DB}" srcId="{0827000B-C540-4798-9CA4-396026A1AFCA}" destId="{04528AC0-0791-4856-A2E6-893B5D7B6C2A}" srcOrd="0" destOrd="0" parTransId="{B7F11F78-D634-4A59-A5E9-945526966A7F}" sibTransId="{020C3E5A-E9DB-43CE-A4DB-9745DB397FE7}"/>
    <dgm:cxn modelId="{3AD4FA7D-06BA-44B9-A850-51CE9FDA487C}" srcId="{99F19621-0DD3-44CC-8563-9E52D79647B3}" destId="{0827000B-C540-4798-9CA4-396026A1AFCA}" srcOrd="2" destOrd="0" parTransId="{A5161090-B56A-4A78-8FEB-C2ECCDF66D25}" sibTransId="{2BA59891-2417-4C49-A992-DE702698B8FD}"/>
    <dgm:cxn modelId="{B6EE5B8A-8EF1-4089-A8E2-2AD9D9435688}" type="presOf" srcId="{B56BCD1E-395B-4B6F-9A5E-C8DF996DAD77}" destId="{C23000BD-06E1-4ABF-9D63-3BC66AFAF7DB}" srcOrd="0" destOrd="0" presId="urn:microsoft.com/office/officeart/2005/8/layout/chevron1"/>
    <dgm:cxn modelId="{198BD28F-772F-45B8-BFF3-F83B409E0F31}" type="presOf" srcId="{AAA104E3-99FC-42B3-9AA1-C4191DDDD9B6}" destId="{375BAABF-3C4F-4C10-8917-74CDE9EAF827}" srcOrd="0" destOrd="0" presId="urn:microsoft.com/office/officeart/2005/8/layout/chevron1"/>
    <dgm:cxn modelId="{1BC51793-0722-4630-9D11-1A72D4FCB752}" srcId="{69662780-619D-4F6C-9561-F778A0A5EFB5}" destId="{355EBA68-853A-4CB1-986F-196ECA25407B}" srcOrd="0" destOrd="0" parTransId="{274DB9BB-811B-4B75-AEF1-157BE536BDFA}" sibTransId="{F71ECC44-81A3-48AF-9C3A-3A3726B27E02}"/>
    <dgm:cxn modelId="{E344A5AA-2F4E-4C24-992A-CC689467F3C3}" type="presOf" srcId="{99F19621-0DD3-44CC-8563-9E52D79647B3}" destId="{89802D08-86AE-4101-810E-C831895192DF}" srcOrd="0" destOrd="0" presId="urn:microsoft.com/office/officeart/2005/8/layout/chevron1"/>
    <dgm:cxn modelId="{700B81D2-61D8-43F2-912C-8E41B3B6F22A}" type="presOf" srcId="{04528AC0-0791-4856-A2E6-893B5D7B6C2A}" destId="{77285E5D-3B2C-4D66-928C-21807566BE9C}" srcOrd="0" destOrd="0" presId="urn:microsoft.com/office/officeart/2005/8/layout/chevron1"/>
    <dgm:cxn modelId="{2A1E50D4-73F3-4933-B6EC-54A140A2C9AA}" srcId="{AAA104E3-99FC-42B3-9AA1-C4191DDDD9B6}" destId="{027ACD3B-8D05-441F-A2ED-FEE27CB2AF46}" srcOrd="0" destOrd="0" parTransId="{96A9F30A-952D-4259-911C-F58B9A703C1C}" sibTransId="{560E7990-53BD-48C7-A3A3-890B6BA0AAD7}"/>
    <dgm:cxn modelId="{272B0EF1-A043-4FC0-8DF5-6731FA8071D3}" srcId="{B56BCD1E-395B-4B6F-9A5E-C8DF996DAD77}" destId="{0F78A513-7390-4EB1-90FA-706F9E17D4BE}" srcOrd="0" destOrd="0" parTransId="{9A7457A7-1555-473C-93CD-457F222366DC}" sibTransId="{61E0D5F8-DAF8-4486-A66D-E4D130226CF9}"/>
    <dgm:cxn modelId="{43AB09F6-1D03-476E-8FFD-3CC4E92C8422}" type="presOf" srcId="{027ACD3B-8D05-441F-A2ED-FEE27CB2AF46}" destId="{F2188D40-8215-4ABC-89C7-2E303410738E}" srcOrd="0" destOrd="0" presId="urn:microsoft.com/office/officeart/2005/8/layout/chevron1"/>
    <dgm:cxn modelId="{3187BCEA-E240-499D-889B-292CEDFEDB93}" type="presParOf" srcId="{89802D08-86AE-4101-810E-C831895192DF}" destId="{66B118B1-82DE-4F48-8FAC-65EA9CAD543B}" srcOrd="0" destOrd="0" presId="urn:microsoft.com/office/officeart/2005/8/layout/chevron1"/>
    <dgm:cxn modelId="{327A7740-77CD-4BDF-A531-61E8FC5DD5DF}" type="presParOf" srcId="{66B118B1-82DE-4F48-8FAC-65EA9CAD543B}" destId="{78CCF9BB-FECA-4CBF-A182-78AD69A6FFDF}" srcOrd="0" destOrd="0" presId="urn:microsoft.com/office/officeart/2005/8/layout/chevron1"/>
    <dgm:cxn modelId="{A97173C8-3EB6-450A-A740-003C170E58E5}" type="presParOf" srcId="{66B118B1-82DE-4F48-8FAC-65EA9CAD543B}" destId="{FAA5BF67-B0CC-4CF5-B001-67D47688D11B}" srcOrd="1" destOrd="0" presId="urn:microsoft.com/office/officeart/2005/8/layout/chevron1"/>
    <dgm:cxn modelId="{44C6E480-2BA8-43A3-B174-0DB698B084C3}" type="presParOf" srcId="{89802D08-86AE-4101-810E-C831895192DF}" destId="{F4ABC6AF-3529-412D-922F-D06B6CA3B2A5}" srcOrd="1" destOrd="0" presId="urn:microsoft.com/office/officeart/2005/8/layout/chevron1"/>
    <dgm:cxn modelId="{1DB21F1C-BE7E-45F2-82D6-76BB5CA21262}" type="presParOf" srcId="{89802D08-86AE-4101-810E-C831895192DF}" destId="{917BD7AE-2F5B-494C-AC0F-CF93862A31B2}" srcOrd="2" destOrd="0" presId="urn:microsoft.com/office/officeart/2005/8/layout/chevron1"/>
    <dgm:cxn modelId="{BDCEA5DA-0165-42DD-A0A7-9AD303364526}" type="presParOf" srcId="{917BD7AE-2F5B-494C-AC0F-CF93862A31B2}" destId="{C23000BD-06E1-4ABF-9D63-3BC66AFAF7DB}" srcOrd="0" destOrd="0" presId="urn:microsoft.com/office/officeart/2005/8/layout/chevron1"/>
    <dgm:cxn modelId="{3CA8AE49-2CC9-4A73-A883-520141EC2DFB}" type="presParOf" srcId="{917BD7AE-2F5B-494C-AC0F-CF93862A31B2}" destId="{692C5482-0665-4D61-B8F4-0E7256C3A3E7}" srcOrd="1" destOrd="0" presId="urn:microsoft.com/office/officeart/2005/8/layout/chevron1"/>
    <dgm:cxn modelId="{2D796321-5637-44D9-A003-9BAAA315FB56}" type="presParOf" srcId="{89802D08-86AE-4101-810E-C831895192DF}" destId="{2381C671-9630-4730-A866-42963FBFF955}" srcOrd="3" destOrd="0" presId="urn:microsoft.com/office/officeart/2005/8/layout/chevron1"/>
    <dgm:cxn modelId="{1A909ADB-3513-4272-8832-F2343966FA55}" type="presParOf" srcId="{89802D08-86AE-4101-810E-C831895192DF}" destId="{DA2EB3AD-FAB9-4D26-8296-89B7A33295D0}" srcOrd="4" destOrd="0" presId="urn:microsoft.com/office/officeart/2005/8/layout/chevron1"/>
    <dgm:cxn modelId="{8F2D0794-9BA1-4D03-A6BC-24AFDFB96BDC}" type="presParOf" srcId="{DA2EB3AD-FAB9-4D26-8296-89B7A33295D0}" destId="{4BF7750F-A42A-422D-8ECB-25F0A9C74E63}" srcOrd="0" destOrd="0" presId="urn:microsoft.com/office/officeart/2005/8/layout/chevron1"/>
    <dgm:cxn modelId="{884D97AE-469A-41CD-9130-93781F4847F5}" type="presParOf" srcId="{DA2EB3AD-FAB9-4D26-8296-89B7A33295D0}" destId="{77285E5D-3B2C-4D66-928C-21807566BE9C}" srcOrd="1" destOrd="0" presId="urn:microsoft.com/office/officeart/2005/8/layout/chevron1"/>
    <dgm:cxn modelId="{FC6F8B02-C654-4BF1-995A-C5A175F7A7F3}" type="presParOf" srcId="{89802D08-86AE-4101-810E-C831895192DF}" destId="{6EB79CC5-9275-451E-9227-628DF4C4FC72}" srcOrd="5" destOrd="0" presId="urn:microsoft.com/office/officeart/2005/8/layout/chevron1"/>
    <dgm:cxn modelId="{9D8822AA-677A-42F8-BD74-7E258587232E}" type="presParOf" srcId="{89802D08-86AE-4101-810E-C831895192DF}" destId="{FB990CF3-10B6-4592-A87C-C80337A8802A}" srcOrd="6" destOrd="0" presId="urn:microsoft.com/office/officeart/2005/8/layout/chevron1"/>
    <dgm:cxn modelId="{F24C5A45-0918-4421-B212-969A8BE51D01}" type="presParOf" srcId="{FB990CF3-10B6-4592-A87C-C80337A8802A}" destId="{375BAABF-3C4F-4C10-8917-74CDE9EAF827}" srcOrd="0" destOrd="0" presId="urn:microsoft.com/office/officeart/2005/8/layout/chevron1"/>
    <dgm:cxn modelId="{F37C3138-6182-48AA-964E-A416C08CCE09}" type="presParOf" srcId="{FB990CF3-10B6-4592-A87C-C80337A8802A}" destId="{F2188D40-8215-4ABC-89C7-2E303410738E}" srcOrd="1" destOrd="0" presId="urn:microsoft.com/office/officeart/2005/8/layout/chevron1"/>
    <dgm:cxn modelId="{41A2ABAD-B197-404C-ADF0-A1DFC0F97284}" type="presParOf" srcId="{89802D08-86AE-4101-810E-C831895192DF}" destId="{74292EB9-A0DE-46BF-8821-CD5053778238}" srcOrd="7" destOrd="0" presId="urn:microsoft.com/office/officeart/2005/8/layout/chevron1"/>
    <dgm:cxn modelId="{8D5963F4-BE39-4168-B5AA-BC181F627F68}" type="presParOf" srcId="{89802D08-86AE-4101-810E-C831895192DF}" destId="{A53AB113-82F9-4ABF-93B4-444AC638AAC0}" srcOrd="8" destOrd="0" presId="urn:microsoft.com/office/officeart/2005/8/layout/chevron1"/>
    <dgm:cxn modelId="{738DD03D-48F7-482B-AD2C-E4AF6B61AE80}" type="presParOf" srcId="{A53AB113-82F9-4ABF-93B4-444AC638AAC0}" destId="{9D2F2659-7076-4E87-9D44-E5A5774F56BC}" srcOrd="0" destOrd="0" presId="urn:microsoft.com/office/officeart/2005/8/layout/chevron1"/>
    <dgm:cxn modelId="{A22BE586-B917-4954-BD6C-89104FCE2ED2}" type="presParOf" srcId="{A53AB113-82F9-4ABF-93B4-444AC638AAC0}" destId="{5DC357D1-01D2-417F-9CA4-910A1D4CCF76}" srcOrd="1"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CCF9BB-FECA-4CBF-A182-78AD69A6FFDF}">
      <dsp:nvSpPr>
        <dsp:cNvPr id="0" name=""/>
        <dsp:cNvSpPr/>
      </dsp:nvSpPr>
      <dsp:spPr>
        <a:xfrm>
          <a:off x="4274" y="12770"/>
          <a:ext cx="1283475" cy="486000"/>
        </a:xfrm>
        <a:prstGeom prst="chevron">
          <a:avLst/>
        </a:prstGeom>
        <a:solidFill>
          <a:srgbClr val="0081B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Explain the purpose of the assessment</a:t>
          </a:r>
        </a:p>
      </dsp:txBody>
      <dsp:txXfrm>
        <a:off x="247274" y="12770"/>
        <a:ext cx="797475" cy="486000"/>
      </dsp:txXfrm>
    </dsp:sp>
    <dsp:sp modelId="{FAA5BF67-B0CC-4CF5-B001-67D47688D11B}">
      <dsp:nvSpPr>
        <dsp:cNvPr id="0" name=""/>
        <dsp:cNvSpPr/>
      </dsp:nvSpPr>
      <dsp:spPr>
        <a:xfrm>
          <a:off x="4274" y="559520"/>
          <a:ext cx="1026780" cy="16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400050">
            <a:lnSpc>
              <a:spcPct val="90000"/>
            </a:lnSpc>
            <a:spcBef>
              <a:spcPct val="0"/>
            </a:spcBef>
            <a:spcAft>
              <a:spcPct val="15000"/>
            </a:spcAft>
            <a:buChar char="•"/>
          </a:pPr>
          <a:r>
            <a:rPr lang="en-GB" sz="900" kern="1200"/>
            <a:t>Stage 1</a:t>
          </a:r>
        </a:p>
      </dsp:txBody>
      <dsp:txXfrm>
        <a:off x="4274" y="559520"/>
        <a:ext cx="1026780" cy="162000"/>
      </dsp:txXfrm>
    </dsp:sp>
    <dsp:sp modelId="{C23000BD-06E1-4ABF-9D63-3BC66AFAF7DB}">
      <dsp:nvSpPr>
        <dsp:cNvPr id="0" name=""/>
        <dsp:cNvSpPr/>
      </dsp:nvSpPr>
      <dsp:spPr>
        <a:xfrm>
          <a:off x="1071749" y="12770"/>
          <a:ext cx="1283475" cy="486000"/>
        </a:xfrm>
        <a:prstGeom prst="chevron">
          <a:avLst/>
        </a:prstGeom>
        <a:solidFill>
          <a:srgbClr val="0081B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Identifying details</a:t>
          </a:r>
        </a:p>
      </dsp:txBody>
      <dsp:txXfrm>
        <a:off x="1314749" y="12770"/>
        <a:ext cx="797475" cy="486000"/>
      </dsp:txXfrm>
    </dsp:sp>
    <dsp:sp modelId="{692C5482-0665-4D61-B8F4-0E7256C3A3E7}">
      <dsp:nvSpPr>
        <dsp:cNvPr id="0" name=""/>
        <dsp:cNvSpPr/>
      </dsp:nvSpPr>
      <dsp:spPr>
        <a:xfrm>
          <a:off x="1071749" y="559520"/>
          <a:ext cx="1026780" cy="16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400050">
            <a:lnSpc>
              <a:spcPct val="90000"/>
            </a:lnSpc>
            <a:spcBef>
              <a:spcPct val="0"/>
            </a:spcBef>
            <a:spcAft>
              <a:spcPct val="15000"/>
            </a:spcAft>
            <a:buChar char="•"/>
          </a:pPr>
          <a:r>
            <a:rPr lang="en-GB" sz="900" kern="1200"/>
            <a:t>Stage 2</a:t>
          </a:r>
        </a:p>
      </dsp:txBody>
      <dsp:txXfrm>
        <a:off x="1071749" y="559520"/>
        <a:ext cx="1026780" cy="162000"/>
      </dsp:txXfrm>
    </dsp:sp>
    <dsp:sp modelId="{4BF7750F-A42A-422D-8ECB-25F0A9C74E63}">
      <dsp:nvSpPr>
        <dsp:cNvPr id="0" name=""/>
        <dsp:cNvSpPr/>
      </dsp:nvSpPr>
      <dsp:spPr>
        <a:xfrm>
          <a:off x="2139224" y="12770"/>
          <a:ext cx="1283475" cy="486000"/>
        </a:xfrm>
        <a:prstGeom prst="chevron">
          <a:avLst/>
        </a:prstGeom>
        <a:solidFill>
          <a:srgbClr val="0081B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Current family &amp; home situation</a:t>
          </a:r>
        </a:p>
      </dsp:txBody>
      <dsp:txXfrm>
        <a:off x="2382224" y="12770"/>
        <a:ext cx="797475" cy="486000"/>
      </dsp:txXfrm>
    </dsp:sp>
    <dsp:sp modelId="{77285E5D-3B2C-4D66-928C-21807566BE9C}">
      <dsp:nvSpPr>
        <dsp:cNvPr id="0" name=""/>
        <dsp:cNvSpPr/>
      </dsp:nvSpPr>
      <dsp:spPr>
        <a:xfrm>
          <a:off x="2139224" y="559520"/>
          <a:ext cx="1026780" cy="16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400050">
            <a:lnSpc>
              <a:spcPct val="90000"/>
            </a:lnSpc>
            <a:spcBef>
              <a:spcPct val="0"/>
            </a:spcBef>
            <a:spcAft>
              <a:spcPct val="15000"/>
            </a:spcAft>
            <a:buChar char="•"/>
          </a:pPr>
          <a:r>
            <a:rPr lang="en-GB" sz="900" kern="1200"/>
            <a:t>Stage 3</a:t>
          </a:r>
        </a:p>
      </dsp:txBody>
      <dsp:txXfrm>
        <a:off x="2139224" y="559520"/>
        <a:ext cx="1026780" cy="162000"/>
      </dsp:txXfrm>
    </dsp:sp>
    <dsp:sp modelId="{375BAABF-3C4F-4C10-8917-74CDE9EAF827}">
      <dsp:nvSpPr>
        <dsp:cNvPr id="0" name=""/>
        <dsp:cNvSpPr/>
      </dsp:nvSpPr>
      <dsp:spPr>
        <a:xfrm>
          <a:off x="3206699" y="12770"/>
          <a:ext cx="1283475" cy="486000"/>
        </a:xfrm>
        <a:prstGeom prst="chevron">
          <a:avLst/>
        </a:prstGeom>
        <a:solidFill>
          <a:srgbClr val="0081B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Services working with the family</a:t>
          </a:r>
        </a:p>
      </dsp:txBody>
      <dsp:txXfrm>
        <a:off x="3449699" y="12770"/>
        <a:ext cx="797475" cy="486000"/>
      </dsp:txXfrm>
    </dsp:sp>
    <dsp:sp modelId="{F2188D40-8215-4ABC-89C7-2E303410738E}">
      <dsp:nvSpPr>
        <dsp:cNvPr id="0" name=""/>
        <dsp:cNvSpPr/>
      </dsp:nvSpPr>
      <dsp:spPr>
        <a:xfrm>
          <a:off x="3206699" y="559520"/>
          <a:ext cx="1026780" cy="16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400050">
            <a:lnSpc>
              <a:spcPct val="90000"/>
            </a:lnSpc>
            <a:spcBef>
              <a:spcPct val="0"/>
            </a:spcBef>
            <a:spcAft>
              <a:spcPct val="15000"/>
            </a:spcAft>
            <a:buChar char="•"/>
          </a:pPr>
          <a:r>
            <a:rPr lang="en-GB" sz="900" kern="1200"/>
            <a:t>Stage 4</a:t>
          </a:r>
        </a:p>
      </dsp:txBody>
      <dsp:txXfrm>
        <a:off x="3206699" y="559520"/>
        <a:ext cx="1026780" cy="162000"/>
      </dsp:txXfrm>
    </dsp:sp>
    <dsp:sp modelId="{9D2F2659-7076-4E87-9D44-E5A5774F56BC}">
      <dsp:nvSpPr>
        <dsp:cNvPr id="0" name=""/>
        <dsp:cNvSpPr/>
      </dsp:nvSpPr>
      <dsp:spPr>
        <a:xfrm>
          <a:off x="4274175" y="12770"/>
          <a:ext cx="1283475" cy="486000"/>
        </a:xfrm>
        <a:prstGeom prst="chevron">
          <a:avLst/>
        </a:prstGeom>
        <a:solidFill>
          <a:srgbClr val="0081B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Key Early Help assessment areas</a:t>
          </a:r>
        </a:p>
      </dsp:txBody>
      <dsp:txXfrm>
        <a:off x="4517175" y="12770"/>
        <a:ext cx="797475" cy="486000"/>
      </dsp:txXfrm>
    </dsp:sp>
    <dsp:sp modelId="{5DC357D1-01D2-417F-9CA4-910A1D4CCF76}">
      <dsp:nvSpPr>
        <dsp:cNvPr id="0" name=""/>
        <dsp:cNvSpPr/>
      </dsp:nvSpPr>
      <dsp:spPr>
        <a:xfrm>
          <a:off x="4274175" y="559520"/>
          <a:ext cx="1026780" cy="16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400050">
            <a:lnSpc>
              <a:spcPct val="90000"/>
            </a:lnSpc>
            <a:spcBef>
              <a:spcPct val="0"/>
            </a:spcBef>
            <a:spcAft>
              <a:spcPct val="15000"/>
            </a:spcAft>
            <a:buChar char="•"/>
          </a:pPr>
          <a:r>
            <a:rPr lang="en-GB" sz="900" kern="1200"/>
            <a:t>Stage 5</a:t>
          </a:r>
        </a:p>
      </dsp:txBody>
      <dsp:txXfrm>
        <a:off x="4274175" y="559520"/>
        <a:ext cx="1026780" cy="162000"/>
      </dsp:txXfrm>
    </dsp:sp>
    <dsp:sp modelId="{E7FFE644-CC7D-4C08-A21D-1FA604EF353F}">
      <dsp:nvSpPr>
        <dsp:cNvPr id="0" name=""/>
        <dsp:cNvSpPr/>
      </dsp:nvSpPr>
      <dsp:spPr>
        <a:xfrm>
          <a:off x="5341650" y="12770"/>
          <a:ext cx="1283475" cy="486000"/>
        </a:xfrm>
        <a:prstGeom prst="chevron">
          <a:avLst/>
        </a:prstGeom>
        <a:solidFill>
          <a:srgbClr val="0081B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Conclusions, solutions &amp; actions</a:t>
          </a:r>
        </a:p>
      </dsp:txBody>
      <dsp:txXfrm>
        <a:off x="5584650" y="12770"/>
        <a:ext cx="797475" cy="486000"/>
      </dsp:txXfrm>
    </dsp:sp>
    <dsp:sp modelId="{16756F13-9D45-4656-9D02-0682375652E8}">
      <dsp:nvSpPr>
        <dsp:cNvPr id="0" name=""/>
        <dsp:cNvSpPr/>
      </dsp:nvSpPr>
      <dsp:spPr>
        <a:xfrm>
          <a:off x="5341650" y="559520"/>
          <a:ext cx="1026780" cy="16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400050">
            <a:lnSpc>
              <a:spcPct val="90000"/>
            </a:lnSpc>
            <a:spcBef>
              <a:spcPct val="0"/>
            </a:spcBef>
            <a:spcAft>
              <a:spcPct val="15000"/>
            </a:spcAft>
            <a:buChar char="•"/>
          </a:pPr>
          <a:r>
            <a:rPr lang="en-GB" sz="900" kern="1200"/>
            <a:t>Stage 6</a:t>
          </a:r>
        </a:p>
      </dsp:txBody>
      <dsp:txXfrm>
        <a:off x="5341650" y="559520"/>
        <a:ext cx="1026780" cy="162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CCF9BB-FECA-4CBF-A182-78AD69A6FFDF}">
      <dsp:nvSpPr>
        <dsp:cNvPr id="0" name=""/>
        <dsp:cNvSpPr/>
      </dsp:nvSpPr>
      <dsp:spPr>
        <a:xfrm>
          <a:off x="3905" y="52145"/>
          <a:ext cx="1497117" cy="432000"/>
        </a:xfrm>
        <a:prstGeom prst="chevron">
          <a:avLst/>
        </a:prstGeom>
        <a:solidFill>
          <a:srgbClr val="0081B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Update any actions that have been completd</a:t>
          </a:r>
        </a:p>
      </dsp:txBody>
      <dsp:txXfrm>
        <a:off x="219905" y="52145"/>
        <a:ext cx="1065117" cy="432000"/>
      </dsp:txXfrm>
    </dsp:sp>
    <dsp:sp modelId="{FAA5BF67-B0CC-4CF5-B001-67D47688D11B}">
      <dsp:nvSpPr>
        <dsp:cNvPr id="0" name=""/>
        <dsp:cNvSpPr/>
      </dsp:nvSpPr>
      <dsp:spPr>
        <a:xfrm>
          <a:off x="3905" y="538145"/>
          <a:ext cx="1197694" cy="14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355600">
            <a:lnSpc>
              <a:spcPct val="90000"/>
            </a:lnSpc>
            <a:spcBef>
              <a:spcPct val="0"/>
            </a:spcBef>
            <a:spcAft>
              <a:spcPct val="15000"/>
            </a:spcAft>
            <a:buChar char="•"/>
          </a:pPr>
          <a:r>
            <a:rPr lang="en-GB" sz="800" kern="1200"/>
            <a:t>Stage 1</a:t>
          </a:r>
        </a:p>
      </dsp:txBody>
      <dsp:txXfrm>
        <a:off x="3905" y="538145"/>
        <a:ext cx="1197694" cy="144000"/>
      </dsp:txXfrm>
    </dsp:sp>
    <dsp:sp modelId="{C23000BD-06E1-4ABF-9D63-3BC66AFAF7DB}">
      <dsp:nvSpPr>
        <dsp:cNvPr id="0" name=""/>
        <dsp:cNvSpPr/>
      </dsp:nvSpPr>
      <dsp:spPr>
        <a:xfrm>
          <a:off x="1285023" y="52145"/>
          <a:ext cx="1497117" cy="432000"/>
        </a:xfrm>
        <a:prstGeom prst="chevron">
          <a:avLst/>
        </a:prstGeom>
        <a:solidFill>
          <a:srgbClr val="0081B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Consult TAF members responsible for outstanding actions</a:t>
          </a:r>
        </a:p>
      </dsp:txBody>
      <dsp:txXfrm>
        <a:off x="1501023" y="52145"/>
        <a:ext cx="1065117" cy="432000"/>
      </dsp:txXfrm>
    </dsp:sp>
    <dsp:sp modelId="{692C5482-0665-4D61-B8F4-0E7256C3A3E7}">
      <dsp:nvSpPr>
        <dsp:cNvPr id="0" name=""/>
        <dsp:cNvSpPr/>
      </dsp:nvSpPr>
      <dsp:spPr>
        <a:xfrm>
          <a:off x="1285023" y="538145"/>
          <a:ext cx="1197694" cy="14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355600">
            <a:lnSpc>
              <a:spcPct val="90000"/>
            </a:lnSpc>
            <a:spcBef>
              <a:spcPct val="0"/>
            </a:spcBef>
            <a:spcAft>
              <a:spcPct val="15000"/>
            </a:spcAft>
            <a:buChar char="•"/>
          </a:pPr>
          <a:r>
            <a:rPr lang="en-GB" sz="800" kern="1200"/>
            <a:t>Stage 2</a:t>
          </a:r>
        </a:p>
      </dsp:txBody>
      <dsp:txXfrm>
        <a:off x="1285023" y="538145"/>
        <a:ext cx="1197694" cy="144000"/>
      </dsp:txXfrm>
    </dsp:sp>
    <dsp:sp modelId="{4BF7750F-A42A-422D-8ECB-25F0A9C74E63}">
      <dsp:nvSpPr>
        <dsp:cNvPr id="0" name=""/>
        <dsp:cNvSpPr/>
      </dsp:nvSpPr>
      <dsp:spPr>
        <a:xfrm>
          <a:off x="2566141" y="52145"/>
          <a:ext cx="1497117" cy="432000"/>
        </a:xfrm>
        <a:prstGeom prst="chevron">
          <a:avLst/>
        </a:prstGeom>
        <a:solidFill>
          <a:srgbClr val="0081B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Discuss the plan with the faimily (TAF or 1:1)</a:t>
          </a:r>
        </a:p>
      </dsp:txBody>
      <dsp:txXfrm>
        <a:off x="2782141" y="52145"/>
        <a:ext cx="1065117" cy="432000"/>
      </dsp:txXfrm>
    </dsp:sp>
    <dsp:sp modelId="{77285E5D-3B2C-4D66-928C-21807566BE9C}">
      <dsp:nvSpPr>
        <dsp:cNvPr id="0" name=""/>
        <dsp:cNvSpPr/>
      </dsp:nvSpPr>
      <dsp:spPr>
        <a:xfrm>
          <a:off x="2566141" y="538145"/>
          <a:ext cx="1197694" cy="14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355600">
            <a:lnSpc>
              <a:spcPct val="90000"/>
            </a:lnSpc>
            <a:spcBef>
              <a:spcPct val="0"/>
            </a:spcBef>
            <a:spcAft>
              <a:spcPct val="15000"/>
            </a:spcAft>
            <a:buChar char="•"/>
          </a:pPr>
          <a:r>
            <a:rPr lang="en-GB" sz="800" kern="1200"/>
            <a:t>Stage 3</a:t>
          </a:r>
        </a:p>
      </dsp:txBody>
      <dsp:txXfrm>
        <a:off x="2566141" y="538145"/>
        <a:ext cx="1197694" cy="144000"/>
      </dsp:txXfrm>
    </dsp:sp>
    <dsp:sp modelId="{375BAABF-3C4F-4C10-8917-74CDE9EAF827}">
      <dsp:nvSpPr>
        <dsp:cNvPr id="0" name=""/>
        <dsp:cNvSpPr/>
      </dsp:nvSpPr>
      <dsp:spPr>
        <a:xfrm>
          <a:off x="3847258" y="52145"/>
          <a:ext cx="1497117" cy="432000"/>
        </a:xfrm>
        <a:prstGeom prst="chevron">
          <a:avLst/>
        </a:prstGeom>
        <a:solidFill>
          <a:srgbClr val="0081B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Agree and assign new actions and add them to the plan</a:t>
          </a:r>
        </a:p>
      </dsp:txBody>
      <dsp:txXfrm>
        <a:off x="4063258" y="52145"/>
        <a:ext cx="1065117" cy="432000"/>
      </dsp:txXfrm>
    </dsp:sp>
    <dsp:sp modelId="{F2188D40-8215-4ABC-89C7-2E303410738E}">
      <dsp:nvSpPr>
        <dsp:cNvPr id="0" name=""/>
        <dsp:cNvSpPr/>
      </dsp:nvSpPr>
      <dsp:spPr>
        <a:xfrm>
          <a:off x="3847258" y="538145"/>
          <a:ext cx="1197694" cy="14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355600">
            <a:lnSpc>
              <a:spcPct val="90000"/>
            </a:lnSpc>
            <a:spcBef>
              <a:spcPct val="0"/>
            </a:spcBef>
            <a:spcAft>
              <a:spcPct val="15000"/>
            </a:spcAft>
            <a:buChar char="•"/>
          </a:pPr>
          <a:r>
            <a:rPr lang="en-GB" sz="800" kern="1200"/>
            <a:t>Stage 4</a:t>
          </a:r>
        </a:p>
      </dsp:txBody>
      <dsp:txXfrm>
        <a:off x="3847258" y="538145"/>
        <a:ext cx="1197694" cy="144000"/>
      </dsp:txXfrm>
    </dsp:sp>
    <dsp:sp modelId="{9D2F2659-7076-4E87-9D44-E5A5774F56BC}">
      <dsp:nvSpPr>
        <dsp:cNvPr id="0" name=""/>
        <dsp:cNvSpPr/>
      </dsp:nvSpPr>
      <dsp:spPr>
        <a:xfrm>
          <a:off x="5128376" y="52145"/>
          <a:ext cx="1497117" cy="432000"/>
        </a:xfrm>
        <a:prstGeom prst="chevron">
          <a:avLst/>
        </a:prstGeom>
        <a:solidFill>
          <a:srgbClr val="0081B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Consider if the plan can close or agree a date for review</a:t>
          </a:r>
        </a:p>
      </dsp:txBody>
      <dsp:txXfrm>
        <a:off x="5344376" y="52145"/>
        <a:ext cx="1065117" cy="432000"/>
      </dsp:txXfrm>
    </dsp:sp>
    <dsp:sp modelId="{5DC357D1-01D2-417F-9CA4-910A1D4CCF76}">
      <dsp:nvSpPr>
        <dsp:cNvPr id="0" name=""/>
        <dsp:cNvSpPr/>
      </dsp:nvSpPr>
      <dsp:spPr>
        <a:xfrm>
          <a:off x="5128376" y="538145"/>
          <a:ext cx="1197694" cy="14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355600">
            <a:lnSpc>
              <a:spcPct val="90000"/>
            </a:lnSpc>
            <a:spcBef>
              <a:spcPct val="0"/>
            </a:spcBef>
            <a:spcAft>
              <a:spcPct val="15000"/>
            </a:spcAft>
            <a:buChar char="•"/>
          </a:pPr>
          <a:r>
            <a:rPr lang="en-GB" sz="800" kern="1200"/>
            <a:t>Stage 5</a:t>
          </a:r>
        </a:p>
      </dsp:txBody>
      <dsp:txXfrm>
        <a:off x="5128376" y="538145"/>
        <a:ext cx="1197694" cy="1440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33C45-4BF1-458B-A803-5377F2703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10654</Words>
  <Characters>60729</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arvato</Company>
  <LinksUpToDate>false</LinksUpToDate>
  <CharactersWithSpaces>71241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Glennon</dc:creator>
  <cp:lastModifiedBy>John McCabe</cp:lastModifiedBy>
  <cp:revision>2</cp:revision>
  <cp:lastPrinted>2015-11-30T10:09:00Z</cp:lastPrinted>
  <dcterms:created xsi:type="dcterms:W3CDTF">2022-01-05T09:41:00Z</dcterms:created>
  <dcterms:modified xsi:type="dcterms:W3CDTF">2022-01-05T09:41:00Z</dcterms:modified>
</cp:coreProperties>
</file>