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113DD" w14:textId="77777777" w:rsidR="0053787A" w:rsidRPr="00EA753F" w:rsidRDefault="0089230F" w:rsidP="00A91E48">
      <w:pPr>
        <w:rPr>
          <w:color w:val="000000" w:themeColor="text1"/>
        </w:rPr>
      </w:pPr>
      <w:r w:rsidRPr="00EA753F">
        <w:rPr>
          <w:noProof/>
          <w:color w:val="000000" w:themeColor="text1"/>
        </w:rPr>
        <w:drawing>
          <wp:inline distT="0" distB="0" distL="0" distR="0" wp14:anchorId="19611B2E" wp14:editId="2B227C53">
            <wp:extent cx="5274310" cy="862922"/>
            <wp:effectExtent l="19050" t="0" r="2540" b="0"/>
            <wp:docPr id="1" name="Picture 1" descr="Sefton Council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sefton.gov.uk/images/Sefton_White_Black_RGB.jpg"/>
                    <pic:cNvPicPr>
                      <a:picLocks noChangeAspect="1" noChangeArrowheads="1"/>
                    </pic:cNvPicPr>
                  </pic:nvPicPr>
                  <pic:blipFill>
                    <a:blip r:embed="rId11" cstate="print"/>
                    <a:srcRect/>
                    <a:stretch>
                      <a:fillRect/>
                    </a:stretch>
                  </pic:blipFill>
                  <pic:spPr bwMode="auto">
                    <a:xfrm>
                      <a:off x="0" y="0"/>
                      <a:ext cx="5274310" cy="862922"/>
                    </a:xfrm>
                    <a:prstGeom prst="rect">
                      <a:avLst/>
                    </a:prstGeom>
                    <a:noFill/>
                    <a:ln w="9525">
                      <a:noFill/>
                      <a:miter lim="800000"/>
                      <a:headEnd/>
                      <a:tailEnd/>
                    </a:ln>
                  </pic:spPr>
                </pic:pic>
              </a:graphicData>
            </a:graphic>
          </wp:inline>
        </w:drawing>
      </w:r>
    </w:p>
    <w:p w14:paraId="196113DE" w14:textId="77777777" w:rsidR="0053787A" w:rsidRPr="00EA753F" w:rsidRDefault="0053787A">
      <w:pPr>
        <w:rPr>
          <w:color w:val="000000" w:themeColor="text1"/>
        </w:rPr>
      </w:pPr>
    </w:p>
    <w:p w14:paraId="196113DF" w14:textId="77777777" w:rsidR="0053787A" w:rsidRPr="00EA753F" w:rsidRDefault="0053787A" w:rsidP="0053787A">
      <w:pPr>
        <w:rPr>
          <w:rFonts w:ascii="Arial" w:hAnsi="Arial" w:cs="Arial"/>
          <w:b/>
          <w:color w:val="000000" w:themeColor="text1"/>
        </w:rPr>
      </w:pPr>
    </w:p>
    <w:p w14:paraId="196113E0" w14:textId="77777777" w:rsidR="0053787A" w:rsidRPr="00EA753F" w:rsidRDefault="0053787A" w:rsidP="0053787A">
      <w:pPr>
        <w:rPr>
          <w:rFonts w:ascii="Arial" w:hAnsi="Arial" w:cs="Arial"/>
          <w:b/>
          <w:color w:val="000000" w:themeColor="text1"/>
        </w:rPr>
      </w:pPr>
    </w:p>
    <w:p w14:paraId="196113E1" w14:textId="77777777" w:rsidR="0053787A" w:rsidRPr="00EA753F" w:rsidRDefault="0053787A" w:rsidP="0053787A">
      <w:pPr>
        <w:rPr>
          <w:rFonts w:ascii="Arial" w:hAnsi="Arial" w:cs="Arial"/>
          <w:b/>
          <w:color w:val="000000" w:themeColor="text1"/>
        </w:rPr>
      </w:pPr>
    </w:p>
    <w:p w14:paraId="196113E2" w14:textId="77777777" w:rsidR="0053787A" w:rsidRPr="00EA753F" w:rsidRDefault="0089230F" w:rsidP="0053787A">
      <w:pPr>
        <w:jc w:val="center"/>
        <w:rPr>
          <w:rFonts w:ascii="Arial" w:hAnsi="Arial" w:cs="Arial"/>
          <w:b/>
          <w:color w:val="000000" w:themeColor="text1"/>
          <w:sz w:val="32"/>
          <w:szCs w:val="32"/>
        </w:rPr>
      </w:pPr>
      <w:r w:rsidRPr="00EA753F">
        <w:rPr>
          <w:rFonts w:ascii="Arial" w:hAnsi="Arial" w:cs="Arial"/>
          <w:b/>
          <w:color w:val="000000" w:themeColor="text1"/>
          <w:sz w:val="32"/>
          <w:szCs w:val="32"/>
        </w:rPr>
        <w:t>www.sefton.gov.uk</w:t>
      </w:r>
    </w:p>
    <w:p w14:paraId="196113E3" w14:textId="77777777" w:rsidR="0053787A" w:rsidRPr="00EA753F" w:rsidRDefault="0053787A" w:rsidP="0053787A">
      <w:pPr>
        <w:jc w:val="center"/>
        <w:rPr>
          <w:rFonts w:ascii="Arial" w:hAnsi="Arial" w:cs="Arial"/>
          <w:b/>
          <w:color w:val="000000" w:themeColor="text1"/>
        </w:rPr>
      </w:pPr>
    </w:p>
    <w:p w14:paraId="196113E4" w14:textId="77777777" w:rsidR="0053787A" w:rsidRPr="00EA753F" w:rsidRDefault="0053787A" w:rsidP="0053787A">
      <w:pPr>
        <w:jc w:val="center"/>
        <w:rPr>
          <w:rFonts w:ascii="Arial" w:hAnsi="Arial" w:cs="Arial"/>
          <w:b/>
          <w:color w:val="000000" w:themeColor="text1"/>
        </w:rPr>
      </w:pPr>
    </w:p>
    <w:p w14:paraId="196113E5" w14:textId="77777777" w:rsidR="0053787A" w:rsidRPr="00EA753F" w:rsidRDefault="0053787A" w:rsidP="0053787A">
      <w:pPr>
        <w:jc w:val="center"/>
        <w:rPr>
          <w:rFonts w:ascii="Arial" w:hAnsi="Arial" w:cs="Arial"/>
          <w:b/>
          <w:color w:val="000000" w:themeColor="text1"/>
        </w:rPr>
      </w:pPr>
    </w:p>
    <w:p w14:paraId="196113E6" w14:textId="77777777" w:rsidR="0053787A" w:rsidRPr="00EA753F" w:rsidRDefault="0053787A" w:rsidP="0053787A">
      <w:pPr>
        <w:jc w:val="center"/>
        <w:rPr>
          <w:rFonts w:ascii="Arial" w:hAnsi="Arial" w:cs="Arial"/>
          <w:b/>
          <w:color w:val="000000" w:themeColor="text1"/>
        </w:rPr>
      </w:pPr>
    </w:p>
    <w:p w14:paraId="196113E7" w14:textId="77777777" w:rsidR="0053787A" w:rsidRPr="00EA753F" w:rsidRDefault="0053787A" w:rsidP="00E05C51">
      <w:pPr>
        <w:jc w:val="center"/>
        <w:rPr>
          <w:rFonts w:ascii="Arial" w:hAnsi="Arial" w:cs="Arial"/>
          <w:color w:val="000000" w:themeColor="text1"/>
          <w:sz w:val="42"/>
          <w:szCs w:val="42"/>
        </w:rPr>
      </w:pPr>
      <w:r w:rsidRPr="00EA753F">
        <w:rPr>
          <w:rFonts w:ascii="Arial" w:hAnsi="Arial" w:cs="Arial"/>
          <w:color w:val="000000" w:themeColor="text1"/>
          <w:sz w:val="52"/>
          <w:szCs w:val="52"/>
        </w:rPr>
        <w:t>H</w:t>
      </w:r>
      <w:r w:rsidRPr="00EA753F">
        <w:rPr>
          <w:rFonts w:ascii="Arial" w:hAnsi="Arial" w:cs="Arial"/>
          <w:color w:val="000000" w:themeColor="text1"/>
          <w:sz w:val="42"/>
          <w:szCs w:val="42"/>
        </w:rPr>
        <w:t xml:space="preserve">ackney </w:t>
      </w:r>
      <w:r w:rsidRPr="00EA753F">
        <w:rPr>
          <w:rFonts w:ascii="Arial" w:hAnsi="Arial" w:cs="Arial"/>
          <w:color w:val="000000" w:themeColor="text1"/>
          <w:sz w:val="52"/>
          <w:szCs w:val="52"/>
        </w:rPr>
        <w:t>C</w:t>
      </w:r>
      <w:r w:rsidRPr="00EA753F">
        <w:rPr>
          <w:rFonts w:ascii="Arial" w:hAnsi="Arial" w:cs="Arial"/>
          <w:color w:val="000000" w:themeColor="text1"/>
          <w:sz w:val="42"/>
          <w:szCs w:val="42"/>
        </w:rPr>
        <w:t>arriage,</w:t>
      </w:r>
      <w:r w:rsidR="00E05C51" w:rsidRPr="00EA753F">
        <w:rPr>
          <w:rFonts w:ascii="Arial" w:hAnsi="Arial" w:cs="Arial"/>
          <w:color w:val="000000" w:themeColor="text1"/>
          <w:sz w:val="42"/>
          <w:szCs w:val="42"/>
        </w:rPr>
        <w:t xml:space="preserve"> </w:t>
      </w:r>
      <w:r w:rsidRPr="00EA753F">
        <w:rPr>
          <w:rFonts w:ascii="Arial" w:hAnsi="Arial" w:cs="Arial"/>
          <w:color w:val="000000" w:themeColor="text1"/>
          <w:sz w:val="52"/>
          <w:szCs w:val="52"/>
        </w:rPr>
        <w:t>P</w:t>
      </w:r>
      <w:r w:rsidRPr="00EA753F">
        <w:rPr>
          <w:rFonts w:ascii="Arial" w:hAnsi="Arial" w:cs="Arial"/>
          <w:color w:val="000000" w:themeColor="text1"/>
          <w:sz w:val="42"/>
          <w:szCs w:val="42"/>
        </w:rPr>
        <w:t xml:space="preserve">rivate </w:t>
      </w:r>
      <w:r w:rsidRPr="00EA753F">
        <w:rPr>
          <w:rFonts w:ascii="Arial" w:hAnsi="Arial" w:cs="Arial"/>
          <w:color w:val="000000" w:themeColor="text1"/>
          <w:sz w:val="52"/>
          <w:szCs w:val="52"/>
        </w:rPr>
        <w:t>H</w:t>
      </w:r>
      <w:r w:rsidRPr="00EA753F">
        <w:rPr>
          <w:rFonts w:ascii="Arial" w:hAnsi="Arial" w:cs="Arial"/>
          <w:color w:val="000000" w:themeColor="text1"/>
          <w:sz w:val="42"/>
          <w:szCs w:val="42"/>
        </w:rPr>
        <w:t>ire and</w:t>
      </w:r>
      <w:r w:rsidR="00E05C51" w:rsidRPr="00EA753F">
        <w:rPr>
          <w:rFonts w:ascii="Arial" w:hAnsi="Arial" w:cs="Arial"/>
          <w:color w:val="000000" w:themeColor="text1"/>
          <w:sz w:val="42"/>
          <w:szCs w:val="42"/>
        </w:rPr>
        <w:t xml:space="preserve"> </w:t>
      </w:r>
      <w:r w:rsidRPr="00EA753F">
        <w:rPr>
          <w:rFonts w:ascii="Arial" w:hAnsi="Arial" w:cs="Arial"/>
          <w:color w:val="000000" w:themeColor="text1"/>
          <w:sz w:val="52"/>
          <w:szCs w:val="52"/>
        </w:rPr>
        <w:t>O</w:t>
      </w:r>
      <w:r w:rsidRPr="00EA753F">
        <w:rPr>
          <w:rFonts w:ascii="Arial" w:hAnsi="Arial" w:cs="Arial"/>
          <w:color w:val="000000" w:themeColor="text1"/>
          <w:sz w:val="42"/>
          <w:szCs w:val="42"/>
        </w:rPr>
        <w:t>mnibus</w:t>
      </w:r>
      <w:r w:rsidR="00E05C51" w:rsidRPr="00EA753F">
        <w:rPr>
          <w:rFonts w:ascii="Arial" w:hAnsi="Arial" w:cs="Arial"/>
          <w:color w:val="000000" w:themeColor="text1"/>
          <w:sz w:val="42"/>
          <w:szCs w:val="42"/>
        </w:rPr>
        <w:t xml:space="preserve"> </w:t>
      </w:r>
      <w:r w:rsidRPr="00EA753F">
        <w:rPr>
          <w:rFonts w:ascii="Arial" w:hAnsi="Arial" w:cs="Arial"/>
          <w:color w:val="000000" w:themeColor="text1"/>
          <w:sz w:val="52"/>
          <w:szCs w:val="52"/>
        </w:rPr>
        <w:t>L</w:t>
      </w:r>
      <w:r w:rsidRPr="00EA753F">
        <w:rPr>
          <w:rFonts w:ascii="Arial" w:hAnsi="Arial" w:cs="Arial"/>
          <w:color w:val="000000" w:themeColor="text1"/>
          <w:sz w:val="42"/>
          <w:szCs w:val="42"/>
        </w:rPr>
        <w:t xml:space="preserve">icensing </w:t>
      </w:r>
      <w:r w:rsidRPr="00EA753F">
        <w:rPr>
          <w:rFonts w:ascii="Arial" w:hAnsi="Arial" w:cs="Arial"/>
          <w:color w:val="000000" w:themeColor="text1"/>
          <w:sz w:val="52"/>
          <w:szCs w:val="52"/>
        </w:rPr>
        <w:t>S</w:t>
      </w:r>
      <w:r w:rsidRPr="00EA753F">
        <w:rPr>
          <w:rFonts w:ascii="Arial" w:hAnsi="Arial" w:cs="Arial"/>
          <w:color w:val="000000" w:themeColor="text1"/>
          <w:sz w:val="42"/>
          <w:szCs w:val="42"/>
        </w:rPr>
        <w:t xml:space="preserve">cheme </w:t>
      </w:r>
      <w:r w:rsidRPr="00EA753F">
        <w:rPr>
          <w:rFonts w:ascii="Arial" w:hAnsi="Arial" w:cs="Arial"/>
          <w:color w:val="000000" w:themeColor="text1"/>
          <w:sz w:val="52"/>
          <w:szCs w:val="52"/>
        </w:rPr>
        <w:t>H</w:t>
      </w:r>
      <w:r w:rsidRPr="00EA753F">
        <w:rPr>
          <w:rFonts w:ascii="Arial" w:hAnsi="Arial" w:cs="Arial"/>
          <w:color w:val="000000" w:themeColor="text1"/>
          <w:sz w:val="42"/>
          <w:szCs w:val="42"/>
        </w:rPr>
        <w:t>andbook</w:t>
      </w:r>
    </w:p>
    <w:p w14:paraId="196113E8" w14:textId="77777777" w:rsidR="0053787A" w:rsidRPr="00EA753F" w:rsidRDefault="0053787A" w:rsidP="0053787A">
      <w:pPr>
        <w:jc w:val="center"/>
        <w:rPr>
          <w:rFonts w:ascii="Arial" w:hAnsi="Arial" w:cs="Arial"/>
          <w:b/>
          <w:color w:val="000000" w:themeColor="text1"/>
        </w:rPr>
      </w:pPr>
    </w:p>
    <w:p w14:paraId="196113E9" w14:textId="77777777" w:rsidR="0053787A" w:rsidRPr="00EA753F" w:rsidRDefault="0053787A" w:rsidP="0053787A">
      <w:pPr>
        <w:jc w:val="center"/>
        <w:rPr>
          <w:rFonts w:ascii="Arial" w:hAnsi="Arial" w:cs="Arial"/>
          <w:b/>
          <w:color w:val="000000" w:themeColor="text1"/>
        </w:rPr>
      </w:pPr>
    </w:p>
    <w:p w14:paraId="196113EA" w14:textId="77777777" w:rsidR="0053787A" w:rsidRPr="00EA753F" w:rsidRDefault="0053787A" w:rsidP="0053787A">
      <w:pPr>
        <w:jc w:val="center"/>
        <w:rPr>
          <w:rFonts w:ascii="Arial" w:hAnsi="Arial" w:cs="Arial"/>
          <w:b/>
          <w:color w:val="000000" w:themeColor="text1"/>
        </w:rPr>
      </w:pPr>
    </w:p>
    <w:p w14:paraId="196113EB" w14:textId="77777777" w:rsidR="003F4AC1" w:rsidRPr="00C02C14" w:rsidRDefault="0053787A" w:rsidP="008305A2">
      <w:pPr>
        <w:jc w:val="center"/>
        <w:rPr>
          <w:rFonts w:ascii="Arial" w:hAnsi="Arial" w:cs="Arial"/>
          <w:b/>
          <w:color w:val="000000" w:themeColor="text1"/>
          <w:sz w:val="36"/>
          <w:szCs w:val="36"/>
        </w:rPr>
      </w:pPr>
      <w:r w:rsidRPr="00C02C14">
        <w:rPr>
          <w:rFonts w:ascii="Arial" w:hAnsi="Arial" w:cs="Arial"/>
          <w:b/>
          <w:color w:val="000000" w:themeColor="text1"/>
          <w:sz w:val="36"/>
          <w:szCs w:val="36"/>
        </w:rPr>
        <w:t>Version</w:t>
      </w:r>
      <w:r w:rsidR="0089230F" w:rsidRPr="00C02C14">
        <w:rPr>
          <w:rFonts w:ascii="Arial" w:hAnsi="Arial" w:cs="Arial"/>
          <w:b/>
          <w:color w:val="000000" w:themeColor="text1"/>
          <w:sz w:val="36"/>
          <w:szCs w:val="36"/>
        </w:rPr>
        <w:t xml:space="preserve"> 3</w:t>
      </w:r>
      <w:r w:rsidR="00905E29" w:rsidRPr="00C02C14">
        <w:rPr>
          <w:rFonts w:ascii="Arial" w:hAnsi="Arial" w:cs="Arial"/>
          <w:b/>
          <w:color w:val="000000" w:themeColor="text1"/>
          <w:sz w:val="36"/>
          <w:szCs w:val="36"/>
        </w:rPr>
        <w:t>.2</w:t>
      </w:r>
      <w:r w:rsidR="0089230F" w:rsidRPr="00C02C14">
        <w:rPr>
          <w:rFonts w:ascii="Arial" w:hAnsi="Arial" w:cs="Arial"/>
          <w:b/>
          <w:color w:val="000000" w:themeColor="text1"/>
          <w:sz w:val="36"/>
          <w:szCs w:val="36"/>
        </w:rPr>
        <w:t xml:space="preserve"> </w:t>
      </w:r>
    </w:p>
    <w:p w14:paraId="196113EC" w14:textId="77777777" w:rsidR="003F4AC1" w:rsidRPr="00EA753F" w:rsidRDefault="003F4AC1" w:rsidP="008305A2">
      <w:pPr>
        <w:jc w:val="center"/>
        <w:rPr>
          <w:rFonts w:ascii="Arial" w:hAnsi="Arial" w:cs="Arial"/>
          <w:b/>
          <w:color w:val="000000" w:themeColor="text1"/>
        </w:rPr>
      </w:pPr>
    </w:p>
    <w:p w14:paraId="196113ED" w14:textId="77777777" w:rsidR="00F94D07" w:rsidRPr="00985D79" w:rsidRDefault="00EA753F" w:rsidP="008305A2">
      <w:pPr>
        <w:jc w:val="center"/>
        <w:rPr>
          <w:rFonts w:ascii="Arial" w:hAnsi="Arial" w:cs="Arial"/>
          <w:i/>
          <w:color w:val="000000" w:themeColor="text1"/>
        </w:rPr>
      </w:pPr>
      <w:r w:rsidRPr="00985D79">
        <w:rPr>
          <w:rFonts w:ascii="Arial" w:hAnsi="Arial" w:cs="Arial"/>
          <w:b/>
          <w:i/>
          <w:color w:val="000000" w:themeColor="text1"/>
        </w:rPr>
        <w:t>(</w:t>
      </w:r>
      <w:r w:rsidR="00905E29" w:rsidRPr="00985D79">
        <w:rPr>
          <w:rFonts w:ascii="Arial" w:hAnsi="Arial" w:cs="Arial"/>
          <w:b/>
          <w:i/>
          <w:color w:val="000000" w:themeColor="text1"/>
        </w:rPr>
        <w:t>Revised 15</w:t>
      </w:r>
      <w:r w:rsidR="00905E29" w:rsidRPr="00985D79">
        <w:rPr>
          <w:rFonts w:ascii="Arial" w:hAnsi="Arial" w:cs="Arial"/>
          <w:b/>
          <w:i/>
          <w:color w:val="000000" w:themeColor="text1"/>
          <w:vertAlign w:val="superscript"/>
        </w:rPr>
        <w:t>th</w:t>
      </w:r>
      <w:r w:rsidR="00905E29" w:rsidRPr="00985D79">
        <w:rPr>
          <w:rFonts w:ascii="Arial" w:hAnsi="Arial" w:cs="Arial"/>
          <w:b/>
          <w:i/>
          <w:color w:val="000000" w:themeColor="text1"/>
        </w:rPr>
        <w:t xml:space="preserve"> June 2018</w:t>
      </w:r>
      <w:r w:rsidR="00055C27" w:rsidRPr="00985D79">
        <w:rPr>
          <w:rFonts w:ascii="Arial" w:hAnsi="Arial" w:cs="Arial"/>
          <w:b/>
          <w:i/>
          <w:color w:val="000000" w:themeColor="text1"/>
        </w:rPr>
        <w:t>)</w:t>
      </w:r>
    </w:p>
    <w:p w14:paraId="196113EE" w14:textId="77777777" w:rsidR="00577181" w:rsidRPr="00EA753F" w:rsidRDefault="00577181" w:rsidP="0053787A">
      <w:pPr>
        <w:jc w:val="center"/>
        <w:rPr>
          <w:rFonts w:ascii="Arial" w:hAnsi="Arial" w:cs="Arial"/>
          <w:b/>
          <w:color w:val="000000" w:themeColor="text1"/>
        </w:rPr>
      </w:pPr>
    </w:p>
    <w:p w14:paraId="196113EF" w14:textId="77777777" w:rsidR="00577181" w:rsidRPr="00EA753F" w:rsidRDefault="00577181" w:rsidP="0053787A">
      <w:pPr>
        <w:jc w:val="center"/>
        <w:rPr>
          <w:rFonts w:ascii="Arial" w:hAnsi="Arial" w:cs="Arial"/>
          <w:b/>
          <w:color w:val="000000" w:themeColor="text1"/>
        </w:rPr>
      </w:pPr>
    </w:p>
    <w:p w14:paraId="196113F0" w14:textId="77777777" w:rsidR="00577181" w:rsidRPr="00EA753F" w:rsidRDefault="00577181" w:rsidP="0053787A">
      <w:pPr>
        <w:jc w:val="center"/>
        <w:rPr>
          <w:rFonts w:ascii="Arial" w:hAnsi="Arial" w:cs="Arial"/>
          <w:b/>
          <w:color w:val="000000" w:themeColor="text1"/>
        </w:rPr>
      </w:pPr>
    </w:p>
    <w:p w14:paraId="196113F1" w14:textId="77777777" w:rsidR="00577181" w:rsidRPr="00EA753F" w:rsidRDefault="00577181" w:rsidP="0053787A">
      <w:pPr>
        <w:jc w:val="center"/>
        <w:rPr>
          <w:rFonts w:ascii="Arial" w:hAnsi="Arial" w:cs="Arial"/>
          <w:b/>
          <w:color w:val="000000" w:themeColor="text1"/>
        </w:rPr>
      </w:pPr>
    </w:p>
    <w:p w14:paraId="196113F2" w14:textId="77777777" w:rsidR="00577181" w:rsidRPr="00EA753F" w:rsidRDefault="00577181" w:rsidP="0053787A">
      <w:pPr>
        <w:jc w:val="center"/>
        <w:rPr>
          <w:rFonts w:ascii="Arial" w:hAnsi="Arial" w:cs="Arial"/>
          <w:b/>
          <w:color w:val="000000" w:themeColor="text1"/>
        </w:rPr>
      </w:pPr>
    </w:p>
    <w:p w14:paraId="196113F3" w14:textId="77777777" w:rsidR="00577181" w:rsidRPr="00EA753F" w:rsidRDefault="00577181" w:rsidP="0053787A">
      <w:pPr>
        <w:jc w:val="center"/>
        <w:rPr>
          <w:rFonts w:ascii="Arial" w:hAnsi="Arial" w:cs="Arial"/>
          <w:b/>
          <w:color w:val="000000" w:themeColor="text1"/>
        </w:rPr>
      </w:pPr>
    </w:p>
    <w:p w14:paraId="196113F4" w14:textId="77777777" w:rsidR="00577181" w:rsidRPr="00EA753F" w:rsidRDefault="00577181" w:rsidP="0053787A">
      <w:pPr>
        <w:jc w:val="center"/>
        <w:rPr>
          <w:rFonts w:ascii="Arial" w:hAnsi="Arial" w:cs="Arial"/>
          <w:b/>
          <w:color w:val="000000" w:themeColor="text1"/>
        </w:rPr>
      </w:pPr>
    </w:p>
    <w:p w14:paraId="196113F5" w14:textId="77777777" w:rsidR="00577181" w:rsidRPr="00EA753F" w:rsidRDefault="00577181" w:rsidP="0053787A">
      <w:pPr>
        <w:jc w:val="center"/>
        <w:rPr>
          <w:rFonts w:ascii="Arial" w:hAnsi="Arial" w:cs="Arial"/>
          <w:b/>
          <w:color w:val="000000" w:themeColor="text1"/>
        </w:rPr>
      </w:pPr>
    </w:p>
    <w:p w14:paraId="196113F6" w14:textId="77777777" w:rsidR="00577181" w:rsidRPr="00EA753F" w:rsidRDefault="00577181" w:rsidP="0053787A">
      <w:pPr>
        <w:jc w:val="center"/>
        <w:rPr>
          <w:rFonts w:ascii="Arial" w:hAnsi="Arial" w:cs="Arial"/>
          <w:b/>
          <w:color w:val="000000" w:themeColor="text1"/>
        </w:rPr>
      </w:pPr>
    </w:p>
    <w:p w14:paraId="196113F7" w14:textId="77777777" w:rsidR="00577181" w:rsidRPr="00EA753F" w:rsidRDefault="00577181" w:rsidP="0053787A">
      <w:pPr>
        <w:jc w:val="center"/>
        <w:rPr>
          <w:rFonts w:ascii="Arial" w:hAnsi="Arial" w:cs="Arial"/>
          <w:b/>
          <w:color w:val="000000" w:themeColor="text1"/>
        </w:rPr>
      </w:pPr>
    </w:p>
    <w:p w14:paraId="196113F8" w14:textId="77777777" w:rsidR="00985D79" w:rsidRDefault="00577181" w:rsidP="0053787A">
      <w:pPr>
        <w:jc w:val="center"/>
        <w:rPr>
          <w:rFonts w:ascii="Arial" w:hAnsi="Arial" w:cs="Arial"/>
          <w:b/>
          <w:color w:val="000000" w:themeColor="text1"/>
        </w:rPr>
      </w:pPr>
      <w:r w:rsidRPr="00EA753F">
        <w:rPr>
          <w:rFonts w:ascii="Arial" w:hAnsi="Arial" w:cs="Arial"/>
          <w:b/>
          <w:color w:val="000000" w:themeColor="text1"/>
        </w:rPr>
        <w:t xml:space="preserve">A guide to Sefton Council’s Hackney Carriage </w:t>
      </w:r>
    </w:p>
    <w:p w14:paraId="196113F9" w14:textId="77777777" w:rsidR="00577181" w:rsidRPr="00EA753F" w:rsidRDefault="00577181" w:rsidP="0053787A">
      <w:pPr>
        <w:jc w:val="center"/>
        <w:rPr>
          <w:rFonts w:ascii="Arial" w:hAnsi="Arial" w:cs="Arial"/>
          <w:b/>
          <w:color w:val="000000" w:themeColor="text1"/>
        </w:rPr>
      </w:pPr>
      <w:r w:rsidRPr="00EA753F">
        <w:rPr>
          <w:rFonts w:ascii="Arial" w:hAnsi="Arial" w:cs="Arial"/>
          <w:b/>
          <w:color w:val="000000" w:themeColor="text1"/>
        </w:rPr>
        <w:t>&amp; Private Hire Licensing Service</w:t>
      </w:r>
    </w:p>
    <w:p w14:paraId="196113FA" w14:textId="77777777" w:rsidR="0053787A" w:rsidRPr="00EA753F" w:rsidRDefault="0053787A" w:rsidP="0053787A">
      <w:pPr>
        <w:jc w:val="center"/>
        <w:rPr>
          <w:rFonts w:ascii="Arial" w:hAnsi="Arial" w:cs="Arial"/>
          <w:b/>
          <w:color w:val="000000" w:themeColor="text1"/>
        </w:rPr>
      </w:pPr>
    </w:p>
    <w:p w14:paraId="196113FB" w14:textId="77777777" w:rsidR="00CE5A6D" w:rsidRPr="00EA753F" w:rsidRDefault="00CE5A6D" w:rsidP="00CE5A6D">
      <w:pPr>
        <w:jc w:val="both"/>
        <w:rPr>
          <w:rFonts w:ascii="Arial" w:hAnsi="Arial" w:cs="Arial"/>
          <w:color w:val="000000" w:themeColor="text1"/>
          <w:sz w:val="42"/>
          <w:szCs w:val="42"/>
        </w:rPr>
      </w:pPr>
      <w:r w:rsidRPr="00EA753F">
        <w:rPr>
          <w:rFonts w:ascii="Arial" w:hAnsi="Arial" w:cs="Arial"/>
          <w:b/>
          <w:color w:val="000000" w:themeColor="text1"/>
        </w:rPr>
        <w:br w:type="page"/>
      </w:r>
      <w:r w:rsidRPr="00EA753F">
        <w:rPr>
          <w:rFonts w:ascii="Arial" w:hAnsi="Arial" w:cs="Arial"/>
          <w:color w:val="000000" w:themeColor="text1"/>
          <w:sz w:val="52"/>
          <w:szCs w:val="52"/>
        </w:rPr>
        <w:lastRenderedPageBreak/>
        <w:t>I</w:t>
      </w:r>
      <w:r w:rsidRPr="00EA753F">
        <w:rPr>
          <w:rFonts w:ascii="Arial" w:hAnsi="Arial" w:cs="Arial"/>
          <w:color w:val="000000" w:themeColor="text1"/>
          <w:sz w:val="42"/>
          <w:szCs w:val="42"/>
        </w:rPr>
        <w:t>ndex</w:t>
      </w:r>
    </w:p>
    <w:tbl>
      <w:tblPr>
        <w:tblStyle w:val="TableGrid"/>
        <w:tblW w:w="0" w:type="auto"/>
        <w:tblLook w:val="01E0" w:firstRow="1" w:lastRow="1" w:firstColumn="1" w:lastColumn="1" w:noHBand="0" w:noVBand="0"/>
      </w:tblPr>
      <w:tblGrid>
        <w:gridCol w:w="6594"/>
        <w:gridCol w:w="1703"/>
      </w:tblGrid>
      <w:tr w:rsidR="00EA753F" w:rsidRPr="00EA753F" w14:paraId="196113FE" w14:textId="77777777" w:rsidTr="00E12593">
        <w:tc>
          <w:tcPr>
            <w:tcW w:w="6768" w:type="dxa"/>
          </w:tcPr>
          <w:p w14:paraId="196113FC" w14:textId="77777777" w:rsidR="00CE5A6D" w:rsidRPr="00EA753F" w:rsidRDefault="00CE5A6D" w:rsidP="00D26DF9">
            <w:pPr>
              <w:jc w:val="both"/>
              <w:rPr>
                <w:rFonts w:ascii="Arial" w:hAnsi="Arial" w:cs="Arial"/>
                <w:color w:val="000000" w:themeColor="text1"/>
                <w:sz w:val="20"/>
                <w:szCs w:val="20"/>
              </w:rPr>
            </w:pPr>
          </w:p>
        </w:tc>
        <w:tc>
          <w:tcPr>
            <w:tcW w:w="1754" w:type="dxa"/>
          </w:tcPr>
          <w:p w14:paraId="196113FD" w14:textId="77777777" w:rsidR="00CE5A6D" w:rsidRPr="00EA753F" w:rsidRDefault="00CE5A6D" w:rsidP="00797E3A">
            <w:pPr>
              <w:jc w:val="center"/>
              <w:rPr>
                <w:rFonts w:ascii="Arial" w:hAnsi="Arial" w:cs="Arial"/>
                <w:color w:val="000000" w:themeColor="text1"/>
                <w:sz w:val="22"/>
                <w:szCs w:val="22"/>
              </w:rPr>
            </w:pPr>
          </w:p>
        </w:tc>
      </w:tr>
      <w:tr w:rsidR="00EA753F" w:rsidRPr="00EA753F" w14:paraId="19611401" w14:textId="77777777" w:rsidTr="00E12593">
        <w:tc>
          <w:tcPr>
            <w:tcW w:w="6768" w:type="dxa"/>
          </w:tcPr>
          <w:p w14:paraId="196113FF" w14:textId="77777777" w:rsidR="00CE5A6D" w:rsidRPr="00EA753F" w:rsidRDefault="00CE5A6D" w:rsidP="00D26DF9">
            <w:pPr>
              <w:tabs>
                <w:tab w:val="left" w:pos="2280"/>
              </w:tabs>
              <w:rPr>
                <w:rFonts w:ascii="Arial" w:hAnsi="Arial" w:cs="Arial"/>
                <w:b/>
                <w:color w:val="000000" w:themeColor="text1"/>
                <w:sz w:val="20"/>
                <w:szCs w:val="20"/>
              </w:rPr>
            </w:pPr>
            <w:r w:rsidRPr="00EA753F">
              <w:rPr>
                <w:rFonts w:ascii="Arial" w:hAnsi="Arial" w:cs="Arial"/>
                <w:b/>
                <w:color w:val="000000" w:themeColor="text1"/>
                <w:sz w:val="20"/>
                <w:szCs w:val="20"/>
              </w:rPr>
              <w:t>Index</w:t>
            </w:r>
            <w:r w:rsidRPr="00EA753F">
              <w:rPr>
                <w:rFonts w:ascii="Arial" w:hAnsi="Arial" w:cs="Arial"/>
                <w:b/>
                <w:color w:val="000000" w:themeColor="text1"/>
                <w:sz w:val="20"/>
                <w:szCs w:val="20"/>
              </w:rPr>
              <w:tab/>
            </w:r>
          </w:p>
        </w:tc>
        <w:tc>
          <w:tcPr>
            <w:tcW w:w="1754" w:type="dxa"/>
          </w:tcPr>
          <w:p w14:paraId="19611400" w14:textId="77777777" w:rsidR="00CE5A6D" w:rsidRPr="00EA753F" w:rsidRDefault="00797E3A"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2</w:t>
            </w:r>
          </w:p>
        </w:tc>
      </w:tr>
      <w:tr w:rsidR="00EA753F" w:rsidRPr="00EA753F" w14:paraId="19611404" w14:textId="77777777" w:rsidTr="00E12593">
        <w:tc>
          <w:tcPr>
            <w:tcW w:w="6768" w:type="dxa"/>
          </w:tcPr>
          <w:p w14:paraId="19611402" w14:textId="77777777" w:rsidR="00CE5A6D" w:rsidRPr="00EA753F" w:rsidRDefault="00CE5A6D" w:rsidP="00D26DF9">
            <w:pPr>
              <w:tabs>
                <w:tab w:val="left" w:pos="2280"/>
              </w:tabs>
              <w:rPr>
                <w:rFonts w:ascii="Arial" w:hAnsi="Arial" w:cs="Arial"/>
                <w:b/>
                <w:color w:val="000000" w:themeColor="text1"/>
                <w:sz w:val="20"/>
                <w:szCs w:val="20"/>
              </w:rPr>
            </w:pPr>
            <w:r w:rsidRPr="00EA753F">
              <w:rPr>
                <w:rFonts w:ascii="Arial" w:hAnsi="Arial" w:cs="Arial"/>
                <w:b/>
                <w:color w:val="000000" w:themeColor="text1"/>
                <w:sz w:val="20"/>
                <w:szCs w:val="20"/>
              </w:rPr>
              <w:t>The Purpose of the Licensing Scheme</w:t>
            </w:r>
          </w:p>
        </w:tc>
        <w:tc>
          <w:tcPr>
            <w:tcW w:w="1754" w:type="dxa"/>
          </w:tcPr>
          <w:p w14:paraId="19611403" w14:textId="77777777" w:rsidR="00CE5A6D" w:rsidRPr="00EA753F" w:rsidRDefault="00797E3A"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4</w:t>
            </w:r>
          </w:p>
        </w:tc>
      </w:tr>
      <w:tr w:rsidR="00EA753F" w:rsidRPr="00EA753F" w14:paraId="19611409" w14:textId="77777777" w:rsidTr="00E12593">
        <w:tc>
          <w:tcPr>
            <w:tcW w:w="6768" w:type="dxa"/>
          </w:tcPr>
          <w:p w14:paraId="19611405" w14:textId="77777777" w:rsidR="00CE5A6D" w:rsidRPr="00EA753F" w:rsidRDefault="00CE5A6D" w:rsidP="00D26DF9">
            <w:pPr>
              <w:tabs>
                <w:tab w:val="left" w:pos="2280"/>
              </w:tabs>
              <w:rPr>
                <w:rFonts w:ascii="Arial" w:hAnsi="Arial" w:cs="Arial"/>
                <w:b/>
                <w:color w:val="000000" w:themeColor="text1"/>
                <w:sz w:val="20"/>
                <w:szCs w:val="20"/>
              </w:rPr>
            </w:pPr>
            <w:r w:rsidRPr="00EA753F">
              <w:rPr>
                <w:rFonts w:ascii="Arial" w:hAnsi="Arial" w:cs="Arial"/>
                <w:b/>
                <w:color w:val="000000" w:themeColor="text1"/>
                <w:sz w:val="20"/>
                <w:szCs w:val="20"/>
              </w:rPr>
              <w:t>Introduction to the Handbook</w:t>
            </w:r>
          </w:p>
          <w:p w14:paraId="19611406" w14:textId="77777777" w:rsidR="00C70486" w:rsidRPr="00EA753F" w:rsidRDefault="00C70486" w:rsidP="00D26DF9">
            <w:pPr>
              <w:tabs>
                <w:tab w:val="left" w:pos="2280"/>
              </w:tabs>
              <w:rPr>
                <w:rFonts w:ascii="Arial" w:hAnsi="Arial" w:cs="Arial"/>
                <w:b/>
                <w:color w:val="000000" w:themeColor="text1"/>
                <w:sz w:val="20"/>
                <w:szCs w:val="20"/>
              </w:rPr>
            </w:pPr>
            <w:r w:rsidRPr="00EA753F">
              <w:rPr>
                <w:rFonts w:ascii="Arial" w:hAnsi="Arial" w:cs="Arial"/>
                <w:b/>
                <w:color w:val="000000" w:themeColor="text1"/>
                <w:sz w:val="20"/>
                <w:szCs w:val="20"/>
              </w:rPr>
              <w:t>Glossary of Terms</w:t>
            </w:r>
          </w:p>
        </w:tc>
        <w:tc>
          <w:tcPr>
            <w:tcW w:w="1754" w:type="dxa"/>
          </w:tcPr>
          <w:p w14:paraId="19611407" w14:textId="77777777" w:rsidR="00CE5A6D" w:rsidRPr="00EA753F" w:rsidRDefault="00797E3A"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4</w:t>
            </w:r>
          </w:p>
          <w:p w14:paraId="19611408" w14:textId="77777777" w:rsidR="00C70486" w:rsidRPr="00EA753F" w:rsidRDefault="00C70486"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5</w:t>
            </w:r>
          </w:p>
        </w:tc>
      </w:tr>
      <w:tr w:rsidR="00EA753F" w:rsidRPr="00EA753F" w14:paraId="1961140C" w14:textId="77777777" w:rsidTr="00E12593">
        <w:tc>
          <w:tcPr>
            <w:tcW w:w="6768" w:type="dxa"/>
          </w:tcPr>
          <w:p w14:paraId="1961140A" w14:textId="77777777" w:rsidR="00481430" w:rsidRPr="00EA753F" w:rsidRDefault="00481430" w:rsidP="00E809DE">
            <w:pPr>
              <w:rPr>
                <w:rFonts w:ascii="Arial" w:hAnsi="Arial" w:cs="Arial"/>
                <w:b/>
                <w:color w:val="000000" w:themeColor="text1"/>
                <w:sz w:val="20"/>
                <w:szCs w:val="20"/>
              </w:rPr>
            </w:pPr>
            <w:r w:rsidRPr="00EA753F">
              <w:rPr>
                <w:rFonts w:ascii="Arial" w:hAnsi="Arial" w:cs="Arial"/>
                <w:b/>
                <w:color w:val="000000" w:themeColor="text1"/>
                <w:sz w:val="20"/>
                <w:szCs w:val="20"/>
              </w:rPr>
              <w:t>Client Charter</w:t>
            </w:r>
          </w:p>
        </w:tc>
        <w:tc>
          <w:tcPr>
            <w:tcW w:w="1754" w:type="dxa"/>
          </w:tcPr>
          <w:p w14:paraId="1961140B" w14:textId="77777777" w:rsidR="00481430" w:rsidRPr="00EA753F" w:rsidRDefault="00797E3A"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6</w:t>
            </w:r>
          </w:p>
        </w:tc>
      </w:tr>
      <w:tr w:rsidR="00EA753F" w:rsidRPr="00EA753F" w14:paraId="1961140F" w14:textId="77777777" w:rsidTr="00E12593">
        <w:tc>
          <w:tcPr>
            <w:tcW w:w="6768" w:type="dxa"/>
          </w:tcPr>
          <w:p w14:paraId="1961140D" w14:textId="77777777" w:rsidR="00CE5A6D" w:rsidRPr="00EA753F" w:rsidRDefault="00CE5A6D" w:rsidP="005B65D7">
            <w:pPr>
              <w:numPr>
                <w:ilvl w:val="0"/>
                <w:numId w:val="32"/>
              </w:numPr>
              <w:rPr>
                <w:rFonts w:ascii="Arial" w:hAnsi="Arial" w:cs="Arial"/>
                <w:color w:val="000000" w:themeColor="text1"/>
                <w:sz w:val="20"/>
                <w:szCs w:val="20"/>
              </w:rPr>
            </w:pPr>
            <w:r w:rsidRPr="00EA753F">
              <w:rPr>
                <w:rFonts w:ascii="Arial" w:hAnsi="Arial" w:cs="Arial"/>
                <w:color w:val="000000" w:themeColor="text1"/>
                <w:sz w:val="20"/>
                <w:szCs w:val="20"/>
              </w:rPr>
              <w:t>Licensing</w:t>
            </w:r>
          </w:p>
        </w:tc>
        <w:tc>
          <w:tcPr>
            <w:tcW w:w="1754" w:type="dxa"/>
          </w:tcPr>
          <w:p w14:paraId="1961140E" w14:textId="77777777" w:rsidR="00CE5A6D" w:rsidRPr="00EA753F" w:rsidRDefault="00797E3A"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6</w:t>
            </w:r>
          </w:p>
        </w:tc>
      </w:tr>
      <w:tr w:rsidR="00EA753F" w:rsidRPr="00EA753F" w14:paraId="19611412" w14:textId="77777777" w:rsidTr="00E12593">
        <w:tc>
          <w:tcPr>
            <w:tcW w:w="6768" w:type="dxa"/>
          </w:tcPr>
          <w:p w14:paraId="19611410" w14:textId="77777777" w:rsidR="00CE5A6D" w:rsidRPr="00EA753F" w:rsidRDefault="00CE5A6D" w:rsidP="005B65D7">
            <w:pPr>
              <w:numPr>
                <w:ilvl w:val="0"/>
                <w:numId w:val="32"/>
              </w:numPr>
              <w:rPr>
                <w:rFonts w:ascii="Arial" w:hAnsi="Arial" w:cs="Arial"/>
                <w:color w:val="000000" w:themeColor="text1"/>
                <w:sz w:val="20"/>
                <w:szCs w:val="20"/>
              </w:rPr>
            </w:pPr>
            <w:r w:rsidRPr="00EA753F">
              <w:rPr>
                <w:rFonts w:ascii="Arial" w:hAnsi="Arial" w:cs="Arial"/>
                <w:color w:val="000000" w:themeColor="text1"/>
                <w:sz w:val="20"/>
                <w:szCs w:val="20"/>
              </w:rPr>
              <w:t>Complaints &amp; Enforcement Issues</w:t>
            </w:r>
          </w:p>
        </w:tc>
        <w:tc>
          <w:tcPr>
            <w:tcW w:w="1754" w:type="dxa"/>
          </w:tcPr>
          <w:p w14:paraId="19611411" w14:textId="77777777" w:rsidR="00CE5A6D" w:rsidRPr="00EA753F" w:rsidRDefault="00797E3A"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6</w:t>
            </w:r>
          </w:p>
        </w:tc>
      </w:tr>
      <w:tr w:rsidR="00EA753F" w:rsidRPr="00EA753F" w14:paraId="19611417" w14:textId="77777777" w:rsidTr="00E12593">
        <w:tc>
          <w:tcPr>
            <w:tcW w:w="6768" w:type="dxa"/>
          </w:tcPr>
          <w:p w14:paraId="19611413" w14:textId="77777777" w:rsidR="00CE5A6D" w:rsidRPr="00EA753F" w:rsidRDefault="00CE5A6D" w:rsidP="005B65D7">
            <w:pPr>
              <w:numPr>
                <w:ilvl w:val="0"/>
                <w:numId w:val="32"/>
              </w:numPr>
              <w:rPr>
                <w:rFonts w:ascii="Arial" w:hAnsi="Arial" w:cs="Arial"/>
                <w:color w:val="000000" w:themeColor="text1"/>
                <w:sz w:val="20"/>
                <w:szCs w:val="20"/>
              </w:rPr>
            </w:pPr>
            <w:r w:rsidRPr="00EA753F">
              <w:rPr>
                <w:rFonts w:ascii="Arial" w:hAnsi="Arial" w:cs="Arial"/>
                <w:color w:val="000000" w:themeColor="text1"/>
                <w:sz w:val="20"/>
                <w:szCs w:val="20"/>
              </w:rPr>
              <w:t>Taxi Licensing Unit Enforcement Policy</w:t>
            </w:r>
          </w:p>
          <w:p w14:paraId="19611414" w14:textId="77777777" w:rsidR="00D403F0" w:rsidRPr="00EA753F" w:rsidRDefault="00D403F0" w:rsidP="005B65D7">
            <w:pPr>
              <w:numPr>
                <w:ilvl w:val="0"/>
                <w:numId w:val="32"/>
              </w:numPr>
              <w:rPr>
                <w:rFonts w:ascii="Arial" w:hAnsi="Arial" w:cs="Arial"/>
                <w:color w:val="000000" w:themeColor="text1"/>
                <w:sz w:val="20"/>
                <w:szCs w:val="20"/>
              </w:rPr>
            </w:pPr>
            <w:r w:rsidRPr="00EA753F">
              <w:rPr>
                <w:rFonts w:ascii="Arial" w:hAnsi="Arial" w:cs="Arial"/>
                <w:color w:val="000000" w:themeColor="text1"/>
                <w:sz w:val="20"/>
                <w:szCs w:val="20"/>
              </w:rPr>
              <w:t>Safeguarding Children and Young People</w:t>
            </w:r>
            <w:r w:rsidR="00C70486" w:rsidRPr="00EA753F">
              <w:rPr>
                <w:rFonts w:ascii="Arial" w:hAnsi="Arial" w:cs="Arial"/>
                <w:color w:val="000000" w:themeColor="text1"/>
                <w:sz w:val="20"/>
                <w:szCs w:val="20"/>
              </w:rPr>
              <w:t xml:space="preserve"> &amp; Child Sexual Exploitation</w:t>
            </w:r>
          </w:p>
        </w:tc>
        <w:tc>
          <w:tcPr>
            <w:tcW w:w="1754" w:type="dxa"/>
          </w:tcPr>
          <w:p w14:paraId="19611415" w14:textId="77777777" w:rsidR="00CE5A6D" w:rsidRPr="00EA753F" w:rsidRDefault="00797E3A"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7</w:t>
            </w:r>
          </w:p>
          <w:p w14:paraId="19611416" w14:textId="77777777" w:rsidR="00C70486" w:rsidRPr="00EA753F" w:rsidRDefault="00C70486"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8</w:t>
            </w:r>
          </w:p>
        </w:tc>
      </w:tr>
      <w:tr w:rsidR="00EA753F" w:rsidRPr="00EA753F" w14:paraId="1961141A" w14:textId="77777777" w:rsidTr="00E12593">
        <w:tc>
          <w:tcPr>
            <w:tcW w:w="6768" w:type="dxa"/>
          </w:tcPr>
          <w:p w14:paraId="19611418" w14:textId="77777777" w:rsidR="00CE5A6D" w:rsidRPr="00EA753F" w:rsidRDefault="00CE5A6D" w:rsidP="00E809DE">
            <w:pPr>
              <w:rPr>
                <w:rFonts w:ascii="Arial" w:hAnsi="Arial" w:cs="Arial"/>
                <w:b/>
                <w:color w:val="000000" w:themeColor="text1"/>
                <w:sz w:val="20"/>
                <w:szCs w:val="20"/>
              </w:rPr>
            </w:pPr>
            <w:r w:rsidRPr="00EA753F">
              <w:rPr>
                <w:rFonts w:ascii="Arial" w:hAnsi="Arial" w:cs="Arial"/>
                <w:b/>
                <w:color w:val="000000" w:themeColor="text1"/>
                <w:sz w:val="20"/>
                <w:szCs w:val="20"/>
              </w:rPr>
              <w:t>Licensing Requirements</w:t>
            </w:r>
          </w:p>
        </w:tc>
        <w:tc>
          <w:tcPr>
            <w:tcW w:w="1754" w:type="dxa"/>
          </w:tcPr>
          <w:p w14:paraId="19611419" w14:textId="77777777" w:rsidR="00CE5A6D" w:rsidRPr="00EA753F" w:rsidRDefault="00C70486"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11</w:t>
            </w:r>
          </w:p>
        </w:tc>
      </w:tr>
      <w:tr w:rsidR="00EA753F" w:rsidRPr="00EA753F" w14:paraId="1961141D" w14:textId="77777777" w:rsidTr="00E12593">
        <w:tc>
          <w:tcPr>
            <w:tcW w:w="6768" w:type="dxa"/>
          </w:tcPr>
          <w:p w14:paraId="1961141B" w14:textId="77777777" w:rsidR="00CE5A6D" w:rsidRPr="00EA753F" w:rsidRDefault="00CE5A6D" w:rsidP="005B65D7">
            <w:pPr>
              <w:numPr>
                <w:ilvl w:val="0"/>
                <w:numId w:val="33"/>
              </w:numPr>
              <w:rPr>
                <w:rFonts w:ascii="Arial" w:hAnsi="Arial" w:cs="Arial"/>
                <w:color w:val="000000" w:themeColor="text1"/>
                <w:sz w:val="20"/>
                <w:szCs w:val="20"/>
              </w:rPr>
            </w:pPr>
            <w:r w:rsidRPr="00EA753F">
              <w:rPr>
                <w:rFonts w:ascii="Arial" w:hAnsi="Arial" w:cs="Arial"/>
                <w:color w:val="000000" w:themeColor="text1"/>
                <w:sz w:val="20"/>
                <w:szCs w:val="20"/>
              </w:rPr>
              <w:t xml:space="preserve">Part 1 - Driver </w:t>
            </w:r>
            <w:r w:rsidR="00A439C7" w:rsidRPr="00EA753F">
              <w:rPr>
                <w:rFonts w:ascii="Arial" w:hAnsi="Arial" w:cs="Arial"/>
                <w:color w:val="000000" w:themeColor="text1"/>
                <w:sz w:val="20"/>
                <w:szCs w:val="20"/>
              </w:rPr>
              <w:t>Licenc</w:t>
            </w:r>
            <w:r w:rsidRPr="00EA753F">
              <w:rPr>
                <w:rFonts w:ascii="Arial" w:hAnsi="Arial" w:cs="Arial"/>
                <w:color w:val="000000" w:themeColor="text1"/>
                <w:sz w:val="20"/>
                <w:szCs w:val="20"/>
              </w:rPr>
              <w:t>es (All)</w:t>
            </w:r>
          </w:p>
        </w:tc>
        <w:tc>
          <w:tcPr>
            <w:tcW w:w="1754" w:type="dxa"/>
          </w:tcPr>
          <w:p w14:paraId="1961141C" w14:textId="77777777" w:rsidR="00CE5A6D" w:rsidRPr="00EA753F" w:rsidRDefault="00C70486"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11</w:t>
            </w:r>
          </w:p>
        </w:tc>
      </w:tr>
      <w:tr w:rsidR="00EA753F" w:rsidRPr="00EA753F" w14:paraId="19611420" w14:textId="77777777" w:rsidTr="00E12593">
        <w:tc>
          <w:tcPr>
            <w:tcW w:w="6768" w:type="dxa"/>
          </w:tcPr>
          <w:p w14:paraId="1961141E" w14:textId="77777777" w:rsidR="00CE5A6D" w:rsidRPr="00EA753F" w:rsidRDefault="00CE5A6D" w:rsidP="005B65D7">
            <w:pPr>
              <w:numPr>
                <w:ilvl w:val="0"/>
                <w:numId w:val="33"/>
              </w:numPr>
              <w:rPr>
                <w:rFonts w:ascii="Arial" w:hAnsi="Arial" w:cs="Arial"/>
                <w:color w:val="000000" w:themeColor="text1"/>
                <w:sz w:val="20"/>
                <w:szCs w:val="20"/>
              </w:rPr>
            </w:pPr>
            <w:r w:rsidRPr="00EA753F">
              <w:rPr>
                <w:rFonts w:ascii="Arial" w:hAnsi="Arial" w:cs="Arial"/>
                <w:color w:val="000000" w:themeColor="text1"/>
                <w:sz w:val="20"/>
                <w:szCs w:val="20"/>
              </w:rPr>
              <w:t>Part 2 - Private Hire Drivers</w:t>
            </w:r>
            <w:r w:rsidR="00AE56DF" w:rsidRPr="00EA753F">
              <w:rPr>
                <w:rFonts w:ascii="Arial" w:hAnsi="Arial" w:cs="Arial"/>
                <w:color w:val="000000" w:themeColor="text1"/>
                <w:sz w:val="20"/>
                <w:szCs w:val="20"/>
              </w:rPr>
              <w:t xml:space="preserve"> Licence Conditions</w:t>
            </w:r>
          </w:p>
        </w:tc>
        <w:tc>
          <w:tcPr>
            <w:tcW w:w="1754" w:type="dxa"/>
          </w:tcPr>
          <w:p w14:paraId="1961141F" w14:textId="77777777" w:rsidR="00CE5A6D" w:rsidRPr="00EA753F" w:rsidRDefault="00797E3A"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1</w:t>
            </w:r>
            <w:r w:rsidR="00C70486" w:rsidRPr="00EA753F">
              <w:rPr>
                <w:rFonts w:ascii="Arial" w:hAnsi="Arial" w:cs="Arial"/>
                <w:color w:val="000000" w:themeColor="text1"/>
                <w:sz w:val="22"/>
                <w:szCs w:val="22"/>
              </w:rPr>
              <w:t>3</w:t>
            </w:r>
          </w:p>
        </w:tc>
      </w:tr>
      <w:tr w:rsidR="00EA753F" w:rsidRPr="00EA753F" w14:paraId="19611423" w14:textId="77777777" w:rsidTr="00E12593">
        <w:tc>
          <w:tcPr>
            <w:tcW w:w="6768" w:type="dxa"/>
          </w:tcPr>
          <w:p w14:paraId="19611421" w14:textId="77777777" w:rsidR="00CE5A6D" w:rsidRPr="00EA753F" w:rsidRDefault="00CE5A6D" w:rsidP="005B65D7">
            <w:pPr>
              <w:numPr>
                <w:ilvl w:val="0"/>
                <w:numId w:val="33"/>
              </w:numPr>
              <w:rPr>
                <w:rFonts w:ascii="Arial" w:hAnsi="Arial" w:cs="Arial"/>
                <w:color w:val="000000" w:themeColor="text1"/>
                <w:sz w:val="20"/>
                <w:szCs w:val="20"/>
              </w:rPr>
            </w:pPr>
            <w:r w:rsidRPr="00EA753F">
              <w:rPr>
                <w:rFonts w:ascii="Arial" w:hAnsi="Arial" w:cs="Arial"/>
                <w:color w:val="000000" w:themeColor="text1"/>
                <w:sz w:val="20"/>
                <w:szCs w:val="20"/>
              </w:rPr>
              <w:t>Part 3 - Private Hire Proprietors</w:t>
            </w:r>
            <w:r w:rsidR="00AE56DF" w:rsidRPr="00EA753F">
              <w:rPr>
                <w:rFonts w:ascii="Arial" w:hAnsi="Arial" w:cs="Arial"/>
                <w:color w:val="000000" w:themeColor="text1"/>
                <w:sz w:val="20"/>
                <w:szCs w:val="20"/>
              </w:rPr>
              <w:t xml:space="preserve"> Licence Conditions</w:t>
            </w:r>
          </w:p>
        </w:tc>
        <w:tc>
          <w:tcPr>
            <w:tcW w:w="1754" w:type="dxa"/>
          </w:tcPr>
          <w:p w14:paraId="19611422" w14:textId="77777777" w:rsidR="00CE5A6D" w:rsidRPr="00EA753F" w:rsidRDefault="00797E3A"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1</w:t>
            </w:r>
            <w:r w:rsidR="00C70486" w:rsidRPr="00EA753F">
              <w:rPr>
                <w:rFonts w:ascii="Arial" w:hAnsi="Arial" w:cs="Arial"/>
                <w:color w:val="000000" w:themeColor="text1"/>
                <w:sz w:val="22"/>
                <w:szCs w:val="22"/>
              </w:rPr>
              <w:t>5</w:t>
            </w:r>
          </w:p>
        </w:tc>
      </w:tr>
      <w:tr w:rsidR="00EA753F" w:rsidRPr="00EA753F" w14:paraId="19611426" w14:textId="77777777" w:rsidTr="00E12593">
        <w:tc>
          <w:tcPr>
            <w:tcW w:w="6768" w:type="dxa"/>
          </w:tcPr>
          <w:p w14:paraId="19611424" w14:textId="77777777" w:rsidR="00CE5A6D" w:rsidRPr="00EA753F" w:rsidRDefault="00CE5A6D" w:rsidP="005B65D7">
            <w:pPr>
              <w:numPr>
                <w:ilvl w:val="0"/>
                <w:numId w:val="33"/>
              </w:numPr>
              <w:rPr>
                <w:rFonts w:ascii="Arial" w:hAnsi="Arial" w:cs="Arial"/>
                <w:color w:val="000000" w:themeColor="text1"/>
                <w:sz w:val="20"/>
                <w:szCs w:val="20"/>
              </w:rPr>
            </w:pPr>
            <w:r w:rsidRPr="00EA753F">
              <w:rPr>
                <w:rFonts w:ascii="Arial" w:hAnsi="Arial" w:cs="Arial"/>
                <w:color w:val="000000" w:themeColor="text1"/>
                <w:sz w:val="20"/>
                <w:szCs w:val="20"/>
              </w:rPr>
              <w:t xml:space="preserve">Part 4 - Private Hire Operators </w:t>
            </w:r>
            <w:r w:rsidR="00AE56DF" w:rsidRPr="00EA753F">
              <w:rPr>
                <w:rFonts w:ascii="Arial" w:hAnsi="Arial" w:cs="Arial"/>
                <w:color w:val="000000" w:themeColor="text1"/>
                <w:sz w:val="20"/>
                <w:szCs w:val="20"/>
              </w:rPr>
              <w:t>Licence Conditions</w:t>
            </w:r>
          </w:p>
        </w:tc>
        <w:tc>
          <w:tcPr>
            <w:tcW w:w="1754" w:type="dxa"/>
          </w:tcPr>
          <w:p w14:paraId="19611425" w14:textId="77777777" w:rsidR="00CE5A6D" w:rsidRPr="00EA753F" w:rsidRDefault="00797E3A"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1</w:t>
            </w:r>
            <w:r w:rsidR="00C70486" w:rsidRPr="00EA753F">
              <w:rPr>
                <w:rFonts w:ascii="Arial" w:hAnsi="Arial" w:cs="Arial"/>
                <w:color w:val="000000" w:themeColor="text1"/>
                <w:sz w:val="22"/>
                <w:szCs w:val="22"/>
              </w:rPr>
              <w:t>6</w:t>
            </w:r>
          </w:p>
        </w:tc>
      </w:tr>
      <w:tr w:rsidR="00EA753F" w:rsidRPr="00EA753F" w14:paraId="19611429" w14:textId="77777777" w:rsidTr="00E12593">
        <w:tc>
          <w:tcPr>
            <w:tcW w:w="6768" w:type="dxa"/>
          </w:tcPr>
          <w:p w14:paraId="19611427" w14:textId="77777777" w:rsidR="00CE5A6D" w:rsidRPr="00EA753F" w:rsidRDefault="00CE5A6D" w:rsidP="005B65D7">
            <w:pPr>
              <w:numPr>
                <w:ilvl w:val="0"/>
                <w:numId w:val="33"/>
              </w:numPr>
              <w:rPr>
                <w:rFonts w:ascii="Arial" w:hAnsi="Arial" w:cs="Arial"/>
                <w:color w:val="000000" w:themeColor="text1"/>
                <w:sz w:val="20"/>
                <w:szCs w:val="20"/>
              </w:rPr>
            </w:pPr>
            <w:r w:rsidRPr="00EA753F">
              <w:rPr>
                <w:rFonts w:ascii="Arial" w:hAnsi="Arial" w:cs="Arial"/>
                <w:color w:val="000000" w:themeColor="text1"/>
                <w:sz w:val="20"/>
                <w:szCs w:val="20"/>
              </w:rPr>
              <w:t>Part 5 - Hackney Carria</w:t>
            </w:r>
            <w:r w:rsidR="00A439C7" w:rsidRPr="00EA753F">
              <w:rPr>
                <w:rFonts w:ascii="Arial" w:hAnsi="Arial" w:cs="Arial"/>
                <w:color w:val="000000" w:themeColor="text1"/>
                <w:sz w:val="20"/>
                <w:szCs w:val="20"/>
              </w:rPr>
              <w:t>ge &amp; Private Hire Vehicle Licenc</w:t>
            </w:r>
            <w:r w:rsidRPr="00EA753F">
              <w:rPr>
                <w:rFonts w:ascii="Arial" w:hAnsi="Arial" w:cs="Arial"/>
                <w:color w:val="000000" w:themeColor="text1"/>
                <w:sz w:val="20"/>
                <w:szCs w:val="20"/>
              </w:rPr>
              <w:t>es</w:t>
            </w:r>
          </w:p>
        </w:tc>
        <w:tc>
          <w:tcPr>
            <w:tcW w:w="1754" w:type="dxa"/>
          </w:tcPr>
          <w:p w14:paraId="19611428" w14:textId="77777777" w:rsidR="00CE5A6D" w:rsidRPr="00EA753F" w:rsidRDefault="00797E3A"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1</w:t>
            </w:r>
            <w:r w:rsidR="00C70486" w:rsidRPr="00EA753F">
              <w:rPr>
                <w:rFonts w:ascii="Arial" w:hAnsi="Arial" w:cs="Arial"/>
                <w:color w:val="000000" w:themeColor="text1"/>
                <w:sz w:val="22"/>
                <w:szCs w:val="22"/>
              </w:rPr>
              <w:t>8</w:t>
            </w:r>
          </w:p>
        </w:tc>
      </w:tr>
      <w:tr w:rsidR="00EA753F" w:rsidRPr="00EA753F" w14:paraId="1961142C" w14:textId="77777777" w:rsidTr="00E12593">
        <w:tc>
          <w:tcPr>
            <w:tcW w:w="6768" w:type="dxa"/>
          </w:tcPr>
          <w:p w14:paraId="1961142A" w14:textId="77777777" w:rsidR="00CE5A6D" w:rsidRPr="00EA753F" w:rsidRDefault="00CE5A6D" w:rsidP="005B65D7">
            <w:pPr>
              <w:numPr>
                <w:ilvl w:val="0"/>
                <w:numId w:val="33"/>
              </w:numPr>
              <w:rPr>
                <w:rFonts w:ascii="Arial" w:hAnsi="Arial" w:cs="Arial"/>
                <w:color w:val="000000" w:themeColor="text1"/>
                <w:sz w:val="20"/>
                <w:szCs w:val="20"/>
              </w:rPr>
            </w:pPr>
            <w:r w:rsidRPr="00EA753F">
              <w:rPr>
                <w:rFonts w:ascii="Arial" w:hAnsi="Arial" w:cs="Arial"/>
                <w:color w:val="000000" w:themeColor="text1"/>
                <w:sz w:val="20"/>
                <w:szCs w:val="20"/>
              </w:rPr>
              <w:t xml:space="preserve">Part 6 </w:t>
            </w:r>
            <w:r w:rsidR="00AE56DF" w:rsidRPr="00EA753F">
              <w:rPr>
                <w:rFonts w:ascii="Arial" w:hAnsi="Arial" w:cs="Arial"/>
                <w:color w:val="000000" w:themeColor="text1"/>
                <w:sz w:val="20"/>
                <w:szCs w:val="20"/>
              </w:rPr>
              <w:t>–</w:t>
            </w:r>
            <w:r w:rsidRPr="00EA753F">
              <w:rPr>
                <w:rFonts w:ascii="Arial" w:hAnsi="Arial" w:cs="Arial"/>
                <w:color w:val="000000" w:themeColor="text1"/>
                <w:sz w:val="20"/>
                <w:szCs w:val="20"/>
              </w:rPr>
              <w:t xml:space="preserve"> </w:t>
            </w:r>
            <w:r w:rsidR="00AE56DF" w:rsidRPr="00EA753F">
              <w:rPr>
                <w:rFonts w:ascii="Arial" w:hAnsi="Arial" w:cs="Arial"/>
                <w:color w:val="000000" w:themeColor="text1"/>
                <w:sz w:val="20"/>
                <w:szCs w:val="20"/>
              </w:rPr>
              <w:t>Minimum Standard Requirements</w:t>
            </w:r>
            <w:r w:rsidR="00054151" w:rsidRPr="00EA753F">
              <w:rPr>
                <w:rFonts w:ascii="Arial" w:hAnsi="Arial" w:cs="Arial"/>
                <w:color w:val="000000" w:themeColor="text1"/>
                <w:sz w:val="20"/>
                <w:szCs w:val="20"/>
              </w:rPr>
              <w:t xml:space="preserve"> – All Vehicles</w:t>
            </w:r>
          </w:p>
        </w:tc>
        <w:tc>
          <w:tcPr>
            <w:tcW w:w="1754" w:type="dxa"/>
          </w:tcPr>
          <w:p w14:paraId="1961142B" w14:textId="77777777" w:rsidR="00CE5A6D" w:rsidRPr="00EA753F" w:rsidRDefault="00797E3A"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1</w:t>
            </w:r>
            <w:r w:rsidR="00C70486" w:rsidRPr="00EA753F">
              <w:rPr>
                <w:rFonts w:ascii="Arial" w:hAnsi="Arial" w:cs="Arial"/>
                <w:color w:val="000000" w:themeColor="text1"/>
                <w:sz w:val="22"/>
                <w:szCs w:val="22"/>
              </w:rPr>
              <w:t>9</w:t>
            </w:r>
          </w:p>
        </w:tc>
      </w:tr>
      <w:tr w:rsidR="00EA753F" w:rsidRPr="00EA753F" w14:paraId="1961142F" w14:textId="77777777" w:rsidTr="00E12593">
        <w:tc>
          <w:tcPr>
            <w:tcW w:w="6768" w:type="dxa"/>
          </w:tcPr>
          <w:p w14:paraId="1961142D" w14:textId="77777777" w:rsidR="00CE5A6D" w:rsidRPr="00EA753F" w:rsidRDefault="00CE5A6D" w:rsidP="005B65D7">
            <w:pPr>
              <w:numPr>
                <w:ilvl w:val="0"/>
                <w:numId w:val="33"/>
              </w:numPr>
              <w:tabs>
                <w:tab w:val="clear" w:pos="720"/>
                <w:tab w:val="num" w:pos="1080"/>
              </w:tabs>
              <w:ind w:firstLine="0"/>
              <w:rPr>
                <w:rFonts w:ascii="Arial" w:hAnsi="Arial" w:cs="Arial"/>
                <w:color w:val="000000" w:themeColor="text1"/>
                <w:sz w:val="20"/>
                <w:szCs w:val="20"/>
              </w:rPr>
            </w:pPr>
            <w:r w:rsidRPr="00EA753F">
              <w:rPr>
                <w:rFonts w:ascii="Arial" w:hAnsi="Arial" w:cs="Arial"/>
                <w:color w:val="000000" w:themeColor="text1"/>
                <w:sz w:val="20"/>
                <w:szCs w:val="20"/>
              </w:rPr>
              <w:t>Insurance</w:t>
            </w:r>
          </w:p>
        </w:tc>
        <w:tc>
          <w:tcPr>
            <w:tcW w:w="1754" w:type="dxa"/>
          </w:tcPr>
          <w:p w14:paraId="1961142E" w14:textId="77777777" w:rsidR="00CE5A6D" w:rsidRPr="00EA753F" w:rsidRDefault="00C70486"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20</w:t>
            </w:r>
          </w:p>
        </w:tc>
      </w:tr>
      <w:tr w:rsidR="00EA753F" w:rsidRPr="00EA753F" w14:paraId="19611432" w14:textId="77777777" w:rsidTr="00E12593">
        <w:tc>
          <w:tcPr>
            <w:tcW w:w="6768" w:type="dxa"/>
          </w:tcPr>
          <w:p w14:paraId="19611430" w14:textId="77777777" w:rsidR="00CE5A6D" w:rsidRPr="00EA753F" w:rsidRDefault="00CE5A6D" w:rsidP="005B65D7">
            <w:pPr>
              <w:numPr>
                <w:ilvl w:val="0"/>
                <w:numId w:val="33"/>
              </w:numPr>
              <w:rPr>
                <w:rFonts w:ascii="Arial" w:hAnsi="Arial" w:cs="Arial"/>
                <w:color w:val="000000" w:themeColor="text1"/>
                <w:sz w:val="20"/>
                <w:szCs w:val="20"/>
              </w:rPr>
            </w:pPr>
            <w:r w:rsidRPr="00EA753F">
              <w:rPr>
                <w:rFonts w:ascii="Arial" w:hAnsi="Arial" w:cs="Arial"/>
                <w:color w:val="000000" w:themeColor="text1"/>
                <w:sz w:val="20"/>
                <w:szCs w:val="20"/>
              </w:rPr>
              <w:t>Part 7 - Additional Licensing Conditions - All Vehicles</w:t>
            </w:r>
          </w:p>
        </w:tc>
        <w:tc>
          <w:tcPr>
            <w:tcW w:w="1754" w:type="dxa"/>
          </w:tcPr>
          <w:p w14:paraId="19611431" w14:textId="77777777" w:rsidR="00CE5A6D" w:rsidRPr="00EA753F" w:rsidRDefault="00C70486"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21</w:t>
            </w:r>
          </w:p>
        </w:tc>
      </w:tr>
      <w:tr w:rsidR="00EA753F" w:rsidRPr="00EA753F" w14:paraId="19611435" w14:textId="77777777" w:rsidTr="00E12593">
        <w:tc>
          <w:tcPr>
            <w:tcW w:w="6768" w:type="dxa"/>
          </w:tcPr>
          <w:p w14:paraId="19611433" w14:textId="77777777" w:rsidR="00CE5A6D" w:rsidRPr="00EA753F" w:rsidRDefault="00CE5A6D" w:rsidP="005B65D7">
            <w:pPr>
              <w:numPr>
                <w:ilvl w:val="0"/>
                <w:numId w:val="33"/>
              </w:numPr>
              <w:rPr>
                <w:rFonts w:ascii="Arial" w:hAnsi="Arial" w:cs="Arial"/>
                <w:color w:val="000000" w:themeColor="text1"/>
                <w:sz w:val="20"/>
                <w:szCs w:val="20"/>
              </w:rPr>
            </w:pPr>
            <w:r w:rsidRPr="00EA753F">
              <w:rPr>
                <w:rFonts w:ascii="Arial" w:hAnsi="Arial" w:cs="Arial"/>
                <w:color w:val="000000" w:themeColor="text1"/>
                <w:sz w:val="20"/>
                <w:szCs w:val="20"/>
              </w:rPr>
              <w:t>Part 8 - Additional Licensing Conditio</w:t>
            </w:r>
            <w:r w:rsidR="00A439C7" w:rsidRPr="00EA753F">
              <w:rPr>
                <w:rFonts w:ascii="Arial" w:hAnsi="Arial" w:cs="Arial"/>
                <w:color w:val="000000" w:themeColor="text1"/>
                <w:sz w:val="20"/>
                <w:szCs w:val="20"/>
              </w:rPr>
              <w:t>ns – Private Hire Vehicle Licenc</w:t>
            </w:r>
            <w:r w:rsidRPr="00EA753F">
              <w:rPr>
                <w:rFonts w:ascii="Arial" w:hAnsi="Arial" w:cs="Arial"/>
                <w:color w:val="000000" w:themeColor="text1"/>
                <w:sz w:val="20"/>
                <w:szCs w:val="20"/>
              </w:rPr>
              <w:t>es</w:t>
            </w:r>
          </w:p>
        </w:tc>
        <w:tc>
          <w:tcPr>
            <w:tcW w:w="1754" w:type="dxa"/>
          </w:tcPr>
          <w:p w14:paraId="19611434" w14:textId="77777777" w:rsidR="00CE5A6D" w:rsidRPr="00EA753F" w:rsidRDefault="00C70486"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22</w:t>
            </w:r>
          </w:p>
        </w:tc>
      </w:tr>
      <w:tr w:rsidR="00EA753F" w:rsidRPr="00EA753F" w14:paraId="19611438" w14:textId="77777777" w:rsidTr="00E12593">
        <w:tc>
          <w:tcPr>
            <w:tcW w:w="6768" w:type="dxa"/>
          </w:tcPr>
          <w:p w14:paraId="19611436" w14:textId="77777777" w:rsidR="00CE5A6D" w:rsidRPr="00EA753F" w:rsidRDefault="00CE5A6D" w:rsidP="005B65D7">
            <w:pPr>
              <w:numPr>
                <w:ilvl w:val="0"/>
                <w:numId w:val="33"/>
              </w:numPr>
              <w:rPr>
                <w:rFonts w:ascii="Arial" w:hAnsi="Arial" w:cs="Arial"/>
                <w:color w:val="000000" w:themeColor="text1"/>
                <w:sz w:val="20"/>
                <w:szCs w:val="20"/>
              </w:rPr>
            </w:pPr>
            <w:r w:rsidRPr="00EA753F">
              <w:rPr>
                <w:rFonts w:ascii="Arial" w:hAnsi="Arial" w:cs="Arial"/>
                <w:color w:val="000000" w:themeColor="text1"/>
                <w:sz w:val="20"/>
                <w:szCs w:val="20"/>
              </w:rPr>
              <w:t xml:space="preserve">Part 9 - Additional Licensing Conditions - Hackney Carriage Vehicle </w:t>
            </w:r>
            <w:r w:rsidR="00A439C7" w:rsidRPr="00EA753F">
              <w:rPr>
                <w:rFonts w:ascii="Arial" w:hAnsi="Arial" w:cs="Arial"/>
                <w:color w:val="000000" w:themeColor="text1"/>
                <w:sz w:val="20"/>
                <w:szCs w:val="20"/>
              </w:rPr>
              <w:t>Licenc</w:t>
            </w:r>
            <w:r w:rsidRPr="00EA753F">
              <w:rPr>
                <w:rFonts w:ascii="Arial" w:hAnsi="Arial" w:cs="Arial"/>
                <w:color w:val="000000" w:themeColor="text1"/>
                <w:sz w:val="20"/>
                <w:szCs w:val="20"/>
              </w:rPr>
              <w:t>es</w:t>
            </w:r>
          </w:p>
        </w:tc>
        <w:tc>
          <w:tcPr>
            <w:tcW w:w="1754" w:type="dxa"/>
          </w:tcPr>
          <w:p w14:paraId="19611437" w14:textId="77777777" w:rsidR="00CE5A6D" w:rsidRPr="00EA753F" w:rsidRDefault="00C70486"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24</w:t>
            </w:r>
          </w:p>
        </w:tc>
      </w:tr>
      <w:tr w:rsidR="00EA753F" w:rsidRPr="00EA753F" w14:paraId="1961143B" w14:textId="77777777" w:rsidTr="00E12593">
        <w:tc>
          <w:tcPr>
            <w:tcW w:w="6768" w:type="dxa"/>
          </w:tcPr>
          <w:p w14:paraId="19611439" w14:textId="77777777" w:rsidR="00CE5A6D" w:rsidRPr="00EA753F" w:rsidRDefault="00CE5A6D" w:rsidP="005B65D7">
            <w:pPr>
              <w:numPr>
                <w:ilvl w:val="0"/>
                <w:numId w:val="33"/>
              </w:numPr>
              <w:rPr>
                <w:rFonts w:ascii="Arial" w:hAnsi="Arial" w:cs="Arial"/>
                <w:color w:val="000000" w:themeColor="text1"/>
                <w:sz w:val="20"/>
                <w:szCs w:val="20"/>
              </w:rPr>
            </w:pPr>
            <w:r w:rsidRPr="00EA753F">
              <w:rPr>
                <w:rFonts w:ascii="Arial" w:hAnsi="Arial" w:cs="Arial"/>
                <w:color w:val="000000" w:themeColor="text1"/>
                <w:sz w:val="20"/>
                <w:szCs w:val="20"/>
              </w:rPr>
              <w:t>Part 10 - Hackney Carriage Byelaws</w:t>
            </w:r>
          </w:p>
        </w:tc>
        <w:tc>
          <w:tcPr>
            <w:tcW w:w="1754" w:type="dxa"/>
          </w:tcPr>
          <w:p w14:paraId="1961143A" w14:textId="77777777" w:rsidR="00CE5A6D" w:rsidRPr="00EA753F" w:rsidRDefault="00797E3A"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2</w:t>
            </w:r>
            <w:r w:rsidR="00C70486" w:rsidRPr="00EA753F">
              <w:rPr>
                <w:rFonts w:ascii="Arial" w:hAnsi="Arial" w:cs="Arial"/>
                <w:color w:val="000000" w:themeColor="text1"/>
                <w:sz w:val="22"/>
                <w:szCs w:val="22"/>
              </w:rPr>
              <w:t>6</w:t>
            </w:r>
          </w:p>
        </w:tc>
      </w:tr>
      <w:tr w:rsidR="00EA753F" w:rsidRPr="00EA753F" w14:paraId="1961143E" w14:textId="77777777" w:rsidTr="00E12593">
        <w:tc>
          <w:tcPr>
            <w:tcW w:w="6768" w:type="dxa"/>
          </w:tcPr>
          <w:p w14:paraId="1961143C" w14:textId="77777777" w:rsidR="00D573C3" w:rsidRPr="00EA753F" w:rsidRDefault="00D573C3" w:rsidP="005B65D7">
            <w:pPr>
              <w:numPr>
                <w:ilvl w:val="0"/>
                <w:numId w:val="33"/>
              </w:numPr>
              <w:rPr>
                <w:rFonts w:ascii="Arial" w:hAnsi="Arial" w:cs="Arial"/>
                <w:color w:val="000000" w:themeColor="text1"/>
                <w:sz w:val="20"/>
                <w:szCs w:val="20"/>
              </w:rPr>
            </w:pPr>
            <w:r w:rsidRPr="00EA753F">
              <w:rPr>
                <w:rFonts w:ascii="Arial" w:hAnsi="Arial" w:cs="Arial"/>
                <w:color w:val="000000" w:themeColor="text1"/>
                <w:sz w:val="20"/>
                <w:szCs w:val="20"/>
              </w:rPr>
              <w:t>Part 11 – General Conditions (All Drivers &amp; Proprietors</w:t>
            </w:r>
            <w:r w:rsidR="00E255CE" w:rsidRPr="00EA753F">
              <w:rPr>
                <w:rFonts w:ascii="Arial" w:hAnsi="Arial" w:cs="Arial"/>
                <w:color w:val="000000" w:themeColor="text1"/>
                <w:sz w:val="20"/>
                <w:szCs w:val="20"/>
              </w:rPr>
              <w:t xml:space="preserve">) </w:t>
            </w:r>
          </w:p>
        </w:tc>
        <w:tc>
          <w:tcPr>
            <w:tcW w:w="1754" w:type="dxa"/>
          </w:tcPr>
          <w:p w14:paraId="1961143D" w14:textId="77777777" w:rsidR="00D573C3" w:rsidRPr="00EA753F" w:rsidRDefault="00C70486"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31</w:t>
            </w:r>
          </w:p>
        </w:tc>
      </w:tr>
      <w:tr w:rsidR="00EA753F" w:rsidRPr="00EA753F" w14:paraId="19611441" w14:textId="77777777" w:rsidTr="00E12593">
        <w:tc>
          <w:tcPr>
            <w:tcW w:w="6768" w:type="dxa"/>
          </w:tcPr>
          <w:p w14:paraId="1961143F" w14:textId="77777777" w:rsidR="00CE5A6D" w:rsidRPr="00EA753F" w:rsidRDefault="00CE5A6D" w:rsidP="005B65D7">
            <w:pPr>
              <w:numPr>
                <w:ilvl w:val="0"/>
                <w:numId w:val="33"/>
              </w:numPr>
              <w:rPr>
                <w:rFonts w:ascii="Arial" w:hAnsi="Arial" w:cs="Arial"/>
                <w:color w:val="000000" w:themeColor="text1"/>
                <w:sz w:val="20"/>
                <w:szCs w:val="20"/>
              </w:rPr>
            </w:pPr>
            <w:r w:rsidRPr="00EA753F">
              <w:rPr>
                <w:rFonts w:ascii="Arial" w:hAnsi="Arial" w:cs="Arial"/>
                <w:color w:val="000000" w:themeColor="text1"/>
                <w:sz w:val="20"/>
                <w:szCs w:val="20"/>
              </w:rPr>
              <w:t>Part 1</w:t>
            </w:r>
            <w:r w:rsidR="00D573C3" w:rsidRPr="00EA753F">
              <w:rPr>
                <w:rFonts w:ascii="Arial" w:hAnsi="Arial" w:cs="Arial"/>
                <w:color w:val="000000" w:themeColor="text1"/>
                <w:sz w:val="20"/>
                <w:szCs w:val="20"/>
              </w:rPr>
              <w:t>2</w:t>
            </w:r>
            <w:r w:rsidRPr="00EA753F">
              <w:rPr>
                <w:rFonts w:ascii="Arial" w:hAnsi="Arial" w:cs="Arial"/>
                <w:color w:val="000000" w:themeColor="text1"/>
                <w:sz w:val="20"/>
                <w:szCs w:val="20"/>
              </w:rPr>
              <w:t xml:space="preserve"> - Licensing Enforcement</w:t>
            </w:r>
          </w:p>
        </w:tc>
        <w:tc>
          <w:tcPr>
            <w:tcW w:w="1754" w:type="dxa"/>
          </w:tcPr>
          <w:p w14:paraId="19611440" w14:textId="77777777" w:rsidR="00CE5A6D" w:rsidRPr="00EA753F" w:rsidRDefault="00C70486"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32</w:t>
            </w:r>
          </w:p>
        </w:tc>
      </w:tr>
      <w:tr w:rsidR="00EA753F" w:rsidRPr="00EA753F" w14:paraId="19611444" w14:textId="77777777" w:rsidTr="00E12593">
        <w:tc>
          <w:tcPr>
            <w:tcW w:w="6768" w:type="dxa"/>
          </w:tcPr>
          <w:p w14:paraId="19611442" w14:textId="77777777" w:rsidR="00CE5A6D" w:rsidRPr="00EA753F" w:rsidRDefault="00CE5A6D" w:rsidP="005B65D7">
            <w:pPr>
              <w:numPr>
                <w:ilvl w:val="0"/>
                <w:numId w:val="33"/>
              </w:numPr>
              <w:tabs>
                <w:tab w:val="clear" w:pos="720"/>
                <w:tab w:val="num" w:pos="1080"/>
              </w:tabs>
              <w:ind w:firstLine="0"/>
              <w:rPr>
                <w:rFonts w:ascii="Arial" w:hAnsi="Arial" w:cs="Arial"/>
                <w:color w:val="000000" w:themeColor="text1"/>
                <w:sz w:val="20"/>
                <w:szCs w:val="20"/>
              </w:rPr>
            </w:pPr>
            <w:r w:rsidRPr="00EA753F">
              <w:rPr>
                <w:rFonts w:ascii="Arial" w:hAnsi="Arial" w:cs="Arial"/>
                <w:color w:val="000000" w:themeColor="text1"/>
                <w:sz w:val="20"/>
                <w:szCs w:val="20"/>
              </w:rPr>
              <w:t>Town Police Clauses Act</w:t>
            </w:r>
          </w:p>
        </w:tc>
        <w:tc>
          <w:tcPr>
            <w:tcW w:w="1754" w:type="dxa"/>
          </w:tcPr>
          <w:p w14:paraId="19611443" w14:textId="77777777" w:rsidR="00CE5A6D" w:rsidRPr="00EA753F" w:rsidRDefault="00C70486"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32</w:t>
            </w:r>
          </w:p>
        </w:tc>
      </w:tr>
      <w:tr w:rsidR="00EA753F" w:rsidRPr="00EA753F" w14:paraId="19611447" w14:textId="77777777" w:rsidTr="00E12593">
        <w:tc>
          <w:tcPr>
            <w:tcW w:w="6768" w:type="dxa"/>
          </w:tcPr>
          <w:p w14:paraId="19611445" w14:textId="77777777" w:rsidR="00CE5A6D" w:rsidRPr="00EA753F" w:rsidRDefault="00CE5A6D" w:rsidP="005B65D7">
            <w:pPr>
              <w:numPr>
                <w:ilvl w:val="0"/>
                <w:numId w:val="33"/>
              </w:numPr>
              <w:tabs>
                <w:tab w:val="clear" w:pos="720"/>
                <w:tab w:val="num" w:pos="1080"/>
              </w:tabs>
              <w:ind w:firstLine="0"/>
              <w:rPr>
                <w:rFonts w:ascii="Arial" w:hAnsi="Arial" w:cs="Arial"/>
                <w:color w:val="000000" w:themeColor="text1"/>
                <w:sz w:val="20"/>
                <w:szCs w:val="20"/>
              </w:rPr>
            </w:pPr>
            <w:r w:rsidRPr="00EA753F">
              <w:rPr>
                <w:rFonts w:ascii="Arial" w:hAnsi="Arial" w:cs="Arial"/>
                <w:color w:val="000000" w:themeColor="text1"/>
                <w:sz w:val="20"/>
                <w:szCs w:val="20"/>
              </w:rPr>
              <w:t>Local Government (Miscellaneous Provisions) Act</w:t>
            </w:r>
          </w:p>
        </w:tc>
        <w:tc>
          <w:tcPr>
            <w:tcW w:w="1754" w:type="dxa"/>
          </w:tcPr>
          <w:p w14:paraId="19611446" w14:textId="77777777" w:rsidR="00CE5A6D" w:rsidRPr="00EA753F" w:rsidRDefault="00C70486"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33</w:t>
            </w:r>
          </w:p>
        </w:tc>
      </w:tr>
      <w:tr w:rsidR="00EA753F" w:rsidRPr="00EA753F" w14:paraId="1961144A" w14:textId="77777777" w:rsidTr="00E12593">
        <w:tc>
          <w:tcPr>
            <w:tcW w:w="6768" w:type="dxa"/>
          </w:tcPr>
          <w:p w14:paraId="19611448" w14:textId="77777777" w:rsidR="00CE5A6D" w:rsidRPr="00EA753F" w:rsidRDefault="00CE5A6D" w:rsidP="005B65D7">
            <w:pPr>
              <w:numPr>
                <w:ilvl w:val="0"/>
                <w:numId w:val="33"/>
              </w:numPr>
              <w:tabs>
                <w:tab w:val="clear" w:pos="720"/>
                <w:tab w:val="num" w:pos="1080"/>
              </w:tabs>
              <w:ind w:firstLine="0"/>
              <w:rPr>
                <w:rFonts w:ascii="Arial" w:hAnsi="Arial" w:cs="Arial"/>
                <w:color w:val="000000" w:themeColor="text1"/>
                <w:sz w:val="20"/>
                <w:szCs w:val="20"/>
              </w:rPr>
            </w:pPr>
            <w:r w:rsidRPr="00EA753F">
              <w:rPr>
                <w:rFonts w:ascii="Arial" w:hAnsi="Arial" w:cs="Arial"/>
                <w:color w:val="000000" w:themeColor="text1"/>
                <w:sz w:val="20"/>
                <w:szCs w:val="20"/>
              </w:rPr>
              <w:t>Road Traffic Act</w:t>
            </w:r>
          </w:p>
        </w:tc>
        <w:tc>
          <w:tcPr>
            <w:tcW w:w="1754" w:type="dxa"/>
          </w:tcPr>
          <w:p w14:paraId="19611449" w14:textId="77777777" w:rsidR="00CE5A6D" w:rsidRPr="00EA753F" w:rsidRDefault="00C70486"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33</w:t>
            </w:r>
          </w:p>
        </w:tc>
      </w:tr>
      <w:tr w:rsidR="00EA753F" w:rsidRPr="00EA753F" w14:paraId="1961144D" w14:textId="77777777" w:rsidTr="00E12593">
        <w:tc>
          <w:tcPr>
            <w:tcW w:w="6768" w:type="dxa"/>
          </w:tcPr>
          <w:p w14:paraId="1961144B" w14:textId="77777777" w:rsidR="00CE5A6D" w:rsidRPr="00EA753F" w:rsidRDefault="00CE5A6D" w:rsidP="005B65D7">
            <w:pPr>
              <w:numPr>
                <w:ilvl w:val="0"/>
                <w:numId w:val="33"/>
              </w:numPr>
              <w:tabs>
                <w:tab w:val="clear" w:pos="720"/>
                <w:tab w:val="num" w:pos="1080"/>
              </w:tabs>
              <w:ind w:firstLine="0"/>
              <w:rPr>
                <w:rFonts w:ascii="Arial" w:hAnsi="Arial" w:cs="Arial"/>
                <w:color w:val="000000" w:themeColor="text1"/>
                <w:sz w:val="20"/>
                <w:szCs w:val="20"/>
              </w:rPr>
            </w:pPr>
            <w:r w:rsidRPr="00EA753F">
              <w:rPr>
                <w:rFonts w:ascii="Arial" w:hAnsi="Arial" w:cs="Arial"/>
                <w:color w:val="000000" w:themeColor="text1"/>
                <w:sz w:val="20"/>
                <w:szCs w:val="20"/>
              </w:rPr>
              <w:t>S</w:t>
            </w:r>
            <w:r w:rsidR="00A439C7" w:rsidRPr="00EA753F">
              <w:rPr>
                <w:rFonts w:ascii="Arial" w:hAnsi="Arial" w:cs="Arial"/>
                <w:color w:val="000000" w:themeColor="text1"/>
                <w:sz w:val="20"/>
                <w:szCs w:val="20"/>
              </w:rPr>
              <w:t>uspension &amp; Revocation of Licenc</w:t>
            </w:r>
            <w:r w:rsidRPr="00EA753F">
              <w:rPr>
                <w:rFonts w:ascii="Arial" w:hAnsi="Arial" w:cs="Arial"/>
                <w:color w:val="000000" w:themeColor="text1"/>
                <w:sz w:val="20"/>
                <w:szCs w:val="20"/>
              </w:rPr>
              <w:t>es</w:t>
            </w:r>
          </w:p>
        </w:tc>
        <w:tc>
          <w:tcPr>
            <w:tcW w:w="1754" w:type="dxa"/>
          </w:tcPr>
          <w:p w14:paraId="1961144C" w14:textId="77777777" w:rsidR="00CE5A6D" w:rsidRPr="00EA753F" w:rsidRDefault="00797E3A"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3</w:t>
            </w:r>
            <w:r w:rsidR="00C70486" w:rsidRPr="00EA753F">
              <w:rPr>
                <w:rFonts w:ascii="Arial" w:hAnsi="Arial" w:cs="Arial"/>
                <w:color w:val="000000" w:themeColor="text1"/>
                <w:sz w:val="22"/>
                <w:szCs w:val="22"/>
              </w:rPr>
              <w:t>4</w:t>
            </w:r>
          </w:p>
        </w:tc>
      </w:tr>
      <w:tr w:rsidR="00EA753F" w:rsidRPr="00EA753F" w14:paraId="19611450" w14:textId="77777777" w:rsidTr="00E12593">
        <w:tc>
          <w:tcPr>
            <w:tcW w:w="6768" w:type="dxa"/>
          </w:tcPr>
          <w:p w14:paraId="1961144E" w14:textId="77777777" w:rsidR="00CE5A6D" w:rsidRPr="00EA753F" w:rsidRDefault="00CE5A6D" w:rsidP="00D26DF9">
            <w:pPr>
              <w:tabs>
                <w:tab w:val="num" w:pos="720"/>
              </w:tabs>
              <w:rPr>
                <w:rFonts w:ascii="Arial" w:hAnsi="Arial" w:cs="Arial"/>
                <w:b/>
                <w:color w:val="000000" w:themeColor="text1"/>
                <w:sz w:val="20"/>
                <w:szCs w:val="20"/>
              </w:rPr>
            </w:pPr>
            <w:r w:rsidRPr="00EA753F">
              <w:rPr>
                <w:rFonts w:ascii="Arial" w:hAnsi="Arial" w:cs="Arial"/>
                <w:b/>
                <w:color w:val="000000" w:themeColor="text1"/>
                <w:sz w:val="20"/>
                <w:szCs w:val="20"/>
              </w:rPr>
              <w:t xml:space="preserve">Annex 1 - Statement of Policy and Guidelines relating to the relevance of convictions </w:t>
            </w:r>
          </w:p>
        </w:tc>
        <w:tc>
          <w:tcPr>
            <w:tcW w:w="1754" w:type="dxa"/>
          </w:tcPr>
          <w:p w14:paraId="1961144F" w14:textId="77777777" w:rsidR="00CE5A6D" w:rsidRPr="00EA753F" w:rsidRDefault="00797E3A"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3</w:t>
            </w:r>
            <w:r w:rsidR="00C70486" w:rsidRPr="00EA753F">
              <w:rPr>
                <w:rFonts w:ascii="Arial" w:hAnsi="Arial" w:cs="Arial"/>
                <w:color w:val="000000" w:themeColor="text1"/>
                <w:sz w:val="22"/>
                <w:szCs w:val="22"/>
              </w:rPr>
              <w:t>5</w:t>
            </w:r>
          </w:p>
        </w:tc>
      </w:tr>
      <w:tr w:rsidR="00EA753F" w:rsidRPr="00EA753F" w14:paraId="19611453" w14:textId="77777777" w:rsidTr="00E12593">
        <w:tc>
          <w:tcPr>
            <w:tcW w:w="6768" w:type="dxa"/>
          </w:tcPr>
          <w:p w14:paraId="19611451" w14:textId="77777777" w:rsidR="00CE5A6D" w:rsidRPr="00EA753F" w:rsidRDefault="00CE5A6D" w:rsidP="005B65D7">
            <w:pPr>
              <w:numPr>
                <w:ilvl w:val="0"/>
                <w:numId w:val="33"/>
              </w:numPr>
              <w:rPr>
                <w:rFonts w:ascii="Arial" w:hAnsi="Arial" w:cs="Arial"/>
                <w:color w:val="000000" w:themeColor="text1"/>
                <w:sz w:val="20"/>
                <w:szCs w:val="20"/>
              </w:rPr>
            </w:pPr>
            <w:r w:rsidRPr="00EA753F">
              <w:rPr>
                <w:rFonts w:ascii="Arial" w:hAnsi="Arial" w:cs="Arial"/>
                <w:color w:val="000000" w:themeColor="text1"/>
                <w:sz w:val="20"/>
                <w:szCs w:val="20"/>
              </w:rPr>
              <w:t>Guidelines on Relevance of Previous Convictions</w:t>
            </w:r>
          </w:p>
        </w:tc>
        <w:tc>
          <w:tcPr>
            <w:tcW w:w="1754" w:type="dxa"/>
          </w:tcPr>
          <w:p w14:paraId="19611452" w14:textId="77777777" w:rsidR="00CE5A6D" w:rsidRPr="00EA753F" w:rsidRDefault="00797E3A"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3</w:t>
            </w:r>
            <w:r w:rsidR="00C70486" w:rsidRPr="00EA753F">
              <w:rPr>
                <w:rFonts w:ascii="Arial" w:hAnsi="Arial" w:cs="Arial"/>
                <w:color w:val="000000" w:themeColor="text1"/>
                <w:sz w:val="22"/>
                <w:szCs w:val="22"/>
              </w:rPr>
              <w:t>8</w:t>
            </w:r>
          </w:p>
        </w:tc>
      </w:tr>
      <w:tr w:rsidR="00EA753F" w:rsidRPr="00EA753F" w14:paraId="19611456" w14:textId="77777777" w:rsidTr="00E12593">
        <w:tc>
          <w:tcPr>
            <w:tcW w:w="6768" w:type="dxa"/>
          </w:tcPr>
          <w:p w14:paraId="19611454" w14:textId="77777777" w:rsidR="00CE5A6D" w:rsidRPr="00EA753F" w:rsidRDefault="00CE5A6D" w:rsidP="005B65D7">
            <w:pPr>
              <w:numPr>
                <w:ilvl w:val="0"/>
                <w:numId w:val="33"/>
              </w:numPr>
              <w:rPr>
                <w:rFonts w:ascii="Arial" w:hAnsi="Arial" w:cs="Arial"/>
                <w:color w:val="000000" w:themeColor="text1"/>
                <w:sz w:val="20"/>
                <w:szCs w:val="20"/>
              </w:rPr>
            </w:pPr>
            <w:r w:rsidRPr="00EA753F">
              <w:rPr>
                <w:rFonts w:ascii="Arial" w:hAnsi="Arial" w:cs="Arial"/>
                <w:color w:val="000000" w:themeColor="text1"/>
                <w:sz w:val="20"/>
                <w:szCs w:val="20"/>
              </w:rPr>
              <w:t>General Policy</w:t>
            </w:r>
          </w:p>
        </w:tc>
        <w:tc>
          <w:tcPr>
            <w:tcW w:w="1754" w:type="dxa"/>
          </w:tcPr>
          <w:p w14:paraId="19611455" w14:textId="77777777" w:rsidR="00CE5A6D" w:rsidRPr="00EA753F" w:rsidRDefault="00797E3A"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3</w:t>
            </w:r>
            <w:r w:rsidR="00C70486" w:rsidRPr="00EA753F">
              <w:rPr>
                <w:rFonts w:ascii="Arial" w:hAnsi="Arial" w:cs="Arial"/>
                <w:color w:val="000000" w:themeColor="text1"/>
                <w:sz w:val="22"/>
                <w:szCs w:val="22"/>
              </w:rPr>
              <w:t>8</w:t>
            </w:r>
          </w:p>
        </w:tc>
      </w:tr>
      <w:tr w:rsidR="00EA753F" w:rsidRPr="00EA753F" w14:paraId="19611459" w14:textId="77777777" w:rsidTr="00E12593">
        <w:tc>
          <w:tcPr>
            <w:tcW w:w="6768" w:type="dxa"/>
          </w:tcPr>
          <w:p w14:paraId="19611457" w14:textId="77777777" w:rsidR="00CE5A6D" w:rsidRPr="00EA753F" w:rsidRDefault="00CE5A6D" w:rsidP="005B65D7">
            <w:pPr>
              <w:numPr>
                <w:ilvl w:val="0"/>
                <w:numId w:val="33"/>
              </w:numPr>
              <w:rPr>
                <w:rFonts w:ascii="Arial" w:hAnsi="Arial" w:cs="Arial"/>
                <w:color w:val="000000" w:themeColor="text1"/>
                <w:sz w:val="20"/>
                <w:szCs w:val="20"/>
              </w:rPr>
            </w:pPr>
            <w:r w:rsidRPr="00EA753F">
              <w:rPr>
                <w:rFonts w:ascii="Arial" w:hAnsi="Arial" w:cs="Arial"/>
                <w:color w:val="000000" w:themeColor="text1"/>
                <w:sz w:val="20"/>
                <w:szCs w:val="20"/>
              </w:rPr>
              <w:t>Dishonesty</w:t>
            </w:r>
          </w:p>
        </w:tc>
        <w:tc>
          <w:tcPr>
            <w:tcW w:w="1754" w:type="dxa"/>
          </w:tcPr>
          <w:p w14:paraId="19611458" w14:textId="77777777" w:rsidR="00CE5A6D" w:rsidRPr="00EA753F" w:rsidRDefault="00797E3A"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3</w:t>
            </w:r>
            <w:r w:rsidR="00C70486" w:rsidRPr="00EA753F">
              <w:rPr>
                <w:rFonts w:ascii="Arial" w:hAnsi="Arial" w:cs="Arial"/>
                <w:color w:val="000000" w:themeColor="text1"/>
                <w:sz w:val="22"/>
                <w:szCs w:val="22"/>
              </w:rPr>
              <w:t>8</w:t>
            </w:r>
          </w:p>
        </w:tc>
      </w:tr>
      <w:tr w:rsidR="00EA753F" w:rsidRPr="00EA753F" w14:paraId="1961145C" w14:textId="77777777" w:rsidTr="00E12593">
        <w:tc>
          <w:tcPr>
            <w:tcW w:w="6768" w:type="dxa"/>
          </w:tcPr>
          <w:p w14:paraId="1961145A" w14:textId="77777777" w:rsidR="00CE5A6D" w:rsidRPr="00EA753F" w:rsidRDefault="00CE5A6D" w:rsidP="005B65D7">
            <w:pPr>
              <w:numPr>
                <w:ilvl w:val="0"/>
                <w:numId w:val="33"/>
              </w:numPr>
              <w:rPr>
                <w:rFonts w:ascii="Arial" w:hAnsi="Arial" w:cs="Arial"/>
                <w:color w:val="000000" w:themeColor="text1"/>
                <w:sz w:val="20"/>
                <w:szCs w:val="20"/>
              </w:rPr>
            </w:pPr>
            <w:r w:rsidRPr="00EA753F">
              <w:rPr>
                <w:rFonts w:ascii="Arial" w:hAnsi="Arial" w:cs="Arial"/>
                <w:color w:val="000000" w:themeColor="text1"/>
                <w:sz w:val="20"/>
                <w:szCs w:val="20"/>
              </w:rPr>
              <w:t>Violence</w:t>
            </w:r>
          </w:p>
        </w:tc>
        <w:tc>
          <w:tcPr>
            <w:tcW w:w="1754" w:type="dxa"/>
          </w:tcPr>
          <w:p w14:paraId="1961145B" w14:textId="77777777" w:rsidR="00CE5A6D" w:rsidRPr="00EA753F" w:rsidRDefault="00797E3A"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3</w:t>
            </w:r>
            <w:r w:rsidR="00C70486" w:rsidRPr="00EA753F">
              <w:rPr>
                <w:rFonts w:ascii="Arial" w:hAnsi="Arial" w:cs="Arial"/>
                <w:color w:val="000000" w:themeColor="text1"/>
                <w:sz w:val="22"/>
                <w:szCs w:val="22"/>
              </w:rPr>
              <w:t>9</w:t>
            </w:r>
          </w:p>
        </w:tc>
      </w:tr>
      <w:tr w:rsidR="00EA753F" w:rsidRPr="00EA753F" w14:paraId="1961145F" w14:textId="77777777" w:rsidTr="00E12593">
        <w:tc>
          <w:tcPr>
            <w:tcW w:w="6768" w:type="dxa"/>
          </w:tcPr>
          <w:p w14:paraId="1961145D" w14:textId="77777777" w:rsidR="00CE5A6D" w:rsidRPr="00EA753F" w:rsidRDefault="00CE5A6D" w:rsidP="005B65D7">
            <w:pPr>
              <w:numPr>
                <w:ilvl w:val="0"/>
                <w:numId w:val="33"/>
              </w:numPr>
              <w:rPr>
                <w:rFonts w:ascii="Arial" w:hAnsi="Arial" w:cs="Arial"/>
                <w:color w:val="000000" w:themeColor="text1"/>
                <w:sz w:val="20"/>
                <w:szCs w:val="20"/>
              </w:rPr>
            </w:pPr>
            <w:r w:rsidRPr="00EA753F">
              <w:rPr>
                <w:rFonts w:ascii="Arial" w:hAnsi="Arial" w:cs="Arial"/>
                <w:color w:val="000000" w:themeColor="text1"/>
                <w:sz w:val="20"/>
                <w:szCs w:val="20"/>
              </w:rPr>
              <w:t>Drugs</w:t>
            </w:r>
          </w:p>
        </w:tc>
        <w:tc>
          <w:tcPr>
            <w:tcW w:w="1754" w:type="dxa"/>
          </w:tcPr>
          <w:p w14:paraId="1961145E" w14:textId="77777777" w:rsidR="00CE5A6D" w:rsidRPr="00EA753F" w:rsidRDefault="00C70486"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41</w:t>
            </w:r>
          </w:p>
        </w:tc>
      </w:tr>
      <w:tr w:rsidR="00EA753F" w:rsidRPr="00EA753F" w14:paraId="19611462" w14:textId="77777777" w:rsidTr="00E12593">
        <w:tc>
          <w:tcPr>
            <w:tcW w:w="6768" w:type="dxa"/>
          </w:tcPr>
          <w:p w14:paraId="19611460" w14:textId="77777777" w:rsidR="00CE5A6D" w:rsidRPr="00EA753F" w:rsidRDefault="00CE5A6D" w:rsidP="005B65D7">
            <w:pPr>
              <w:numPr>
                <w:ilvl w:val="0"/>
                <w:numId w:val="33"/>
              </w:numPr>
              <w:rPr>
                <w:rFonts w:ascii="Arial" w:hAnsi="Arial" w:cs="Arial"/>
                <w:color w:val="000000" w:themeColor="text1"/>
                <w:sz w:val="20"/>
                <w:szCs w:val="20"/>
              </w:rPr>
            </w:pPr>
            <w:r w:rsidRPr="00EA753F">
              <w:rPr>
                <w:rFonts w:ascii="Arial" w:hAnsi="Arial" w:cs="Arial"/>
                <w:color w:val="000000" w:themeColor="text1"/>
                <w:sz w:val="20"/>
                <w:szCs w:val="20"/>
              </w:rPr>
              <w:t>Sexual &amp; Indecency Offences</w:t>
            </w:r>
          </w:p>
        </w:tc>
        <w:tc>
          <w:tcPr>
            <w:tcW w:w="1754" w:type="dxa"/>
          </w:tcPr>
          <w:p w14:paraId="19611461" w14:textId="77777777" w:rsidR="00CE5A6D" w:rsidRPr="00EA753F" w:rsidRDefault="00C70486"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42</w:t>
            </w:r>
          </w:p>
        </w:tc>
      </w:tr>
      <w:tr w:rsidR="00EA753F" w:rsidRPr="00EA753F" w14:paraId="19611465" w14:textId="77777777" w:rsidTr="00E12593">
        <w:tc>
          <w:tcPr>
            <w:tcW w:w="6768" w:type="dxa"/>
          </w:tcPr>
          <w:p w14:paraId="19611463" w14:textId="77777777" w:rsidR="00CE5A6D" w:rsidRPr="00EA753F" w:rsidRDefault="00CE5A6D" w:rsidP="005B65D7">
            <w:pPr>
              <w:numPr>
                <w:ilvl w:val="0"/>
                <w:numId w:val="33"/>
              </w:numPr>
              <w:rPr>
                <w:rFonts w:ascii="Arial" w:hAnsi="Arial" w:cs="Arial"/>
                <w:color w:val="000000" w:themeColor="text1"/>
                <w:sz w:val="20"/>
                <w:szCs w:val="20"/>
              </w:rPr>
            </w:pPr>
            <w:r w:rsidRPr="00EA753F">
              <w:rPr>
                <w:rFonts w:ascii="Arial" w:hAnsi="Arial" w:cs="Arial"/>
                <w:color w:val="000000" w:themeColor="text1"/>
                <w:sz w:val="20"/>
                <w:szCs w:val="20"/>
              </w:rPr>
              <w:t>Drunkenness</w:t>
            </w:r>
          </w:p>
        </w:tc>
        <w:tc>
          <w:tcPr>
            <w:tcW w:w="1754" w:type="dxa"/>
          </w:tcPr>
          <w:p w14:paraId="19611464" w14:textId="77777777" w:rsidR="00CE5A6D" w:rsidRPr="00EA753F" w:rsidRDefault="00C70486"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42</w:t>
            </w:r>
          </w:p>
        </w:tc>
      </w:tr>
      <w:tr w:rsidR="00EA753F" w:rsidRPr="00EA753F" w14:paraId="19611468" w14:textId="77777777" w:rsidTr="00E12593">
        <w:tc>
          <w:tcPr>
            <w:tcW w:w="6768" w:type="dxa"/>
          </w:tcPr>
          <w:p w14:paraId="19611466" w14:textId="77777777" w:rsidR="00AE56DF" w:rsidRPr="00EA753F" w:rsidRDefault="00CE5A6D" w:rsidP="00343FE1">
            <w:pPr>
              <w:numPr>
                <w:ilvl w:val="0"/>
                <w:numId w:val="33"/>
              </w:numPr>
              <w:rPr>
                <w:rFonts w:ascii="Arial" w:hAnsi="Arial" w:cs="Arial"/>
                <w:color w:val="000000" w:themeColor="text1"/>
                <w:sz w:val="20"/>
                <w:szCs w:val="20"/>
              </w:rPr>
            </w:pPr>
            <w:r w:rsidRPr="00EA753F">
              <w:rPr>
                <w:rFonts w:ascii="Arial" w:hAnsi="Arial" w:cs="Arial"/>
                <w:color w:val="000000" w:themeColor="text1"/>
                <w:sz w:val="20"/>
                <w:szCs w:val="20"/>
              </w:rPr>
              <w:t>Motoring Convictions</w:t>
            </w:r>
          </w:p>
        </w:tc>
        <w:tc>
          <w:tcPr>
            <w:tcW w:w="1754" w:type="dxa"/>
          </w:tcPr>
          <w:p w14:paraId="19611467" w14:textId="77777777" w:rsidR="00CE5A6D" w:rsidRPr="00EA753F" w:rsidRDefault="00C70486"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43</w:t>
            </w:r>
          </w:p>
        </w:tc>
      </w:tr>
      <w:tr w:rsidR="00EA753F" w:rsidRPr="00EA753F" w14:paraId="1961146B" w14:textId="77777777" w:rsidTr="00E12593">
        <w:tc>
          <w:tcPr>
            <w:tcW w:w="6768" w:type="dxa"/>
          </w:tcPr>
          <w:p w14:paraId="19611469" w14:textId="77777777" w:rsidR="00AE56DF" w:rsidRPr="00EA753F" w:rsidRDefault="00AE56DF" w:rsidP="005B65D7">
            <w:pPr>
              <w:numPr>
                <w:ilvl w:val="0"/>
                <w:numId w:val="33"/>
              </w:numPr>
              <w:rPr>
                <w:rFonts w:ascii="Arial" w:hAnsi="Arial" w:cs="Arial"/>
                <w:color w:val="000000" w:themeColor="text1"/>
                <w:sz w:val="20"/>
                <w:szCs w:val="20"/>
              </w:rPr>
            </w:pPr>
            <w:r w:rsidRPr="00EA753F">
              <w:rPr>
                <w:rFonts w:ascii="Arial" w:hAnsi="Arial" w:cs="Arial"/>
                <w:color w:val="000000" w:themeColor="text1"/>
                <w:sz w:val="20"/>
                <w:szCs w:val="20"/>
              </w:rPr>
              <w:t>Mitigation Panel</w:t>
            </w:r>
          </w:p>
        </w:tc>
        <w:tc>
          <w:tcPr>
            <w:tcW w:w="1754" w:type="dxa"/>
          </w:tcPr>
          <w:p w14:paraId="1961146A" w14:textId="77777777" w:rsidR="00AE56DF" w:rsidRPr="00EA753F" w:rsidRDefault="00C70486"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44</w:t>
            </w:r>
          </w:p>
        </w:tc>
      </w:tr>
      <w:tr w:rsidR="00EA753F" w:rsidRPr="00EA753F" w14:paraId="1961146E" w14:textId="77777777" w:rsidTr="00E12593">
        <w:tc>
          <w:tcPr>
            <w:tcW w:w="6768" w:type="dxa"/>
          </w:tcPr>
          <w:p w14:paraId="1961146C" w14:textId="77777777" w:rsidR="00AE56DF" w:rsidRPr="00EA753F" w:rsidRDefault="00AE56DF" w:rsidP="005B65D7">
            <w:pPr>
              <w:numPr>
                <w:ilvl w:val="0"/>
                <w:numId w:val="33"/>
              </w:numPr>
              <w:rPr>
                <w:rFonts w:ascii="Arial" w:hAnsi="Arial" w:cs="Arial"/>
                <w:color w:val="000000" w:themeColor="text1"/>
                <w:sz w:val="20"/>
                <w:szCs w:val="20"/>
              </w:rPr>
            </w:pPr>
            <w:r w:rsidRPr="00EA753F">
              <w:rPr>
                <w:rFonts w:ascii="Arial" w:hAnsi="Arial" w:cs="Arial"/>
                <w:color w:val="000000" w:themeColor="text1"/>
                <w:sz w:val="20"/>
                <w:szCs w:val="20"/>
              </w:rPr>
              <w:t>Plying For Hire</w:t>
            </w:r>
          </w:p>
        </w:tc>
        <w:tc>
          <w:tcPr>
            <w:tcW w:w="1754" w:type="dxa"/>
          </w:tcPr>
          <w:p w14:paraId="1961146D" w14:textId="77777777" w:rsidR="00AE56DF" w:rsidRPr="00EA753F" w:rsidRDefault="00797E3A"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4</w:t>
            </w:r>
            <w:r w:rsidR="00C70486" w:rsidRPr="00EA753F">
              <w:rPr>
                <w:rFonts w:ascii="Arial" w:hAnsi="Arial" w:cs="Arial"/>
                <w:color w:val="000000" w:themeColor="text1"/>
                <w:sz w:val="22"/>
                <w:szCs w:val="22"/>
              </w:rPr>
              <w:t>4</w:t>
            </w:r>
          </w:p>
        </w:tc>
      </w:tr>
      <w:tr w:rsidR="00EA753F" w:rsidRPr="00EA753F" w14:paraId="19611471" w14:textId="77777777" w:rsidTr="00E12593">
        <w:tc>
          <w:tcPr>
            <w:tcW w:w="6768" w:type="dxa"/>
          </w:tcPr>
          <w:p w14:paraId="1961146F" w14:textId="77777777" w:rsidR="00AE56DF" w:rsidRPr="00EA753F" w:rsidRDefault="00AE56DF" w:rsidP="005B65D7">
            <w:pPr>
              <w:numPr>
                <w:ilvl w:val="0"/>
                <w:numId w:val="33"/>
              </w:numPr>
              <w:rPr>
                <w:rFonts w:ascii="Arial" w:hAnsi="Arial" w:cs="Arial"/>
                <w:color w:val="000000" w:themeColor="text1"/>
                <w:sz w:val="20"/>
                <w:szCs w:val="20"/>
              </w:rPr>
            </w:pPr>
            <w:r w:rsidRPr="00EA753F">
              <w:rPr>
                <w:rFonts w:ascii="Arial" w:hAnsi="Arial" w:cs="Arial"/>
                <w:color w:val="000000" w:themeColor="text1"/>
                <w:sz w:val="20"/>
                <w:szCs w:val="20"/>
              </w:rPr>
              <w:t>Breach of Conditions</w:t>
            </w:r>
          </w:p>
        </w:tc>
        <w:tc>
          <w:tcPr>
            <w:tcW w:w="1754" w:type="dxa"/>
          </w:tcPr>
          <w:p w14:paraId="19611470" w14:textId="77777777" w:rsidR="00AE56DF" w:rsidRPr="00EA753F" w:rsidRDefault="00797E3A"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4</w:t>
            </w:r>
            <w:r w:rsidR="00C70486" w:rsidRPr="00EA753F">
              <w:rPr>
                <w:rFonts w:ascii="Arial" w:hAnsi="Arial" w:cs="Arial"/>
                <w:color w:val="000000" w:themeColor="text1"/>
                <w:sz w:val="22"/>
                <w:szCs w:val="22"/>
              </w:rPr>
              <w:t>4</w:t>
            </w:r>
          </w:p>
        </w:tc>
      </w:tr>
      <w:tr w:rsidR="00EA753F" w:rsidRPr="00EA753F" w14:paraId="19611474" w14:textId="77777777" w:rsidTr="00E12593">
        <w:tc>
          <w:tcPr>
            <w:tcW w:w="6768" w:type="dxa"/>
          </w:tcPr>
          <w:p w14:paraId="19611472" w14:textId="77777777" w:rsidR="00AE56DF" w:rsidRPr="00EA753F" w:rsidRDefault="00AE56DF" w:rsidP="005B65D7">
            <w:pPr>
              <w:numPr>
                <w:ilvl w:val="0"/>
                <w:numId w:val="33"/>
              </w:numPr>
              <w:rPr>
                <w:rFonts w:ascii="Arial" w:hAnsi="Arial" w:cs="Arial"/>
                <w:color w:val="000000" w:themeColor="text1"/>
                <w:sz w:val="20"/>
                <w:szCs w:val="20"/>
              </w:rPr>
            </w:pPr>
            <w:r w:rsidRPr="00EA753F">
              <w:rPr>
                <w:rFonts w:ascii="Arial" w:hAnsi="Arial" w:cs="Arial"/>
                <w:color w:val="000000" w:themeColor="text1"/>
                <w:sz w:val="20"/>
                <w:szCs w:val="20"/>
              </w:rPr>
              <w:t>Reapplications</w:t>
            </w:r>
          </w:p>
        </w:tc>
        <w:tc>
          <w:tcPr>
            <w:tcW w:w="1754" w:type="dxa"/>
          </w:tcPr>
          <w:p w14:paraId="19611473" w14:textId="77777777" w:rsidR="00AE56DF" w:rsidRPr="00EA753F" w:rsidRDefault="00797E3A"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4</w:t>
            </w:r>
            <w:r w:rsidR="00C70486" w:rsidRPr="00EA753F">
              <w:rPr>
                <w:rFonts w:ascii="Arial" w:hAnsi="Arial" w:cs="Arial"/>
                <w:color w:val="000000" w:themeColor="text1"/>
                <w:sz w:val="22"/>
                <w:szCs w:val="22"/>
              </w:rPr>
              <w:t>4</w:t>
            </w:r>
          </w:p>
        </w:tc>
      </w:tr>
      <w:tr w:rsidR="00EA753F" w:rsidRPr="00EA753F" w14:paraId="19611477" w14:textId="77777777" w:rsidTr="00E12593">
        <w:tc>
          <w:tcPr>
            <w:tcW w:w="6768" w:type="dxa"/>
          </w:tcPr>
          <w:p w14:paraId="19611475" w14:textId="77777777" w:rsidR="00AE56DF" w:rsidRPr="00EA753F" w:rsidRDefault="00AE56DF" w:rsidP="005B65D7">
            <w:pPr>
              <w:numPr>
                <w:ilvl w:val="0"/>
                <w:numId w:val="33"/>
              </w:numPr>
              <w:rPr>
                <w:rFonts w:ascii="Arial" w:hAnsi="Arial" w:cs="Arial"/>
                <w:color w:val="000000" w:themeColor="text1"/>
                <w:sz w:val="20"/>
                <w:szCs w:val="20"/>
              </w:rPr>
            </w:pPr>
            <w:r w:rsidRPr="00EA753F">
              <w:rPr>
                <w:rFonts w:ascii="Arial" w:hAnsi="Arial" w:cs="Arial"/>
                <w:color w:val="000000" w:themeColor="text1"/>
                <w:sz w:val="20"/>
                <w:szCs w:val="20"/>
              </w:rPr>
              <w:t>Other Offences</w:t>
            </w:r>
          </w:p>
        </w:tc>
        <w:tc>
          <w:tcPr>
            <w:tcW w:w="1754" w:type="dxa"/>
          </w:tcPr>
          <w:p w14:paraId="19611476" w14:textId="77777777" w:rsidR="00AE56DF" w:rsidRPr="00EA753F" w:rsidRDefault="00797E3A"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4</w:t>
            </w:r>
            <w:r w:rsidR="00C70486" w:rsidRPr="00EA753F">
              <w:rPr>
                <w:rFonts w:ascii="Arial" w:hAnsi="Arial" w:cs="Arial"/>
                <w:color w:val="000000" w:themeColor="text1"/>
                <w:sz w:val="22"/>
                <w:szCs w:val="22"/>
              </w:rPr>
              <w:t>4</w:t>
            </w:r>
          </w:p>
        </w:tc>
      </w:tr>
      <w:tr w:rsidR="00EA753F" w:rsidRPr="00EA753F" w14:paraId="1961147A" w14:textId="77777777" w:rsidTr="00E12593">
        <w:tc>
          <w:tcPr>
            <w:tcW w:w="6768" w:type="dxa"/>
          </w:tcPr>
          <w:p w14:paraId="19611478" w14:textId="77777777" w:rsidR="00CE5A6D" w:rsidRPr="00EA753F" w:rsidRDefault="00CE5A6D" w:rsidP="00D26DF9">
            <w:pPr>
              <w:tabs>
                <w:tab w:val="num" w:pos="720"/>
              </w:tabs>
              <w:rPr>
                <w:rFonts w:ascii="Arial" w:hAnsi="Arial" w:cs="Arial"/>
                <w:b/>
                <w:color w:val="000000" w:themeColor="text1"/>
                <w:sz w:val="20"/>
                <w:szCs w:val="20"/>
              </w:rPr>
            </w:pPr>
            <w:r w:rsidRPr="00EA753F">
              <w:rPr>
                <w:rFonts w:ascii="Arial" w:hAnsi="Arial" w:cs="Arial"/>
                <w:b/>
                <w:color w:val="000000" w:themeColor="text1"/>
                <w:sz w:val="20"/>
                <w:szCs w:val="20"/>
              </w:rPr>
              <w:t>Annex 2 - Horse Drawn &amp; Pedicab Omnibus Conditions of Licence</w:t>
            </w:r>
          </w:p>
        </w:tc>
        <w:tc>
          <w:tcPr>
            <w:tcW w:w="1754" w:type="dxa"/>
          </w:tcPr>
          <w:p w14:paraId="19611479" w14:textId="77777777" w:rsidR="00CE5A6D" w:rsidRPr="00EA753F" w:rsidRDefault="00797E3A"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4</w:t>
            </w:r>
            <w:r w:rsidR="00C70486" w:rsidRPr="00EA753F">
              <w:rPr>
                <w:rFonts w:ascii="Arial" w:hAnsi="Arial" w:cs="Arial"/>
                <w:color w:val="000000" w:themeColor="text1"/>
                <w:sz w:val="22"/>
                <w:szCs w:val="22"/>
              </w:rPr>
              <w:t>6</w:t>
            </w:r>
          </w:p>
        </w:tc>
      </w:tr>
      <w:tr w:rsidR="00EA753F" w:rsidRPr="00EA753F" w14:paraId="1961147D" w14:textId="77777777" w:rsidTr="00E12593">
        <w:tc>
          <w:tcPr>
            <w:tcW w:w="6768" w:type="dxa"/>
          </w:tcPr>
          <w:p w14:paraId="1961147B" w14:textId="77777777" w:rsidR="00CE5A6D" w:rsidRPr="00EA753F" w:rsidRDefault="00CE5A6D" w:rsidP="00D26DF9">
            <w:pPr>
              <w:tabs>
                <w:tab w:val="num" w:pos="720"/>
              </w:tabs>
              <w:rPr>
                <w:rFonts w:ascii="Arial" w:hAnsi="Arial" w:cs="Arial"/>
                <w:b/>
                <w:color w:val="000000" w:themeColor="text1"/>
                <w:sz w:val="20"/>
                <w:szCs w:val="20"/>
              </w:rPr>
            </w:pPr>
            <w:r w:rsidRPr="00EA753F">
              <w:rPr>
                <w:rFonts w:ascii="Arial" w:hAnsi="Arial" w:cs="Arial"/>
                <w:b/>
                <w:color w:val="000000" w:themeColor="text1"/>
                <w:sz w:val="20"/>
                <w:szCs w:val="20"/>
              </w:rPr>
              <w:t>Annex 3 -  Motorcycle Conditions of Licence</w:t>
            </w:r>
          </w:p>
        </w:tc>
        <w:tc>
          <w:tcPr>
            <w:tcW w:w="1754" w:type="dxa"/>
          </w:tcPr>
          <w:p w14:paraId="1961147C" w14:textId="77777777" w:rsidR="00CE5A6D" w:rsidRPr="00EA753F" w:rsidRDefault="00C70486"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52</w:t>
            </w:r>
          </w:p>
        </w:tc>
      </w:tr>
      <w:tr w:rsidR="00EA753F" w:rsidRPr="00EA753F" w14:paraId="19611480" w14:textId="77777777" w:rsidTr="00E12593">
        <w:tc>
          <w:tcPr>
            <w:tcW w:w="6768" w:type="dxa"/>
          </w:tcPr>
          <w:p w14:paraId="1961147E" w14:textId="77777777" w:rsidR="00CE5A6D" w:rsidRPr="00EA753F" w:rsidRDefault="00CE5A6D" w:rsidP="00D26DF9">
            <w:pPr>
              <w:tabs>
                <w:tab w:val="num" w:pos="720"/>
              </w:tabs>
              <w:rPr>
                <w:rFonts w:ascii="Arial" w:hAnsi="Arial" w:cs="Arial"/>
                <w:b/>
                <w:color w:val="000000" w:themeColor="text1"/>
                <w:sz w:val="20"/>
                <w:szCs w:val="20"/>
              </w:rPr>
            </w:pPr>
            <w:r w:rsidRPr="00EA753F">
              <w:rPr>
                <w:rFonts w:ascii="Arial" w:hAnsi="Arial" w:cs="Arial"/>
                <w:b/>
                <w:color w:val="000000" w:themeColor="text1"/>
                <w:sz w:val="20"/>
                <w:szCs w:val="20"/>
              </w:rPr>
              <w:t>Annex 4 -  The Issue of Hackney Carriage Vehicle Licenses</w:t>
            </w:r>
          </w:p>
        </w:tc>
        <w:tc>
          <w:tcPr>
            <w:tcW w:w="1754" w:type="dxa"/>
          </w:tcPr>
          <w:p w14:paraId="1961147F" w14:textId="77777777" w:rsidR="00CE5A6D" w:rsidRPr="00EA753F" w:rsidRDefault="000609C3"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5</w:t>
            </w:r>
            <w:r w:rsidR="00C70486" w:rsidRPr="00EA753F">
              <w:rPr>
                <w:rFonts w:ascii="Arial" w:hAnsi="Arial" w:cs="Arial"/>
                <w:color w:val="000000" w:themeColor="text1"/>
                <w:sz w:val="22"/>
                <w:szCs w:val="22"/>
              </w:rPr>
              <w:t>5</w:t>
            </w:r>
          </w:p>
        </w:tc>
      </w:tr>
      <w:tr w:rsidR="00EA753F" w:rsidRPr="00EA753F" w14:paraId="19611483" w14:textId="77777777" w:rsidTr="00E12593">
        <w:tc>
          <w:tcPr>
            <w:tcW w:w="6768" w:type="dxa"/>
          </w:tcPr>
          <w:p w14:paraId="19611481" w14:textId="77777777" w:rsidR="00CE5A6D" w:rsidRPr="00EA753F" w:rsidRDefault="00CE5A6D" w:rsidP="005B65D7">
            <w:pPr>
              <w:numPr>
                <w:ilvl w:val="0"/>
                <w:numId w:val="33"/>
              </w:numPr>
              <w:rPr>
                <w:rFonts w:ascii="Arial" w:hAnsi="Arial" w:cs="Arial"/>
                <w:color w:val="000000" w:themeColor="text1"/>
                <w:sz w:val="20"/>
                <w:szCs w:val="20"/>
              </w:rPr>
            </w:pPr>
            <w:r w:rsidRPr="00EA753F">
              <w:rPr>
                <w:rFonts w:ascii="Arial" w:hAnsi="Arial" w:cs="Arial"/>
                <w:color w:val="000000" w:themeColor="text1"/>
                <w:sz w:val="20"/>
                <w:szCs w:val="20"/>
              </w:rPr>
              <w:t>Determinations of Appeals against a Refusal to Allow a Renewal of an Expired Hackney Carriage Vehicle Licence</w:t>
            </w:r>
          </w:p>
        </w:tc>
        <w:tc>
          <w:tcPr>
            <w:tcW w:w="1754" w:type="dxa"/>
          </w:tcPr>
          <w:p w14:paraId="19611482" w14:textId="77777777" w:rsidR="00CE5A6D" w:rsidRPr="00EA753F" w:rsidRDefault="000609C3"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5</w:t>
            </w:r>
            <w:r w:rsidR="00C70486" w:rsidRPr="00EA753F">
              <w:rPr>
                <w:rFonts w:ascii="Arial" w:hAnsi="Arial" w:cs="Arial"/>
                <w:color w:val="000000" w:themeColor="text1"/>
                <w:sz w:val="22"/>
                <w:szCs w:val="22"/>
              </w:rPr>
              <w:t>5</w:t>
            </w:r>
          </w:p>
        </w:tc>
      </w:tr>
      <w:tr w:rsidR="00EA753F" w:rsidRPr="00EA753F" w14:paraId="19611486" w14:textId="77777777" w:rsidTr="00E12593">
        <w:tc>
          <w:tcPr>
            <w:tcW w:w="6768" w:type="dxa"/>
          </w:tcPr>
          <w:p w14:paraId="19611484" w14:textId="77777777" w:rsidR="00CE5A6D" w:rsidRPr="00EA753F" w:rsidRDefault="00CE5A6D" w:rsidP="005B65D7">
            <w:pPr>
              <w:numPr>
                <w:ilvl w:val="0"/>
                <w:numId w:val="33"/>
              </w:numPr>
              <w:rPr>
                <w:rFonts w:ascii="Arial" w:hAnsi="Arial" w:cs="Arial"/>
                <w:color w:val="000000" w:themeColor="text1"/>
                <w:sz w:val="20"/>
                <w:szCs w:val="20"/>
              </w:rPr>
            </w:pPr>
            <w:r w:rsidRPr="00EA753F">
              <w:rPr>
                <w:rFonts w:ascii="Arial" w:hAnsi="Arial" w:cs="Arial"/>
                <w:color w:val="000000" w:themeColor="text1"/>
                <w:sz w:val="20"/>
                <w:szCs w:val="20"/>
              </w:rPr>
              <w:lastRenderedPageBreak/>
              <w:t>Methodology for Allocating Vacant Licenses from within the Restricted 271 Hackney Carriage Vehicle Licenses</w:t>
            </w:r>
          </w:p>
        </w:tc>
        <w:tc>
          <w:tcPr>
            <w:tcW w:w="1754" w:type="dxa"/>
          </w:tcPr>
          <w:p w14:paraId="19611485" w14:textId="77777777" w:rsidR="00CE5A6D" w:rsidRPr="00EA753F" w:rsidRDefault="000609C3"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5</w:t>
            </w:r>
            <w:r w:rsidR="00C70486" w:rsidRPr="00EA753F">
              <w:rPr>
                <w:rFonts w:ascii="Arial" w:hAnsi="Arial" w:cs="Arial"/>
                <w:color w:val="000000" w:themeColor="text1"/>
                <w:sz w:val="22"/>
                <w:szCs w:val="22"/>
              </w:rPr>
              <w:t>6</w:t>
            </w:r>
          </w:p>
        </w:tc>
      </w:tr>
      <w:tr w:rsidR="00EA753F" w:rsidRPr="00EA753F" w14:paraId="19611489" w14:textId="77777777" w:rsidTr="00E12593">
        <w:tc>
          <w:tcPr>
            <w:tcW w:w="6768" w:type="dxa"/>
          </w:tcPr>
          <w:p w14:paraId="19611487" w14:textId="77777777" w:rsidR="00CE5A6D" w:rsidRPr="00EA753F" w:rsidRDefault="00CE5A6D" w:rsidP="00D26DF9">
            <w:pPr>
              <w:tabs>
                <w:tab w:val="num" w:pos="720"/>
              </w:tabs>
              <w:rPr>
                <w:rFonts w:ascii="Arial" w:hAnsi="Arial" w:cs="Arial"/>
                <w:b/>
                <w:color w:val="000000" w:themeColor="text1"/>
                <w:sz w:val="20"/>
                <w:szCs w:val="20"/>
              </w:rPr>
            </w:pPr>
            <w:r w:rsidRPr="00EA753F">
              <w:rPr>
                <w:rFonts w:ascii="Arial" w:hAnsi="Arial" w:cs="Arial"/>
                <w:b/>
                <w:color w:val="000000" w:themeColor="text1"/>
                <w:sz w:val="20"/>
                <w:szCs w:val="20"/>
              </w:rPr>
              <w:t>Annex 5 - Sefton MBC Appointed Compliance Test Facilities</w:t>
            </w:r>
          </w:p>
        </w:tc>
        <w:tc>
          <w:tcPr>
            <w:tcW w:w="1754" w:type="dxa"/>
          </w:tcPr>
          <w:p w14:paraId="19611488" w14:textId="77777777" w:rsidR="00CE5A6D" w:rsidRPr="00EA753F" w:rsidRDefault="000609C3"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5</w:t>
            </w:r>
            <w:r w:rsidR="00C70486" w:rsidRPr="00EA753F">
              <w:rPr>
                <w:rFonts w:ascii="Arial" w:hAnsi="Arial" w:cs="Arial"/>
                <w:color w:val="000000" w:themeColor="text1"/>
                <w:sz w:val="22"/>
                <w:szCs w:val="22"/>
              </w:rPr>
              <w:t>8</w:t>
            </w:r>
          </w:p>
        </w:tc>
      </w:tr>
      <w:tr w:rsidR="00EA753F" w:rsidRPr="00EA753F" w14:paraId="1961148C" w14:textId="77777777" w:rsidTr="00E12593">
        <w:tc>
          <w:tcPr>
            <w:tcW w:w="6768" w:type="dxa"/>
          </w:tcPr>
          <w:p w14:paraId="1961148A" w14:textId="77777777" w:rsidR="00A91E48" w:rsidRPr="00EA753F" w:rsidRDefault="00A91E48" w:rsidP="00D26DF9">
            <w:pPr>
              <w:jc w:val="both"/>
              <w:rPr>
                <w:rFonts w:ascii="Arial" w:hAnsi="Arial" w:cs="Arial"/>
                <w:b/>
                <w:color w:val="000000" w:themeColor="text1"/>
                <w:sz w:val="20"/>
                <w:szCs w:val="20"/>
              </w:rPr>
            </w:pPr>
            <w:r w:rsidRPr="00EA753F">
              <w:rPr>
                <w:rFonts w:ascii="Arial" w:hAnsi="Arial" w:cs="Arial"/>
                <w:b/>
                <w:color w:val="000000" w:themeColor="text1"/>
                <w:sz w:val="20"/>
                <w:szCs w:val="20"/>
              </w:rPr>
              <w:t xml:space="preserve">Annex </w:t>
            </w:r>
            <w:r w:rsidR="00D573C3" w:rsidRPr="00EA753F">
              <w:rPr>
                <w:rFonts w:ascii="Arial" w:hAnsi="Arial" w:cs="Arial"/>
                <w:b/>
                <w:color w:val="000000" w:themeColor="text1"/>
                <w:sz w:val="20"/>
                <w:szCs w:val="20"/>
              </w:rPr>
              <w:t>6</w:t>
            </w:r>
            <w:r w:rsidRPr="00EA753F">
              <w:rPr>
                <w:rFonts w:ascii="Arial" w:hAnsi="Arial" w:cs="Arial"/>
                <w:b/>
                <w:color w:val="000000" w:themeColor="text1"/>
                <w:sz w:val="20"/>
                <w:szCs w:val="20"/>
              </w:rPr>
              <w:t xml:space="preserve"> </w:t>
            </w:r>
            <w:r w:rsidR="00D403F0" w:rsidRPr="00EA753F">
              <w:rPr>
                <w:rFonts w:ascii="Arial" w:hAnsi="Arial" w:cs="Arial"/>
                <w:b/>
                <w:color w:val="000000" w:themeColor="text1"/>
                <w:sz w:val="20"/>
                <w:szCs w:val="20"/>
              </w:rPr>
              <w:t>-</w:t>
            </w:r>
            <w:r w:rsidR="00292153" w:rsidRPr="00EA753F">
              <w:rPr>
                <w:rFonts w:ascii="Arial" w:hAnsi="Arial" w:cs="Arial"/>
                <w:b/>
                <w:color w:val="000000" w:themeColor="text1"/>
                <w:sz w:val="20"/>
                <w:szCs w:val="20"/>
              </w:rPr>
              <w:t xml:space="preserve"> </w:t>
            </w:r>
            <w:r w:rsidR="00F75052" w:rsidRPr="00EA753F">
              <w:rPr>
                <w:rFonts w:ascii="Arial" w:hAnsi="Arial" w:cs="Arial"/>
                <w:b/>
                <w:color w:val="000000" w:themeColor="text1"/>
                <w:sz w:val="20"/>
                <w:szCs w:val="20"/>
              </w:rPr>
              <w:t>Licence Renewal ‘Drop Off’ Facility</w:t>
            </w:r>
          </w:p>
        </w:tc>
        <w:tc>
          <w:tcPr>
            <w:tcW w:w="1754" w:type="dxa"/>
          </w:tcPr>
          <w:p w14:paraId="1961148B" w14:textId="77777777" w:rsidR="00A91E48" w:rsidRPr="00EA753F" w:rsidRDefault="000609C3"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5</w:t>
            </w:r>
            <w:r w:rsidR="00C70486" w:rsidRPr="00EA753F">
              <w:rPr>
                <w:rFonts w:ascii="Arial" w:hAnsi="Arial" w:cs="Arial"/>
                <w:color w:val="000000" w:themeColor="text1"/>
                <w:sz w:val="22"/>
                <w:szCs w:val="22"/>
              </w:rPr>
              <w:t>9</w:t>
            </w:r>
          </w:p>
        </w:tc>
      </w:tr>
      <w:tr w:rsidR="00EA753F" w:rsidRPr="00EA753F" w14:paraId="1961148F" w14:textId="77777777" w:rsidTr="00E12593">
        <w:tc>
          <w:tcPr>
            <w:tcW w:w="6768" w:type="dxa"/>
          </w:tcPr>
          <w:p w14:paraId="1961148D" w14:textId="77777777" w:rsidR="007F4369" w:rsidRPr="00EA753F" w:rsidRDefault="007F4369" w:rsidP="00D26DF9">
            <w:pPr>
              <w:jc w:val="both"/>
              <w:rPr>
                <w:rFonts w:ascii="Arial" w:hAnsi="Arial" w:cs="Arial"/>
                <w:b/>
                <w:color w:val="000000" w:themeColor="text1"/>
                <w:sz w:val="20"/>
                <w:szCs w:val="20"/>
              </w:rPr>
            </w:pPr>
            <w:r w:rsidRPr="00EA753F">
              <w:rPr>
                <w:rFonts w:ascii="Arial" w:hAnsi="Arial" w:cs="Arial"/>
                <w:b/>
                <w:color w:val="000000" w:themeColor="text1"/>
                <w:sz w:val="20"/>
                <w:szCs w:val="20"/>
              </w:rPr>
              <w:t xml:space="preserve">Annex 7 </w:t>
            </w:r>
            <w:r w:rsidR="00D403F0" w:rsidRPr="00EA753F">
              <w:rPr>
                <w:rFonts w:ascii="Arial" w:hAnsi="Arial" w:cs="Arial"/>
                <w:b/>
                <w:color w:val="000000" w:themeColor="text1"/>
                <w:sz w:val="20"/>
                <w:szCs w:val="20"/>
              </w:rPr>
              <w:t xml:space="preserve">-  </w:t>
            </w:r>
            <w:r w:rsidR="00F75052" w:rsidRPr="00EA753F">
              <w:rPr>
                <w:rFonts w:ascii="Arial" w:hAnsi="Arial" w:cs="Arial"/>
                <w:b/>
                <w:color w:val="000000" w:themeColor="text1"/>
                <w:sz w:val="20"/>
                <w:szCs w:val="20"/>
              </w:rPr>
              <w:t xml:space="preserve">Traffic Regulation Orders / Hackney Carriage Ranks </w:t>
            </w:r>
          </w:p>
        </w:tc>
        <w:tc>
          <w:tcPr>
            <w:tcW w:w="1754" w:type="dxa"/>
          </w:tcPr>
          <w:p w14:paraId="1961148E" w14:textId="77777777" w:rsidR="007F4369" w:rsidRPr="00EA753F" w:rsidRDefault="00C70486"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60</w:t>
            </w:r>
          </w:p>
        </w:tc>
      </w:tr>
      <w:tr w:rsidR="00EA753F" w:rsidRPr="00EA753F" w14:paraId="19611492" w14:textId="77777777" w:rsidTr="00E12593">
        <w:tc>
          <w:tcPr>
            <w:tcW w:w="6768" w:type="dxa"/>
          </w:tcPr>
          <w:p w14:paraId="19611490" w14:textId="77777777" w:rsidR="00D16A11" w:rsidRPr="00EA753F" w:rsidRDefault="00D403F0" w:rsidP="00D26DF9">
            <w:pPr>
              <w:jc w:val="both"/>
              <w:rPr>
                <w:rFonts w:ascii="Arial" w:hAnsi="Arial" w:cs="Arial"/>
                <w:b/>
                <w:color w:val="000000" w:themeColor="text1"/>
                <w:sz w:val="20"/>
                <w:szCs w:val="20"/>
              </w:rPr>
            </w:pPr>
            <w:r w:rsidRPr="00EA753F">
              <w:rPr>
                <w:rFonts w:ascii="Arial" w:hAnsi="Arial" w:cs="Arial"/>
                <w:b/>
                <w:color w:val="000000" w:themeColor="text1"/>
                <w:sz w:val="20"/>
                <w:szCs w:val="20"/>
              </w:rPr>
              <w:t>Annex 8 -</w:t>
            </w:r>
            <w:r w:rsidR="00D16A11" w:rsidRPr="00EA753F">
              <w:rPr>
                <w:rFonts w:ascii="Arial" w:hAnsi="Arial" w:cs="Arial"/>
                <w:b/>
                <w:color w:val="000000" w:themeColor="text1"/>
                <w:sz w:val="20"/>
                <w:szCs w:val="20"/>
              </w:rPr>
              <w:t xml:space="preserve"> Trade Organisations </w:t>
            </w:r>
          </w:p>
        </w:tc>
        <w:tc>
          <w:tcPr>
            <w:tcW w:w="1754" w:type="dxa"/>
          </w:tcPr>
          <w:p w14:paraId="19611491" w14:textId="77777777" w:rsidR="00D16A11" w:rsidRPr="00EA753F" w:rsidRDefault="00C70486"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62</w:t>
            </w:r>
          </w:p>
        </w:tc>
      </w:tr>
      <w:tr w:rsidR="00EA753F" w:rsidRPr="00EA753F" w14:paraId="19611497" w14:textId="77777777" w:rsidTr="00E12593">
        <w:tc>
          <w:tcPr>
            <w:tcW w:w="6768" w:type="dxa"/>
          </w:tcPr>
          <w:p w14:paraId="19611493" w14:textId="77777777" w:rsidR="00D16A11" w:rsidRPr="00EA753F" w:rsidRDefault="00D16A11" w:rsidP="00D26DF9">
            <w:pPr>
              <w:jc w:val="both"/>
              <w:rPr>
                <w:rFonts w:ascii="Arial" w:hAnsi="Arial" w:cs="Arial"/>
                <w:b/>
                <w:color w:val="000000" w:themeColor="text1"/>
                <w:sz w:val="20"/>
                <w:szCs w:val="20"/>
              </w:rPr>
            </w:pPr>
            <w:r w:rsidRPr="00EA753F">
              <w:rPr>
                <w:rFonts w:ascii="Arial" w:hAnsi="Arial" w:cs="Arial"/>
                <w:b/>
                <w:color w:val="000000" w:themeColor="text1"/>
                <w:sz w:val="20"/>
                <w:szCs w:val="20"/>
              </w:rPr>
              <w:t>Annex</w:t>
            </w:r>
            <w:r w:rsidR="00D403F0" w:rsidRPr="00EA753F">
              <w:rPr>
                <w:rFonts w:ascii="Arial" w:hAnsi="Arial" w:cs="Arial"/>
                <w:b/>
                <w:color w:val="000000" w:themeColor="text1"/>
                <w:sz w:val="20"/>
                <w:szCs w:val="20"/>
              </w:rPr>
              <w:t xml:space="preserve"> 9 - Frequently Asked Questions</w:t>
            </w:r>
          </w:p>
          <w:p w14:paraId="19611494" w14:textId="77777777" w:rsidR="00D403F0" w:rsidRPr="00EA753F" w:rsidRDefault="00D403F0" w:rsidP="00D26DF9">
            <w:pPr>
              <w:jc w:val="both"/>
              <w:rPr>
                <w:rFonts w:ascii="Arial" w:hAnsi="Arial" w:cs="Arial"/>
                <w:b/>
                <w:color w:val="000000" w:themeColor="text1"/>
                <w:sz w:val="20"/>
                <w:szCs w:val="20"/>
              </w:rPr>
            </w:pPr>
            <w:r w:rsidRPr="00EA753F">
              <w:rPr>
                <w:rFonts w:ascii="Arial" w:hAnsi="Arial" w:cs="Arial"/>
                <w:b/>
                <w:color w:val="000000" w:themeColor="text1"/>
                <w:sz w:val="20"/>
                <w:szCs w:val="20"/>
              </w:rPr>
              <w:t xml:space="preserve">Annex 10 - Healthy Lifestyle Information </w:t>
            </w:r>
          </w:p>
        </w:tc>
        <w:tc>
          <w:tcPr>
            <w:tcW w:w="1754" w:type="dxa"/>
          </w:tcPr>
          <w:p w14:paraId="19611495" w14:textId="77777777" w:rsidR="00D16A11" w:rsidRPr="00EA753F" w:rsidRDefault="00C70486"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63</w:t>
            </w:r>
          </w:p>
          <w:p w14:paraId="19611496" w14:textId="77777777" w:rsidR="00C70486" w:rsidRPr="00EA753F" w:rsidRDefault="00C70486" w:rsidP="00C70486">
            <w:pPr>
              <w:jc w:val="center"/>
              <w:rPr>
                <w:rFonts w:ascii="Arial" w:hAnsi="Arial" w:cs="Arial"/>
                <w:color w:val="000000" w:themeColor="text1"/>
                <w:sz w:val="22"/>
                <w:szCs w:val="22"/>
              </w:rPr>
            </w:pPr>
            <w:r w:rsidRPr="00EA753F">
              <w:rPr>
                <w:rFonts w:ascii="Arial" w:hAnsi="Arial" w:cs="Arial"/>
                <w:color w:val="000000" w:themeColor="text1"/>
                <w:sz w:val="22"/>
                <w:szCs w:val="22"/>
              </w:rPr>
              <w:t>66</w:t>
            </w:r>
          </w:p>
        </w:tc>
      </w:tr>
      <w:tr w:rsidR="00EA753F" w:rsidRPr="00EA753F" w14:paraId="1961149A" w14:textId="77777777" w:rsidTr="00E12593">
        <w:tc>
          <w:tcPr>
            <w:tcW w:w="6768" w:type="dxa"/>
          </w:tcPr>
          <w:p w14:paraId="19611498" w14:textId="77777777" w:rsidR="00D573C3" w:rsidRPr="00EA753F" w:rsidRDefault="00D403F0" w:rsidP="00D26DF9">
            <w:pPr>
              <w:jc w:val="both"/>
              <w:rPr>
                <w:rFonts w:ascii="Arial" w:hAnsi="Arial" w:cs="Arial"/>
                <w:b/>
                <w:color w:val="000000" w:themeColor="text1"/>
                <w:sz w:val="20"/>
                <w:szCs w:val="20"/>
              </w:rPr>
            </w:pPr>
            <w:r w:rsidRPr="00EA753F">
              <w:rPr>
                <w:rFonts w:ascii="Arial" w:hAnsi="Arial" w:cs="Arial"/>
                <w:b/>
                <w:color w:val="000000" w:themeColor="text1"/>
                <w:sz w:val="20"/>
                <w:szCs w:val="20"/>
              </w:rPr>
              <w:t>Annex 11 - Guide Dogs</w:t>
            </w:r>
          </w:p>
        </w:tc>
        <w:tc>
          <w:tcPr>
            <w:tcW w:w="1754" w:type="dxa"/>
          </w:tcPr>
          <w:p w14:paraId="19611499" w14:textId="77777777" w:rsidR="00D573C3" w:rsidRPr="00EA753F" w:rsidRDefault="00C70486" w:rsidP="00797E3A">
            <w:pPr>
              <w:jc w:val="center"/>
              <w:rPr>
                <w:rFonts w:ascii="Arial" w:hAnsi="Arial" w:cs="Arial"/>
                <w:color w:val="000000" w:themeColor="text1"/>
                <w:sz w:val="22"/>
                <w:szCs w:val="22"/>
              </w:rPr>
            </w:pPr>
            <w:r w:rsidRPr="00EA753F">
              <w:rPr>
                <w:rFonts w:ascii="Arial" w:hAnsi="Arial" w:cs="Arial"/>
                <w:color w:val="000000" w:themeColor="text1"/>
                <w:sz w:val="22"/>
                <w:szCs w:val="22"/>
              </w:rPr>
              <w:t>70</w:t>
            </w:r>
          </w:p>
        </w:tc>
      </w:tr>
    </w:tbl>
    <w:p w14:paraId="1961149B" w14:textId="77777777" w:rsidR="0053787A" w:rsidRPr="00EA753F" w:rsidRDefault="0053787A" w:rsidP="00CE5A6D">
      <w:pPr>
        <w:rPr>
          <w:rFonts w:ascii="Arial" w:hAnsi="Arial" w:cs="Arial"/>
          <w:b/>
          <w:color w:val="000000" w:themeColor="text1"/>
        </w:rPr>
      </w:pPr>
      <w:r w:rsidRPr="00EA753F">
        <w:rPr>
          <w:rFonts w:ascii="Arial" w:hAnsi="Arial" w:cs="Arial"/>
          <w:b/>
          <w:color w:val="000000" w:themeColor="text1"/>
        </w:rPr>
        <w:br w:type="page"/>
      </w:r>
    </w:p>
    <w:p w14:paraId="1961149C" w14:textId="77777777" w:rsidR="00E5623D" w:rsidRPr="00EA753F" w:rsidRDefault="00E5623D" w:rsidP="00E5623D">
      <w:pPr>
        <w:jc w:val="both"/>
        <w:rPr>
          <w:rFonts w:ascii="Arial" w:hAnsi="Arial" w:cs="Arial"/>
          <w:b/>
          <w:color w:val="000000" w:themeColor="text1"/>
          <w:sz w:val="22"/>
          <w:szCs w:val="22"/>
        </w:rPr>
      </w:pPr>
      <w:r w:rsidRPr="00EA753F">
        <w:rPr>
          <w:rFonts w:ascii="Arial" w:hAnsi="Arial" w:cs="Arial"/>
          <w:color w:val="000000" w:themeColor="text1"/>
          <w:sz w:val="52"/>
          <w:szCs w:val="52"/>
        </w:rPr>
        <w:lastRenderedPageBreak/>
        <w:t>T</w:t>
      </w:r>
      <w:r w:rsidRPr="00EA753F">
        <w:rPr>
          <w:rFonts w:ascii="Arial" w:hAnsi="Arial" w:cs="Arial"/>
          <w:color w:val="000000" w:themeColor="text1"/>
          <w:sz w:val="42"/>
          <w:szCs w:val="42"/>
        </w:rPr>
        <w:t xml:space="preserve">he </w:t>
      </w:r>
      <w:r w:rsidR="00CE5A6D" w:rsidRPr="00EA753F">
        <w:rPr>
          <w:rFonts w:ascii="Arial" w:hAnsi="Arial" w:cs="Arial"/>
          <w:color w:val="000000" w:themeColor="text1"/>
          <w:sz w:val="52"/>
          <w:szCs w:val="52"/>
        </w:rPr>
        <w:t>P</w:t>
      </w:r>
      <w:r w:rsidR="00CE5A6D" w:rsidRPr="00EA753F">
        <w:rPr>
          <w:rFonts w:ascii="Arial" w:hAnsi="Arial" w:cs="Arial"/>
          <w:color w:val="000000" w:themeColor="text1"/>
          <w:sz w:val="42"/>
          <w:szCs w:val="42"/>
        </w:rPr>
        <w:t xml:space="preserve">urpose of the </w:t>
      </w:r>
      <w:r w:rsidRPr="00EA753F">
        <w:rPr>
          <w:rFonts w:ascii="Arial" w:hAnsi="Arial" w:cs="Arial"/>
          <w:color w:val="000000" w:themeColor="text1"/>
          <w:sz w:val="52"/>
          <w:szCs w:val="52"/>
        </w:rPr>
        <w:t>L</w:t>
      </w:r>
      <w:r w:rsidRPr="00EA753F">
        <w:rPr>
          <w:rFonts w:ascii="Arial" w:hAnsi="Arial" w:cs="Arial"/>
          <w:color w:val="000000" w:themeColor="text1"/>
          <w:sz w:val="42"/>
          <w:szCs w:val="42"/>
        </w:rPr>
        <w:t xml:space="preserve">icensing </w:t>
      </w:r>
      <w:r w:rsidRPr="00EA753F">
        <w:rPr>
          <w:rFonts w:ascii="Arial" w:hAnsi="Arial" w:cs="Arial"/>
          <w:color w:val="000000" w:themeColor="text1"/>
          <w:sz w:val="52"/>
          <w:szCs w:val="52"/>
        </w:rPr>
        <w:t>S</w:t>
      </w:r>
      <w:r w:rsidRPr="00EA753F">
        <w:rPr>
          <w:rFonts w:ascii="Arial" w:hAnsi="Arial" w:cs="Arial"/>
          <w:color w:val="000000" w:themeColor="text1"/>
          <w:sz w:val="42"/>
          <w:szCs w:val="42"/>
        </w:rPr>
        <w:t>cheme</w:t>
      </w:r>
      <w:r w:rsidRPr="00EA753F">
        <w:rPr>
          <w:rFonts w:ascii="Arial" w:hAnsi="Arial" w:cs="Arial"/>
          <w:b/>
          <w:color w:val="000000" w:themeColor="text1"/>
          <w:sz w:val="22"/>
          <w:szCs w:val="22"/>
        </w:rPr>
        <w:t>.</w:t>
      </w:r>
    </w:p>
    <w:p w14:paraId="1961149D" w14:textId="77777777" w:rsidR="00E5623D" w:rsidRPr="00EA753F" w:rsidRDefault="00E5623D" w:rsidP="00E5623D">
      <w:pPr>
        <w:jc w:val="both"/>
        <w:rPr>
          <w:rFonts w:ascii="Arial" w:hAnsi="Arial" w:cs="Arial"/>
          <w:b/>
          <w:color w:val="000000" w:themeColor="text1"/>
          <w:sz w:val="22"/>
          <w:szCs w:val="22"/>
        </w:rPr>
      </w:pPr>
    </w:p>
    <w:p w14:paraId="1961149E" w14:textId="77777777" w:rsidR="00E5623D" w:rsidRPr="00EA753F" w:rsidRDefault="00E5623D" w:rsidP="00E5623D">
      <w:pPr>
        <w:jc w:val="both"/>
        <w:rPr>
          <w:rFonts w:ascii="Arial" w:hAnsi="Arial" w:cs="Arial"/>
          <w:color w:val="000000" w:themeColor="text1"/>
          <w:sz w:val="22"/>
          <w:szCs w:val="22"/>
        </w:rPr>
      </w:pPr>
      <w:r w:rsidRPr="00EA753F">
        <w:rPr>
          <w:rFonts w:ascii="Arial" w:hAnsi="Arial" w:cs="Arial"/>
          <w:color w:val="000000" w:themeColor="text1"/>
          <w:sz w:val="22"/>
          <w:szCs w:val="22"/>
        </w:rPr>
        <w:t>The licensing scheme is</w:t>
      </w:r>
      <w:r w:rsidR="00CE5A6D" w:rsidRPr="00EA753F">
        <w:rPr>
          <w:rFonts w:ascii="Arial" w:hAnsi="Arial" w:cs="Arial"/>
          <w:color w:val="000000" w:themeColor="text1"/>
          <w:sz w:val="22"/>
          <w:szCs w:val="22"/>
        </w:rPr>
        <w:t xml:space="preserve"> primarily</w:t>
      </w:r>
      <w:r w:rsidRPr="00EA753F">
        <w:rPr>
          <w:rFonts w:ascii="Arial" w:hAnsi="Arial" w:cs="Arial"/>
          <w:color w:val="000000" w:themeColor="text1"/>
          <w:sz w:val="22"/>
          <w:szCs w:val="22"/>
        </w:rPr>
        <w:t xml:space="preserve"> designed to protect the travelling public, including vulnerable children and adults, by ensuring that:</w:t>
      </w:r>
    </w:p>
    <w:p w14:paraId="1961149F" w14:textId="77777777" w:rsidR="00E5623D" w:rsidRPr="00EA753F" w:rsidRDefault="00E5623D" w:rsidP="00E5623D">
      <w:pPr>
        <w:jc w:val="both"/>
        <w:rPr>
          <w:rFonts w:ascii="Arial" w:hAnsi="Arial" w:cs="Arial"/>
          <w:color w:val="000000" w:themeColor="text1"/>
          <w:sz w:val="22"/>
          <w:szCs w:val="22"/>
        </w:rPr>
      </w:pPr>
    </w:p>
    <w:p w14:paraId="196114A0" w14:textId="77777777" w:rsidR="00E5623D" w:rsidRPr="00EA753F" w:rsidRDefault="00E5623D" w:rsidP="00E5623D">
      <w:pPr>
        <w:numPr>
          <w:ilvl w:val="0"/>
          <w:numId w:val="1"/>
        </w:numPr>
        <w:jc w:val="both"/>
        <w:rPr>
          <w:rFonts w:ascii="Arial" w:hAnsi="Arial" w:cs="Arial"/>
          <w:color w:val="000000" w:themeColor="text1"/>
          <w:sz w:val="22"/>
          <w:szCs w:val="22"/>
        </w:rPr>
      </w:pPr>
      <w:r w:rsidRPr="00EA753F">
        <w:rPr>
          <w:rFonts w:ascii="Arial" w:hAnsi="Arial" w:cs="Arial"/>
          <w:color w:val="000000" w:themeColor="text1"/>
          <w:sz w:val="22"/>
          <w:szCs w:val="22"/>
        </w:rPr>
        <w:t>No person undertakes the carrying of passengers without the relevant licences and necessary checks on their fitness to carry the public;</w:t>
      </w:r>
    </w:p>
    <w:p w14:paraId="196114A1" w14:textId="77777777" w:rsidR="00E5623D" w:rsidRPr="00EA753F" w:rsidRDefault="00E5623D" w:rsidP="00E5623D">
      <w:pPr>
        <w:ind w:left="360"/>
        <w:jc w:val="both"/>
        <w:rPr>
          <w:rFonts w:ascii="Arial" w:hAnsi="Arial" w:cs="Arial"/>
          <w:color w:val="000000" w:themeColor="text1"/>
          <w:sz w:val="22"/>
          <w:szCs w:val="22"/>
        </w:rPr>
      </w:pPr>
    </w:p>
    <w:p w14:paraId="196114A2" w14:textId="77777777" w:rsidR="00E5623D" w:rsidRPr="00EA753F" w:rsidRDefault="00A439C7" w:rsidP="00E5623D">
      <w:pPr>
        <w:numPr>
          <w:ilvl w:val="0"/>
          <w:numId w:val="1"/>
        </w:numPr>
        <w:jc w:val="both"/>
        <w:rPr>
          <w:rFonts w:ascii="Arial" w:hAnsi="Arial" w:cs="Arial"/>
          <w:color w:val="000000" w:themeColor="text1"/>
          <w:sz w:val="22"/>
          <w:szCs w:val="22"/>
        </w:rPr>
      </w:pPr>
      <w:r w:rsidRPr="00EA753F">
        <w:rPr>
          <w:rFonts w:ascii="Arial" w:hAnsi="Arial" w:cs="Arial"/>
          <w:color w:val="000000" w:themeColor="text1"/>
          <w:sz w:val="22"/>
          <w:szCs w:val="22"/>
        </w:rPr>
        <w:t>All licens</w:t>
      </w:r>
      <w:r w:rsidR="00E5623D" w:rsidRPr="00EA753F">
        <w:rPr>
          <w:rFonts w:ascii="Arial" w:hAnsi="Arial" w:cs="Arial"/>
          <w:color w:val="000000" w:themeColor="text1"/>
          <w:sz w:val="22"/>
          <w:szCs w:val="22"/>
        </w:rPr>
        <w:t xml:space="preserve">ed drivers are </w:t>
      </w:r>
      <w:r w:rsidR="00E5623D" w:rsidRPr="00EA753F">
        <w:rPr>
          <w:rFonts w:ascii="Arial" w:hAnsi="Arial" w:cs="Arial"/>
          <w:b/>
          <w:color w:val="000000" w:themeColor="text1"/>
          <w:sz w:val="22"/>
          <w:szCs w:val="22"/>
        </w:rPr>
        <w:t>“fit and proper”</w:t>
      </w:r>
      <w:r w:rsidR="00E5623D" w:rsidRPr="00EA753F">
        <w:rPr>
          <w:rFonts w:ascii="Arial" w:hAnsi="Arial" w:cs="Arial"/>
          <w:color w:val="000000" w:themeColor="text1"/>
          <w:sz w:val="22"/>
          <w:szCs w:val="22"/>
        </w:rPr>
        <w:t xml:space="preserve"> persons having regards to their medical fitness, standard of training, and their criminal and motoring convictions and offences (if any);</w:t>
      </w:r>
    </w:p>
    <w:p w14:paraId="196114A3" w14:textId="77777777" w:rsidR="00E5623D" w:rsidRPr="00EA753F" w:rsidRDefault="00E5623D" w:rsidP="00E5623D">
      <w:pPr>
        <w:jc w:val="both"/>
        <w:rPr>
          <w:rFonts w:ascii="Arial" w:hAnsi="Arial" w:cs="Arial"/>
          <w:color w:val="000000" w:themeColor="text1"/>
          <w:sz w:val="22"/>
          <w:szCs w:val="22"/>
        </w:rPr>
      </w:pPr>
    </w:p>
    <w:p w14:paraId="196114A4" w14:textId="77777777" w:rsidR="00E5623D" w:rsidRPr="00EA753F" w:rsidRDefault="00E5623D" w:rsidP="00E5623D">
      <w:pPr>
        <w:numPr>
          <w:ilvl w:val="0"/>
          <w:numId w:val="1"/>
        </w:numPr>
        <w:jc w:val="both"/>
        <w:rPr>
          <w:rFonts w:ascii="Arial" w:hAnsi="Arial" w:cs="Arial"/>
          <w:color w:val="000000" w:themeColor="text1"/>
          <w:sz w:val="22"/>
          <w:szCs w:val="22"/>
        </w:rPr>
      </w:pPr>
      <w:r w:rsidRPr="00EA753F">
        <w:rPr>
          <w:rFonts w:ascii="Arial" w:hAnsi="Arial" w:cs="Arial"/>
          <w:color w:val="000000" w:themeColor="text1"/>
          <w:sz w:val="22"/>
          <w:szCs w:val="22"/>
        </w:rPr>
        <w:t>All licensed vehicles are at all times road legal, safe and fit for use and properly insured for hire and reward;</w:t>
      </w:r>
    </w:p>
    <w:p w14:paraId="196114A5" w14:textId="77777777" w:rsidR="00E5623D" w:rsidRPr="00EA753F" w:rsidRDefault="00E5623D" w:rsidP="00E5623D">
      <w:pPr>
        <w:jc w:val="both"/>
        <w:rPr>
          <w:rFonts w:ascii="Arial" w:hAnsi="Arial" w:cs="Arial"/>
          <w:color w:val="000000" w:themeColor="text1"/>
          <w:sz w:val="22"/>
          <w:szCs w:val="22"/>
        </w:rPr>
      </w:pPr>
    </w:p>
    <w:p w14:paraId="196114A6" w14:textId="77777777" w:rsidR="00E5623D" w:rsidRPr="00EA753F" w:rsidRDefault="00E5623D" w:rsidP="00E5623D">
      <w:pPr>
        <w:numPr>
          <w:ilvl w:val="0"/>
          <w:numId w:val="1"/>
        </w:numPr>
        <w:jc w:val="both"/>
        <w:rPr>
          <w:rFonts w:ascii="Arial" w:hAnsi="Arial" w:cs="Arial"/>
          <w:color w:val="000000" w:themeColor="text1"/>
          <w:sz w:val="22"/>
          <w:szCs w:val="22"/>
        </w:rPr>
      </w:pPr>
      <w:r w:rsidRPr="00EA753F">
        <w:rPr>
          <w:rFonts w:ascii="Arial" w:hAnsi="Arial" w:cs="Arial"/>
          <w:color w:val="000000" w:themeColor="text1"/>
          <w:sz w:val="22"/>
          <w:szCs w:val="22"/>
        </w:rPr>
        <w:t>All licensed private hire operators are ‘fit and proper’ to conduct such a business.</w:t>
      </w:r>
    </w:p>
    <w:p w14:paraId="196114A7" w14:textId="77777777" w:rsidR="00E5623D" w:rsidRPr="00EA753F" w:rsidRDefault="00E5623D" w:rsidP="00E5623D">
      <w:pPr>
        <w:jc w:val="both"/>
        <w:rPr>
          <w:rFonts w:ascii="Arial" w:hAnsi="Arial" w:cs="Arial"/>
          <w:color w:val="000000" w:themeColor="text1"/>
          <w:sz w:val="22"/>
          <w:szCs w:val="22"/>
        </w:rPr>
      </w:pPr>
    </w:p>
    <w:p w14:paraId="196114A8" w14:textId="77777777" w:rsidR="002119DC" w:rsidRPr="00EA753F" w:rsidRDefault="00E5623D" w:rsidP="00E5623D">
      <w:pPr>
        <w:jc w:val="both"/>
        <w:rPr>
          <w:rFonts w:ascii="Arial" w:hAnsi="Arial" w:cs="Arial"/>
          <w:color w:val="000000" w:themeColor="text1"/>
          <w:sz w:val="22"/>
          <w:szCs w:val="22"/>
        </w:rPr>
      </w:pPr>
      <w:r w:rsidRPr="00EA753F">
        <w:rPr>
          <w:rFonts w:ascii="Arial" w:hAnsi="Arial" w:cs="Arial"/>
          <w:color w:val="000000" w:themeColor="text1"/>
          <w:sz w:val="22"/>
          <w:szCs w:val="22"/>
        </w:rPr>
        <w:t>The Council is responsible for ensuring the integrity of the licensing system through its ‘</w:t>
      </w:r>
      <w:r w:rsidR="00CE5A6D" w:rsidRPr="00EA753F">
        <w:rPr>
          <w:rFonts w:ascii="Arial" w:hAnsi="Arial" w:cs="Arial"/>
          <w:color w:val="000000" w:themeColor="text1"/>
          <w:sz w:val="22"/>
          <w:szCs w:val="22"/>
        </w:rPr>
        <w:t>compliance</w:t>
      </w:r>
      <w:r w:rsidRPr="00EA753F">
        <w:rPr>
          <w:rFonts w:ascii="Arial" w:hAnsi="Arial" w:cs="Arial"/>
          <w:color w:val="000000" w:themeColor="text1"/>
          <w:sz w:val="22"/>
          <w:szCs w:val="22"/>
        </w:rPr>
        <w:t>’ role</w:t>
      </w:r>
      <w:r w:rsidR="00CE5A6D" w:rsidRPr="00EA753F">
        <w:rPr>
          <w:rFonts w:ascii="Arial" w:hAnsi="Arial" w:cs="Arial"/>
          <w:color w:val="000000" w:themeColor="text1"/>
          <w:sz w:val="22"/>
          <w:szCs w:val="22"/>
        </w:rPr>
        <w:t xml:space="preserve"> and so create and maintain a fair trading environment for legitimate hackney carriage and private hire businesses.</w:t>
      </w:r>
    </w:p>
    <w:p w14:paraId="196114A9" w14:textId="77777777" w:rsidR="00CE5A6D" w:rsidRPr="00EA753F" w:rsidRDefault="00CE5A6D" w:rsidP="00E5623D">
      <w:pPr>
        <w:jc w:val="both"/>
        <w:rPr>
          <w:rFonts w:ascii="Arial" w:hAnsi="Arial" w:cs="Arial"/>
          <w:color w:val="000000" w:themeColor="text1"/>
          <w:sz w:val="22"/>
          <w:szCs w:val="22"/>
        </w:rPr>
      </w:pPr>
    </w:p>
    <w:p w14:paraId="196114AA" w14:textId="77777777" w:rsidR="00CE5A6D" w:rsidRPr="00EA753F" w:rsidRDefault="00CE5A6D" w:rsidP="00CE5A6D">
      <w:pPr>
        <w:jc w:val="both"/>
        <w:rPr>
          <w:rFonts w:ascii="Arial" w:hAnsi="Arial" w:cs="Arial"/>
          <w:color w:val="000000" w:themeColor="text1"/>
          <w:sz w:val="42"/>
          <w:szCs w:val="42"/>
        </w:rPr>
      </w:pPr>
      <w:r w:rsidRPr="00EA753F">
        <w:rPr>
          <w:rFonts w:ascii="Arial" w:hAnsi="Arial" w:cs="Arial"/>
          <w:color w:val="000000" w:themeColor="text1"/>
          <w:sz w:val="52"/>
          <w:szCs w:val="52"/>
        </w:rPr>
        <w:t>I</w:t>
      </w:r>
      <w:r w:rsidRPr="00EA753F">
        <w:rPr>
          <w:rFonts w:ascii="Arial" w:hAnsi="Arial" w:cs="Arial"/>
          <w:color w:val="000000" w:themeColor="text1"/>
          <w:sz w:val="42"/>
          <w:szCs w:val="42"/>
        </w:rPr>
        <w:t>ntroduction to the Handbook</w:t>
      </w:r>
    </w:p>
    <w:p w14:paraId="196114AB" w14:textId="77777777" w:rsidR="00CE5A6D" w:rsidRPr="00EA753F" w:rsidRDefault="00CE5A6D" w:rsidP="00CE5A6D">
      <w:pPr>
        <w:jc w:val="both"/>
        <w:rPr>
          <w:rFonts w:ascii="Arial" w:hAnsi="Arial" w:cs="Arial"/>
          <w:color w:val="000000" w:themeColor="text1"/>
          <w:sz w:val="22"/>
          <w:szCs w:val="22"/>
        </w:rPr>
      </w:pPr>
    </w:p>
    <w:p w14:paraId="196114AC" w14:textId="77777777" w:rsidR="00CE5A6D" w:rsidRPr="00EA753F" w:rsidRDefault="00CE5A6D" w:rsidP="00CE5A6D">
      <w:pPr>
        <w:jc w:val="both"/>
        <w:rPr>
          <w:rFonts w:ascii="Arial" w:hAnsi="Arial" w:cs="Arial"/>
          <w:color w:val="000000" w:themeColor="text1"/>
          <w:sz w:val="22"/>
          <w:szCs w:val="22"/>
        </w:rPr>
      </w:pPr>
      <w:r w:rsidRPr="00EA753F">
        <w:rPr>
          <w:rFonts w:ascii="Arial" w:hAnsi="Arial" w:cs="Arial"/>
          <w:color w:val="000000" w:themeColor="text1"/>
          <w:sz w:val="22"/>
          <w:szCs w:val="22"/>
        </w:rPr>
        <w:t>This handbook was designed to consolidate the many Bye Laws, conditions, advice and information for hackney carriage and private hire drivers, vehicles and operators previously held in various documents.</w:t>
      </w:r>
    </w:p>
    <w:p w14:paraId="196114AD" w14:textId="77777777" w:rsidR="00CE5A6D" w:rsidRPr="00EA753F" w:rsidRDefault="00CE5A6D" w:rsidP="00CE5A6D">
      <w:pPr>
        <w:jc w:val="both"/>
        <w:rPr>
          <w:rFonts w:ascii="Arial" w:hAnsi="Arial" w:cs="Arial"/>
          <w:color w:val="000000" w:themeColor="text1"/>
          <w:sz w:val="22"/>
          <w:szCs w:val="22"/>
        </w:rPr>
      </w:pPr>
    </w:p>
    <w:p w14:paraId="196114AE" w14:textId="77777777" w:rsidR="00CE5A6D" w:rsidRPr="00EA753F" w:rsidRDefault="00CE5A6D" w:rsidP="00CE5A6D">
      <w:pPr>
        <w:jc w:val="both"/>
        <w:rPr>
          <w:rFonts w:ascii="Arial" w:hAnsi="Arial" w:cs="Arial"/>
          <w:color w:val="000000" w:themeColor="text1"/>
          <w:sz w:val="22"/>
          <w:szCs w:val="22"/>
        </w:rPr>
      </w:pPr>
      <w:r w:rsidRPr="00EA753F">
        <w:rPr>
          <w:rFonts w:ascii="Arial" w:hAnsi="Arial" w:cs="Arial"/>
          <w:color w:val="000000" w:themeColor="text1"/>
          <w:sz w:val="22"/>
          <w:szCs w:val="22"/>
        </w:rPr>
        <w:t>The handbook contains details of the relevant legislation, required standards and the Council’s conditions of licence.</w:t>
      </w:r>
    </w:p>
    <w:p w14:paraId="196114AF" w14:textId="77777777" w:rsidR="00CE5A6D" w:rsidRPr="00EA753F" w:rsidRDefault="00CE5A6D" w:rsidP="00CE5A6D">
      <w:pPr>
        <w:jc w:val="both"/>
        <w:rPr>
          <w:rFonts w:ascii="Arial" w:hAnsi="Arial" w:cs="Arial"/>
          <w:color w:val="000000" w:themeColor="text1"/>
          <w:sz w:val="22"/>
          <w:szCs w:val="22"/>
        </w:rPr>
      </w:pPr>
    </w:p>
    <w:p w14:paraId="196114B0" w14:textId="77777777" w:rsidR="00CE5A6D" w:rsidRPr="00EA753F" w:rsidRDefault="00CE5A6D" w:rsidP="00CE5A6D">
      <w:pPr>
        <w:jc w:val="both"/>
        <w:rPr>
          <w:rFonts w:ascii="Arial" w:hAnsi="Arial" w:cs="Arial"/>
          <w:color w:val="000000" w:themeColor="text1"/>
          <w:sz w:val="22"/>
          <w:szCs w:val="22"/>
        </w:rPr>
      </w:pPr>
      <w:r w:rsidRPr="00EA753F">
        <w:rPr>
          <w:rFonts w:ascii="Arial" w:hAnsi="Arial" w:cs="Arial"/>
          <w:color w:val="000000" w:themeColor="text1"/>
          <w:sz w:val="22"/>
          <w:szCs w:val="22"/>
        </w:rPr>
        <w:t>The Council has adopted the various polices / standards set out in this document for the protection of the travelling public. All licence holders are expected to familiarise, understand and abid</w:t>
      </w:r>
      <w:r w:rsidR="00A439C7" w:rsidRPr="00EA753F">
        <w:rPr>
          <w:rFonts w:ascii="Arial" w:hAnsi="Arial" w:cs="Arial"/>
          <w:color w:val="000000" w:themeColor="text1"/>
          <w:sz w:val="22"/>
          <w:szCs w:val="22"/>
        </w:rPr>
        <w:t>e by the relevant parts of the h</w:t>
      </w:r>
      <w:r w:rsidRPr="00EA753F">
        <w:rPr>
          <w:rFonts w:ascii="Arial" w:hAnsi="Arial" w:cs="Arial"/>
          <w:color w:val="000000" w:themeColor="text1"/>
          <w:sz w:val="22"/>
          <w:szCs w:val="22"/>
        </w:rPr>
        <w:t>andbook.</w:t>
      </w:r>
    </w:p>
    <w:p w14:paraId="196114B1" w14:textId="77777777" w:rsidR="00CE5A6D" w:rsidRPr="00EA753F" w:rsidRDefault="00CE5A6D" w:rsidP="00CE5A6D">
      <w:pPr>
        <w:jc w:val="both"/>
        <w:rPr>
          <w:rFonts w:ascii="Arial" w:hAnsi="Arial" w:cs="Arial"/>
          <w:color w:val="000000" w:themeColor="text1"/>
          <w:sz w:val="22"/>
          <w:szCs w:val="22"/>
        </w:rPr>
      </w:pPr>
    </w:p>
    <w:p w14:paraId="196114B2" w14:textId="77777777" w:rsidR="00CE5A6D" w:rsidRPr="00EA753F" w:rsidRDefault="00A439C7" w:rsidP="00CE5A6D">
      <w:pPr>
        <w:jc w:val="both"/>
        <w:rPr>
          <w:rFonts w:ascii="Arial" w:hAnsi="Arial" w:cs="Arial"/>
          <w:color w:val="000000" w:themeColor="text1"/>
          <w:sz w:val="22"/>
          <w:szCs w:val="22"/>
        </w:rPr>
      </w:pPr>
      <w:r w:rsidRPr="00EA753F">
        <w:rPr>
          <w:rFonts w:ascii="Arial" w:hAnsi="Arial" w:cs="Arial"/>
          <w:color w:val="000000" w:themeColor="text1"/>
          <w:sz w:val="22"/>
          <w:szCs w:val="22"/>
        </w:rPr>
        <w:t>The h</w:t>
      </w:r>
      <w:r w:rsidR="00CE5A6D" w:rsidRPr="00EA753F">
        <w:rPr>
          <w:rFonts w:ascii="Arial" w:hAnsi="Arial" w:cs="Arial"/>
          <w:color w:val="000000" w:themeColor="text1"/>
          <w:sz w:val="22"/>
          <w:szCs w:val="22"/>
        </w:rPr>
        <w:t>andbook has been adopted as the policy document of the Council. Any requirements of legislation that has effect on the operations being carried out under the terms of any licence granted should be regarded as if they are requirements of that licence. Wherever there is a summary of any statutory provisions you are advised that such a summary may not be exhaustive.</w:t>
      </w:r>
    </w:p>
    <w:p w14:paraId="196114B3" w14:textId="77777777" w:rsidR="00197825" w:rsidRPr="00EA753F" w:rsidRDefault="00197825" w:rsidP="00CE5A6D">
      <w:pPr>
        <w:jc w:val="both"/>
        <w:rPr>
          <w:rFonts w:ascii="Arial" w:hAnsi="Arial" w:cs="Arial"/>
          <w:color w:val="000000" w:themeColor="text1"/>
          <w:sz w:val="22"/>
          <w:szCs w:val="22"/>
        </w:rPr>
      </w:pPr>
    </w:p>
    <w:p w14:paraId="196114B4" w14:textId="77777777" w:rsidR="0078236E" w:rsidRPr="00EA753F" w:rsidRDefault="0078236E" w:rsidP="0078236E">
      <w:pPr>
        <w:jc w:val="both"/>
        <w:rPr>
          <w:rFonts w:ascii="Arial" w:hAnsi="Arial" w:cs="Arial"/>
          <w:color w:val="000000" w:themeColor="text1"/>
          <w:sz w:val="22"/>
          <w:szCs w:val="22"/>
        </w:rPr>
      </w:pPr>
      <w:r w:rsidRPr="00EA753F">
        <w:rPr>
          <w:rFonts w:ascii="Arial" w:hAnsi="Arial" w:cs="Arial"/>
          <w:color w:val="000000" w:themeColor="text1"/>
          <w:sz w:val="22"/>
          <w:szCs w:val="22"/>
        </w:rPr>
        <w:t>Ple</w:t>
      </w:r>
      <w:r w:rsidR="00F42D88" w:rsidRPr="00EA753F">
        <w:rPr>
          <w:rFonts w:ascii="Arial" w:hAnsi="Arial" w:cs="Arial"/>
          <w:color w:val="000000" w:themeColor="text1"/>
          <w:sz w:val="22"/>
          <w:szCs w:val="22"/>
        </w:rPr>
        <w:t>ase ensure you also read the section</w:t>
      </w:r>
      <w:r w:rsidR="00A439C7" w:rsidRPr="00EA753F">
        <w:rPr>
          <w:rFonts w:ascii="Arial" w:hAnsi="Arial" w:cs="Arial"/>
          <w:color w:val="000000" w:themeColor="text1"/>
          <w:sz w:val="22"/>
          <w:szCs w:val="22"/>
        </w:rPr>
        <w:t xml:space="preserve"> Safeguarding Children and Young People and Child Sexual E</w:t>
      </w:r>
      <w:r w:rsidRPr="00EA753F">
        <w:rPr>
          <w:rFonts w:ascii="Arial" w:hAnsi="Arial" w:cs="Arial"/>
          <w:color w:val="000000" w:themeColor="text1"/>
          <w:sz w:val="22"/>
          <w:szCs w:val="22"/>
        </w:rPr>
        <w:t>xploitation</w:t>
      </w:r>
      <w:r w:rsidR="00F42D88" w:rsidRPr="00EA753F">
        <w:rPr>
          <w:rFonts w:ascii="Arial" w:hAnsi="Arial" w:cs="Arial"/>
          <w:color w:val="000000" w:themeColor="text1"/>
          <w:sz w:val="22"/>
          <w:szCs w:val="22"/>
        </w:rPr>
        <w:t xml:space="preserve"> (pages 8 – 10)</w:t>
      </w:r>
      <w:r w:rsidRPr="00EA753F">
        <w:rPr>
          <w:rFonts w:ascii="Arial" w:hAnsi="Arial" w:cs="Arial"/>
          <w:color w:val="000000" w:themeColor="text1"/>
          <w:sz w:val="22"/>
          <w:szCs w:val="22"/>
        </w:rPr>
        <w:t>.  As a taxi driver you are well placed to see signs of children and young people being exploited or abused.  Information you have heard or seen could be vital to keeping the child or young person safe.</w:t>
      </w:r>
    </w:p>
    <w:p w14:paraId="196114B5" w14:textId="77777777" w:rsidR="00197825" w:rsidRPr="00EA753F" w:rsidRDefault="00197825" w:rsidP="00CE5A6D">
      <w:pPr>
        <w:jc w:val="both"/>
        <w:rPr>
          <w:rFonts w:ascii="Arial" w:hAnsi="Arial" w:cs="Arial"/>
          <w:color w:val="000000" w:themeColor="text1"/>
          <w:sz w:val="22"/>
          <w:szCs w:val="22"/>
        </w:rPr>
      </w:pPr>
    </w:p>
    <w:p w14:paraId="196114B6" w14:textId="77777777" w:rsidR="004E0645" w:rsidRPr="00EA753F" w:rsidRDefault="00197825" w:rsidP="00197825">
      <w:pPr>
        <w:rPr>
          <w:rFonts w:ascii="Arial" w:hAnsi="Arial" w:cs="Arial"/>
          <w:color w:val="000000" w:themeColor="text1"/>
          <w:sz w:val="22"/>
          <w:szCs w:val="22"/>
        </w:rPr>
      </w:pPr>
      <w:r w:rsidRPr="00EA753F">
        <w:rPr>
          <w:rFonts w:ascii="Arial" w:hAnsi="Arial" w:cs="Arial"/>
          <w:color w:val="000000" w:themeColor="text1"/>
          <w:sz w:val="22"/>
          <w:szCs w:val="22"/>
        </w:rPr>
        <w:t>The Council’s website (</w:t>
      </w:r>
      <w:hyperlink r:id="rId12" w:history="1">
        <w:r w:rsidRPr="00EA753F">
          <w:rPr>
            <w:rStyle w:val="Hyperlink"/>
            <w:rFonts w:ascii="Arial" w:hAnsi="Arial" w:cs="Arial"/>
            <w:b/>
            <w:color w:val="000000" w:themeColor="text1"/>
            <w:sz w:val="22"/>
            <w:szCs w:val="22"/>
            <w:u w:val="none"/>
          </w:rPr>
          <w:t>www.sefton.gov.uk</w:t>
        </w:r>
      </w:hyperlink>
      <w:r w:rsidRPr="00EA753F">
        <w:rPr>
          <w:rFonts w:ascii="Arial" w:hAnsi="Arial" w:cs="Arial"/>
          <w:color w:val="000000" w:themeColor="text1"/>
          <w:sz w:val="22"/>
          <w:szCs w:val="22"/>
        </w:rPr>
        <w:t>) contains</w:t>
      </w:r>
      <w:r w:rsidR="004E0645" w:rsidRPr="00EA753F">
        <w:rPr>
          <w:rFonts w:ascii="Arial" w:hAnsi="Arial" w:cs="Arial"/>
          <w:color w:val="000000" w:themeColor="text1"/>
          <w:sz w:val="22"/>
          <w:szCs w:val="22"/>
        </w:rPr>
        <w:t xml:space="preserve"> further information explaining how to apply for the various licences available and what is required.  </w:t>
      </w:r>
    </w:p>
    <w:p w14:paraId="196114B7" w14:textId="77777777" w:rsidR="004E0645" w:rsidRPr="00EA753F" w:rsidRDefault="004E0645" w:rsidP="00197825">
      <w:pPr>
        <w:rPr>
          <w:rFonts w:ascii="Arial" w:hAnsi="Arial" w:cs="Arial"/>
          <w:color w:val="000000" w:themeColor="text1"/>
          <w:sz w:val="22"/>
          <w:szCs w:val="22"/>
        </w:rPr>
      </w:pPr>
    </w:p>
    <w:p w14:paraId="196114B8" w14:textId="77777777" w:rsidR="00E5623D" w:rsidRPr="00EA753F" w:rsidRDefault="004E0645" w:rsidP="00197825">
      <w:pPr>
        <w:rPr>
          <w:rFonts w:ascii="Arial" w:hAnsi="Arial" w:cs="Arial"/>
          <w:color w:val="000000" w:themeColor="text1"/>
          <w:sz w:val="42"/>
          <w:szCs w:val="42"/>
        </w:rPr>
      </w:pPr>
      <w:r w:rsidRPr="00EA753F">
        <w:rPr>
          <w:rFonts w:ascii="Arial" w:hAnsi="Arial" w:cs="Arial"/>
          <w:color w:val="000000" w:themeColor="text1"/>
          <w:sz w:val="22"/>
          <w:szCs w:val="22"/>
        </w:rPr>
        <w:t>When you visit the website search for ‘Taxi Licensing’ for more information.</w:t>
      </w:r>
      <w:r w:rsidR="002119DC" w:rsidRPr="00EA753F">
        <w:rPr>
          <w:rFonts w:ascii="Arial" w:hAnsi="Arial" w:cs="Arial"/>
          <w:color w:val="000000" w:themeColor="text1"/>
          <w:sz w:val="22"/>
          <w:szCs w:val="22"/>
        </w:rPr>
        <w:br w:type="page"/>
      </w:r>
      <w:r w:rsidR="00CE5A6D" w:rsidRPr="00EA753F" w:rsidDel="00CE5A6D">
        <w:rPr>
          <w:rFonts w:ascii="Arial" w:hAnsi="Arial" w:cs="Arial"/>
          <w:color w:val="000000" w:themeColor="text1"/>
          <w:sz w:val="52"/>
          <w:szCs w:val="52"/>
        </w:rPr>
        <w:lastRenderedPageBreak/>
        <w:t xml:space="preserve"> </w:t>
      </w:r>
      <w:r w:rsidR="002119DC" w:rsidRPr="00EA753F">
        <w:rPr>
          <w:rFonts w:ascii="Arial" w:hAnsi="Arial" w:cs="Arial"/>
          <w:color w:val="000000" w:themeColor="text1"/>
          <w:sz w:val="52"/>
          <w:szCs w:val="52"/>
        </w:rPr>
        <w:t>G</w:t>
      </w:r>
      <w:r w:rsidR="002119DC" w:rsidRPr="00EA753F">
        <w:rPr>
          <w:rFonts w:ascii="Arial" w:hAnsi="Arial" w:cs="Arial"/>
          <w:color w:val="000000" w:themeColor="text1"/>
          <w:sz w:val="42"/>
          <w:szCs w:val="42"/>
        </w:rPr>
        <w:t xml:space="preserve">lossary of </w:t>
      </w:r>
      <w:r w:rsidR="002119DC" w:rsidRPr="00EA753F">
        <w:rPr>
          <w:rFonts w:ascii="Arial" w:hAnsi="Arial" w:cs="Arial"/>
          <w:color w:val="000000" w:themeColor="text1"/>
          <w:sz w:val="52"/>
          <w:szCs w:val="52"/>
        </w:rPr>
        <w:t>T</w:t>
      </w:r>
      <w:r w:rsidR="002119DC" w:rsidRPr="00EA753F">
        <w:rPr>
          <w:rFonts w:ascii="Arial" w:hAnsi="Arial" w:cs="Arial"/>
          <w:color w:val="000000" w:themeColor="text1"/>
          <w:sz w:val="42"/>
          <w:szCs w:val="42"/>
        </w:rPr>
        <w:t>erms</w:t>
      </w:r>
    </w:p>
    <w:p w14:paraId="196114B9" w14:textId="77777777" w:rsidR="006C49D2" w:rsidRPr="00EA753F" w:rsidRDefault="006C49D2" w:rsidP="00E5623D">
      <w:pPr>
        <w:jc w:val="both"/>
        <w:rPr>
          <w:rFonts w:ascii="Arial" w:hAnsi="Arial" w:cs="Arial"/>
          <w:color w:val="000000" w:themeColor="text1"/>
          <w:sz w:val="22"/>
          <w:szCs w:val="22"/>
        </w:rPr>
      </w:pPr>
    </w:p>
    <w:p w14:paraId="196114BA" w14:textId="77777777" w:rsidR="00F94D07" w:rsidRPr="00EA753F" w:rsidRDefault="00F94D07" w:rsidP="00E5623D">
      <w:pPr>
        <w:jc w:val="both"/>
        <w:rPr>
          <w:rFonts w:ascii="Arial" w:hAnsi="Arial" w:cs="Arial"/>
          <w:color w:val="000000" w:themeColor="text1"/>
          <w:sz w:val="22"/>
          <w:szCs w:val="22"/>
        </w:rPr>
      </w:pPr>
      <w:r w:rsidRPr="00EA753F">
        <w:rPr>
          <w:rFonts w:ascii="Arial" w:hAnsi="Arial" w:cs="Arial"/>
          <w:color w:val="000000" w:themeColor="text1"/>
          <w:sz w:val="22"/>
          <w:szCs w:val="22"/>
        </w:rPr>
        <w:t>These are summaries only – full definitions can be found in the relevant legislation</w:t>
      </w:r>
    </w:p>
    <w:p w14:paraId="196114BB" w14:textId="77777777" w:rsidR="006C10B9" w:rsidRPr="00EA753F" w:rsidRDefault="006C10B9" w:rsidP="0053787A">
      <w:pPr>
        <w:jc w:val="both"/>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4145"/>
        <w:gridCol w:w="4152"/>
      </w:tblGrid>
      <w:tr w:rsidR="00EA753F" w:rsidRPr="00EA753F" w14:paraId="196114BF" w14:textId="77777777" w:rsidTr="00E12593">
        <w:tc>
          <w:tcPr>
            <w:tcW w:w="4261" w:type="dxa"/>
          </w:tcPr>
          <w:p w14:paraId="196114BC" w14:textId="77777777" w:rsidR="006C10B9" w:rsidRPr="00EA753F" w:rsidRDefault="006C10B9" w:rsidP="0041799A">
            <w:pPr>
              <w:jc w:val="both"/>
              <w:rPr>
                <w:rFonts w:ascii="Arial" w:hAnsi="Arial" w:cs="Arial"/>
                <w:color w:val="000000" w:themeColor="text1"/>
                <w:sz w:val="22"/>
                <w:szCs w:val="22"/>
              </w:rPr>
            </w:pPr>
            <w:r w:rsidRPr="00EA753F">
              <w:rPr>
                <w:rFonts w:ascii="Arial" w:hAnsi="Arial" w:cs="Arial"/>
                <w:color w:val="000000" w:themeColor="text1"/>
                <w:sz w:val="22"/>
                <w:szCs w:val="22"/>
              </w:rPr>
              <w:t>Licence</w:t>
            </w:r>
          </w:p>
        </w:tc>
        <w:tc>
          <w:tcPr>
            <w:tcW w:w="4261" w:type="dxa"/>
          </w:tcPr>
          <w:p w14:paraId="196114BD" w14:textId="77777777" w:rsidR="006C10B9" w:rsidRPr="00EA753F" w:rsidRDefault="006C10B9" w:rsidP="0041799A">
            <w:pPr>
              <w:jc w:val="both"/>
              <w:rPr>
                <w:rFonts w:ascii="Arial" w:hAnsi="Arial" w:cs="Arial"/>
                <w:color w:val="000000" w:themeColor="text1"/>
                <w:sz w:val="22"/>
                <w:szCs w:val="22"/>
              </w:rPr>
            </w:pPr>
            <w:r w:rsidRPr="00EA753F">
              <w:rPr>
                <w:rFonts w:ascii="Arial" w:hAnsi="Arial" w:cs="Arial"/>
                <w:color w:val="000000" w:themeColor="text1"/>
                <w:sz w:val="22"/>
                <w:szCs w:val="22"/>
              </w:rPr>
              <w:t>Document issued by the Council when it is satisfied</w:t>
            </w:r>
            <w:r w:rsidR="0078471B" w:rsidRPr="00EA753F">
              <w:rPr>
                <w:rFonts w:ascii="Arial" w:hAnsi="Arial" w:cs="Arial"/>
                <w:color w:val="000000" w:themeColor="text1"/>
                <w:sz w:val="22"/>
                <w:szCs w:val="22"/>
              </w:rPr>
              <w:t xml:space="preserve"> the applicant</w:t>
            </w:r>
            <w:r w:rsidRPr="00EA753F">
              <w:rPr>
                <w:rFonts w:ascii="Arial" w:hAnsi="Arial" w:cs="Arial"/>
                <w:color w:val="000000" w:themeColor="text1"/>
                <w:sz w:val="22"/>
                <w:szCs w:val="22"/>
              </w:rPr>
              <w:t xml:space="preserve"> has met the criteria to drive</w:t>
            </w:r>
            <w:r w:rsidR="0078471B" w:rsidRPr="00EA753F">
              <w:rPr>
                <w:rFonts w:ascii="Arial" w:hAnsi="Arial" w:cs="Arial"/>
                <w:color w:val="000000" w:themeColor="text1"/>
                <w:sz w:val="22"/>
                <w:szCs w:val="22"/>
              </w:rPr>
              <w:t>, operate or use a particular vehicle and applies to both hackney carriages and private hire – required by statute</w:t>
            </w:r>
            <w:r w:rsidR="00A439C7" w:rsidRPr="00EA753F">
              <w:rPr>
                <w:rFonts w:ascii="Arial" w:hAnsi="Arial" w:cs="Arial"/>
                <w:color w:val="000000" w:themeColor="text1"/>
                <w:sz w:val="22"/>
                <w:szCs w:val="22"/>
              </w:rPr>
              <w:t>.</w:t>
            </w:r>
          </w:p>
          <w:p w14:paraId="196114BE" w14:textId="77777777" w:rsidR="0078471B" w:rsidRPr="00EA753F" w:rsidRDefault="0078471B" w:rsidP="0041799A">
            <w:pPr>
              <w:jc w:val="both"/>
              <w:rPr>
                <w:rFonts w:ascii="Arial" w:hAnsi="Arial" w:cs="Arial"/>
                <w:color w:val="000000" w:themeColor="text1"/>
                <w:sz w:val="22"/>
                <w:szCs w:val="22"/>
              </w:rPr>
            </w:pPr>
          </w:p>
        </w:tc>
      </w:tr>
      <w:tr w:rsidR="00EA753F" w:rsidRPr="00EA753F" w14:paraId="196114C3" w14:textId="77777777" w:rsidTr="00E12593">
        <w:tc>
          <w:tcPr>
            <w:tcW w:w="4261" w:type="dxa"/>
          </w:tcPr>
          <w:p w14:paraId="196114C0" w14:textId="77777777" w:rsidR="006C10B9" w:rsidRPr="00EA753F" w:rsidRDefault="0078471B" w:rsidP="0041799A">
            <w:pPr>
              <w:jc w:val="both"/>
              <w:rPr>
                <w:rFonts w:ascii="Arial" w:hAnsi="Arial" w:cs="Arial"/>
                <w:color w:val="000000" w:themeColor="text1"/>
                <w:sz w:val="22"/>
                <w:szCs w:val="22"/>
              </w:rPr>
            </w:pPr>
            <w:r w:rsidRPr="00EA753F">
              <w:rPr>
                <w:rFonts w:ascii="Arial" w:hAnsi="Arial" w:cs="Arial"/>
                <w:color w:val="000000" w:themeColor="text1"/>
                <w:sz w:val="22"/>
                <w:szCs w:val="22"/>
              </w:rPr>
              <w:t>Badge</w:t>
            </w:r>
          </w:p>
        </w:tc>
        <w:tc>
          <w:tcPr>
            <w:tcW w:w="4261" w:type="dxa"/>
          </w:tcPr>
          <w:p w14:paraId="196114C1" w14:textId="77777777" w:rsidR="006C10B9" w:rsidRPr="00EA753F" w:rsidRDefault="0078471B" w:rsidP="0041799A">
            <w:pPr>
              <w:jc w:val="both"/>
              <w:rPr>
                <w:rFonts w:ascii="Arial" w:hAnsi="Arial" w:cs="Arial"/>
                <w:color w:val="000000" w:themeColor="text1"/>
                <w:sz w:val="22"/>
                <w:szCs w:val="22"/>
              </w:rPr>
            </w:pPr>
            <w:r w:rsidRPr="00EA753F">
              <w:rPr>
                <w:rFonts w:ascii="Arial" w:hAnsi="Arial" w:cs="Arial"/>
                <w:color w:val="000000" w:themeColor="text1"/>
                <w:sz w:val="22"/>
                <w:szCs w:val="22"/>
              </w:rPr>
              <w:t>Photo identification issued to drivers with a hackney carriage or private hire driver’s licence – required by statute</w:t>
            </w:r>
            <w:r w:rsidR="00A439C7" w:rsidRPr="00EA753F">
              <w:rPr>
                <w:rFonts w:ascii="Arial" w:hAnsi="Arial" w:cs="Arial"/>
                <w:color w:val="000000" w:themeColor="text1"/>
                <w:sz w:val="22"/>
                <w:szCs w:val="22"/>
              </w:rPr>
              <w:t>.</w:t>
            </w:r>
          </w:p>
          <w:p w14:paraId="196114C2" w14:textId="77777777" w:rsidR="0078471B" w:rsidRPr="00EA753F" w:rsidRDefault="0078471B" w:rsidP="0041799A">
            <w:pPr>
              <w:jc w:val="both"/>
              <w:rPr>
                <w:rFonts w:ascii="Arial" w:hAnsi="Arial" w:cs="Arial"/>
                <w:color w:val="000000" w:themeColor="text1"/>
                <w:sz w:val="22"/>
                <w:szCs w:val="22"/>
              </w:rPr>
            </w:pPr>
          </w:p>
        </w:tc>
      </w:tr>
      <w:tr w:rsidR="00EA753F" w:rsidRPr="00EA753F" w14:paraId="196114C7" w14:textId="77777777" w:rsidTr="00E12593">
        <w:tc>
          <w:tcPr>
            <w:tcW w:w="4261" w:type="dxa"/>
          </w:tcPr>
          <w:p w14:paraId="196114C4" w14:textId="77777777" w:rsidR="006C10B9" w:rsidRPr="00EA753F" w:rsidRDefault="0078471B" w:rsidP="0041799A">
            <w:pPr>
              <w:jc w:val="both"/>
              <w:rPr>
                <w:rFonts w:ascii="Arial" w:hAnsi="Arial" w:cs="Arial"/>
                <w:color w:val="000000" w:themeColor="text1"/>
                <w:sz w:val="22"/>
                <w:szCs w:val="22"/>
              </w:rPr>
            </w:pPr>
            <w:r w:rsidRPr="00EA753F">
              <w:rPr>
                <w:rFonts w:ascii="Arial" w:hAnsi="Arial" w:cs="Arial"/>
                <w:color w:val="000000" w:themeColor="text1"/>
                <w:sz w:val="22"/>
                <w:szCs w:val="22"/>
              </w:rPr>
              <w:t>Hackney Carriage</w:t>
            </w:r>
          </w:p>
        </w:tc>
        <w:tc>
          <w:tcPr>
            <w:tcW w:w="4261" w:type="dxa"/>
          </w:tcPr>
          <w:p w14:paraId="196114C5" w14:textId="77777777" w:rsidR="006C10B9" w:rsidRPr="00EA753F" w:rsidRDefault="00C660DD" w:rsidP="0041799A">
            <w:pPr>
              <w:jc w:val="both"/>
              <w:rPr>
                <w:rFonts w:ascii="Arial" w:hAnsi="Arial" w:cs="Arial"/>
                <w:color w:val="000000" w:themeColor="text1"/>
                <w:sz w:val="22"/>
                <w:szCs w:val="22"/>
              </w:rPr>
            </w:pPr>
            <w:r w:rsidRPr="00EA753F">
              <w:rPr>
                <w:rFonts w:ascii="Arial" w:hAnsi="Arial" w:cs="Arial"/>
                <w:color w:val="000000" w:themeColor="text1"/>
                <w:sz w:val="22"/>
                <w:szCs w:val="22"/>
              </w:rPr>
              <w:t>Vehicle used in standing or plying for hire in any street with</w:t>
            </w:r>
            <w:r w:rsidR="00AE56DF" w:rsidRPr="00EA753F">
              <w:rPr>
                <w:rFonts w:ascii="Arial" w:hAnsi="Arial" w:cs="Arial"/>
                <w:color w:val="000000" w:themeColor="text1"/>
                <w:sz w:val="22"/>
                <w:szCs w:val="22"/>
              </w:rPr>
              <w:t>in</w:t>
            </w:r>
            <w:r w:rsidRPr="00EA753F">
              <w:rPr>
                <w:rFonts w:ascii="Arial" w:hAnsi="Arial" w:cs="Arial"/>
                <w:color w:val="000000" w:themeColor="text1"/>
                <w:sz w:val="22"/>
                <w:szCs w:val="22"/>
              </w:rPr>
              <w:t xml:space="preserve"> the Metropolitan Borough of Sefton.</w:t>
            </w:r>
          </w:p>
          <w:p w14:paraId="196114C6" w14:textId="77777777" w:rsidR="00C660DD" w:rsidRPr="00EA753F" w:rsidRDefault="00C660DD" w:rsidP="0041799A">
            <w:pPr>
              <w:jc w:val="both"/>
              <w:rPr>
                <w:rFonts w:ascii="Arial" w:hAnsi="Arial" w:cs="Arial"/>
                <w:color w:val="000000" w:themeColor="text1"/>
                <w:sz w:val="22"/>
                <w:szCs w:val="22"/>
              </w:rPr>
            </w:pPr>
          </w:p>
        </w:tc>
      </w:tr>
      <w:tr w:rsidR="00EA753F" w:rsidRPr="00EA753F" w14:paraId="196114CB" w14:textId="77777777" w:rsidTr="00E12593">
        <w:tc>
          <w:tcPr>
            <w:tcW w:w="4261" w:type="dxa"/>
          </w:tcPr>
          <w:p w14:paraId="196114C8" w14:textId="77777777" w:rsidR="006C10B9" w:rsidRPr="00EA753F" w:rsidRDefault="00C660DD" w:rsidP="0041799A">
            <w:pPr>
              <w:jc w:val="both"/>
              <w:rPr>
                <w:rFonts w:ascii="Arial" w:hAnsi="Arial" w:cs="Arial"/>
                <w:color w:val="000000" w:themeColor="text1"/>
                <w:sz w:val="22"/>
                <w:szCs w:val="22"/>
              </w:rPr>
            </w:pPr>
            <w:r w:rsidRPr="00EA753F">
              <w:rPr>
                <w:rFonts w:ascii="Arial" w:hAnsi="Arial" w:cs="Arial"/>
                <w:color w:val="000000" w:themeColor="text1"/>
                <w:sz w:val="22"/>
                <w:szCs w:val="22"/>
              </w:rPr>
              <w:t>Hackney Carriage Byelaws</w:t>
            </w:r>
          </w:p>
        </w:tc>
        <w:tc>
          <w:tcPr>
            <w:tcW w:w="4261" w:type="dxa"/>
          </w:tcPr>
          <w:p w14:paraId="196114C9" w14:textId="77777777" w:rsidR="006C10B9" w:rsidRPr="00EA753F" w:rsidRDefault="00C660DD" w:rsidP="0041799A">
            <w:pPr>
              <w:jc w:val="both"/>
              <w:rPr>
                <w:rFonts w:ascii="Arial" w:hAnsi="Arial" w:cs="Arial"/>
                <w:color w:val="000000" w:themeColor="text1"/>
                <w:sz w:val="22"/>
                <w:szCs w:val="22"/>
              </w:rPr>
            </w:pPr>
            <w:r w:rsidRPr="00EA753F">
              <w:rPr>
                <w:rFonts w:ascii="Arial" w:hAnsi="Arial" w:cs="Arial"/>
                <w:color w:val="000000" w:themeColor="text1"/>
                <w:sz w:val="22"/>
                <w:szCs w:val="22"/>
              </w:rPr>
              <w:t>Byelaws in force in the Metropolitan Borough of Sefton</w:t>
            </w:r>
            <w:r w:rsidR="00A439C7" w:rsidRPr="00EA753F">
              <w:rPr>
                <w:rFonts w:ascii="Arial" w:hAnsi="Arial" w:cs="Arial"/>
                <w:color w:val="000000" w:themeColor="text1"/>
                <w:sz w:val="22"/>
                <w:szCs w:val="22"/>
              </w:rPr>
              <w:t>.</w:t>
            </w:r>
          </w:p>
          <w:p w14:paraId="196114CA" w14:textId="77777777" w:rsidR="00C660DD" w:rsidRPr="00EA753F" w:rsidRDefault="00C660DD" w:rsidP="0041799A">
            <w:pPr>
              <w:jc w:val="both"/>
              <w:rPr>
                <w:rFonts w:ascii="Arial" w:hAnsi="Arial" w:cs="Arial"/>
                <w:color w:val="000000" w:themeColor="text1"/>
                <w:sz w:val="22"/>
                <w:szCs w:val="22"/>
              </w:rPr>
            </w:pPr>
          </w:p>
        </w:tc>
      </w:tr>
      <w:tr w:rsidR="00EA753F" w:rsidRPr="00EA753F" w14:paraId="196114CF" w14:textId="77777777" w:rsidTr="00E12593">
        <w:tc>
          <w:tcPr>
            <w:tcW w:w="4261" w:type="dxa"/>
          </w:tcPr>
          <w:p w14:paraId="196114CC" w14:textId="77777777" w:rsidR="006C10B9" w:rsidRPr="00EA753F" w:rsidRDefault="00C660DD" w:rsidP="0041799A">
            <w:pPr>
              <w:jc w:val="both"/>
              <w:rPr>
                <w:rFonts w:ascii="Arial" w:hAnsi="Arial" w:cs="Arial"/>
                <w:color w:val="000000" w:themeColor="text1"/>
                <w:sz w:val="22"/>
                <w:szCs w:val="22"/>
              </w:rPr>
            </w:pPr>
            <w:r w:rsidRPr="00EA753F">
              <w:rPr>
                <w:rFonts w:ascii="Arial" w:hAnsi="Arial" w:cs="Arial"/>
                <w:color w:val="000000" w:themeColor="text1"/>
                <w:sz w:val="22"/>
                <w:szCs w:val="22"/>
              </w:rPr>
              <w:t>Operator</w:t>
            </w:r>
          </w:p>
        </w:tc>
        <w:tc>
          <w:tcPr>
            <w:tcW w:w="4261" w:type="dxa"/>
          </w:tcPr>
          <w:p w14:paraId="196114CD" w14:textId="77777777" w:rsidR="006C10B9" w:rsidRPr="00EA753F" w:rsidRDefault="00C660DD" w:rsidP="0041799A">
            <w:pPr>
              <w:jc w:val="both"/>
              <w:rPr>
                <w:rFonts w:ascii="Arial" w:hAnsi="Arial" w:cs="Arial"/>
                <w:color w:val="000000" w:themeColor="text1"/>
                <w:sz w:val="22"/>
                <w:szCs w:val="22"/>
              </w:rPr>
            </w:pPr>
            <w:r w:rsidRPr="00EA753F">
              <w:rPr>
                <w:rFonts w:ascii="Arial" w:hAnsi="Arial" w:cs="Arial"/>
                <w:color w:val="000000" w:themeColor="text1"/>
                <w:sz w:val="22"/>
                <w:szCs w:val="22"/>
              </w:rPr>
              <w:t>Means a person / business who</w:t>
            </w:r>
            <w:r w:rsidR="00A439C7" w:rsidRPr="00EA753F">
              <w:rPr>
                <w:rFonts w:ascii="Arial" w:hAnsi="Arial" w:cs="Arial"/>
                <w:color w:val="000000" w:themeColor="text1"/>
                <w:sz w:val="22"/>
                <w:szCs w:val="22"/>
              </w:rPr>
              <w:t xml:space="preserve"> in the course of a business </w:t>
            </w:r>
            <w:r w:rsidRPr="00EA753F">
              <w:rPr>
                <w:rFonts w:ascii="Arial" w:hAnsi="Arial" w:cs="Arial"/>
                <w:color w:val="000000" w:themeColor="text1"/>
                <w:sz w:val="22"/>
                <w:szCs w:val="22"/>
              </w:rPr>
              <w:t>make</w:t>
            </w:r>
            <w:r w:rsidR="00A439C7" w:rsidRPr="00EA753F">
              <w:rPr>
                <w:rFonts w:ascii="Arial" w:hAnsi="Arial" w:cs="Arial"/>
                <w:color w:val="000000" w:themeColor="text1"/>
                <w:sz w:val="22"/>
                <w:szCs w:val="22"/>
              </w:rPr>
              <w:t>s</w:t>
            </w:r>
            <w:r w:rsidRPr="00EA753F">
              <w:rPr>
                <w:rFonts w:ascii="Arial" w:hAnsi="Arial" w:cs="Arial"/>
                <w:color w:val="000000" w:themeColor="text1"/>
                <w:sz w:val="22"/>
                <w:szCs w:val="22"/>
              </w:rPr>
              <w:t xml:space="preserve"> provision for the invitation or acceptance of bookings for a private hire vehicle.</w:t>
            </w:r>
          </w:p>
          <w:p w14:paraId="196114CE" w14:textId="77777777" w:rsidR="00C660DD" w:rsidRPr="00EA753F" w:rsidRDefault="00C660DD" w:rsidP="0041799A">
            <w:pPr>
              <w:jc w:val="both"/>
              <w:rPr>
                <w:rFonts w:ascii="Arial" w:hAnsi="Arial" w:cs="Arial"/>
                <w:color w:val="000000" w:themeColor="text1"/>
                <w:sz w:val="22"/>
                <w:szCs w:val="22"/>
              </w:rPr>
            </w:pPr>
          </w:p>
        </w:tc>
      </w:tr>
      <w:tr w:rsidR="00EA753F" w:rsidRPr="00EA753F" w14:paraId="196114D3" w14:textId="77777777" w:rsidTr="00E12593">
        <w:tc>
          <w:tcPr>
            <w:tcW w:w="4261" w:type="dxa"/>
          </w:tcPr>
          <w:p w14:paraId="196114D0" w14:textId="77777777" w:rsidR="006C10B9" w:rsidRPr="00EA753F" w:rsidRDefault="00715204" w:rsidP="0041799A">
            <w:pPr>
              <w:jc w:val="both"/>
              <w:rPr>
                <w:rFonts w:ascii="Arial" w:hAnsi="Arial" w:cs="Arial"/>
                <w:color w:val="000000" w:themeColor="text1"/>
                <w:sz w:val="22"/>
                <w:szCs w:val="22"/>
              </w:rPr>
            </w:pPr>
            <w:r w:rsidRPr="00EA753F">
              <w:rPr>
                <w:rFonts w:ascii="Arial" w:hAnsi="Arial" w:cs="Arial"/>
                <w:color w:val="000000" w:themeColor="text1"/>
                <w:sz w:val="22"/>
                <w:szCs w:val="22"/>
              </w:rPr>
              <w:t>Private Hire Vehicle</w:t>
            </w:r>
          </w:p>
        </w:tc>
        <w:tc>
          <w:tcPr>
            <w:tcW w:w="4261" w:type="dxa"/>
          </w:tcPr>
          <w:p w14:paraId="196114D1" w14:textId="77777777" w:rsidR="006C10B9" w:rsidRPr="00EA753F" w:rsidRDefault="006C49D2" w:rsidP="0041799A">
            <w:pPr>
              <w:jc w:val="both"/>
              <w:rPr>
                <w:rFonts w:ascii="Arial" w:hAnsi="Arial" w:cs="Arial"/>
                <w:color w:val="000000" w:themeColor="text1"/>
                <w:sz w:val="22"/>
                <w:szCs w:val="22"/>
              </w:rPr>
            </w:pPr>
            <w:r w:rsidRPr="00EA753F">
              <w:rPr>
                <w:rFonts w:ascii="Arial" w:hAnsi="Arial" w:cs="Arial"/>
                <w:color w:val="000000" w:themeColor="text1"/>
                <w:sz w:val="22"/>
                <w:szCs w:val="22"/>
              </w:rPr>
              <w:t>Vehicle to seat fewer than nine passengers other than a hackney carriage or bus which is provided for hire with the services of a driver for the purposes of carrying passengers.</w:t>
            </w:r>
          </w:p>
          <w:p w14:paraId="196114D2" w14:textId="77777777" w:rsidR="006C49D2" w:rsidRPr="00EA753F" w:rsidRDefault="006C49D2" w:rsidP="0041799A">
            <w:pPr>
              <w:jc w:val="both"/>
              <w:rPr>
                <w:rFonts w:ascii="Arial" w:hAnsi="Arial" w:cs="Arial"/>
                <w:color w:val="000000" w:themeColor="text1"/>
                <w:sz w:val="22"/>
                <w:szCs w:val="22"/>
              </w:rPr>
            </w:pPr>
          </w:p>
        </w:tc>
      </w:tr>
      <w:tr w:rsidR="00EA753F" w:rsidRPr="00EA753F" w14:paraId="196114D7" w14:textId="77777777" w:rsidTr="00E12593">
        <w:tc>
          <w:tcPr>
            <w:tcW w:w="4261" w:type="dxa"/>
          </w:tcPr>
          <w:p w14:paraId="196114D4" w14:textId="77777777" w:rsidR="006C10B9" w:rsidRPr="00EA753F" w:rsidRDefault="006C49D2" w:rsidP="0041799A">
            <w:pPr>
              <w:jc w:val="both"/>
              <w:rPr>
                <w:rFonts w:ascii="Arial" w:hAnsi="Arial" w:cs="Arial"/>
                <w:color w:val="000000" w:themeColor="text1"/>
                <w:sz w:val="22"/>
                <w:szCs w:val="22"/>
              </w:rPr>
            </w:pPr>
            <w:r w:rsidRPr="00EA753F">
              <w:rPr>
                <w:rFonts w:ascii="Arial" w:hAnsi="Arial" w:cs="Arial"/>
                <w:color w:val="000000" w:themeColor="text1"/>
                <w:sz w:val="22"/>
                <w:szCs w:val="22"/>
              </w:rPr>
              <w:t>Proprietor (&amp; Part Proprietor</w:t>
            </w:r>
            <w:r w:rsidR="00AE56DF" w:rsidRPr="00EA753F">
              <w:rPr>
                <w:rFonts w:ascii="Arial" w:hAnsi="Arial" w:cs="Arial"/>
                <w:color w:val="000000" w:themeColor="text1"/>
                <w:sz w:val="22"/>
                <w:szCs w:val="22"/>
              </w:rPr>
              <w:t>)</w:t>
            </w:r>
          </w:p>
        </w:tc>
        <w:tc>
          <w:tcPr>
            <w:tcW w:w="4261" w:type="dxa"/>
          </w:tcPr>
          <w:p w14:paraId="196114D5" w14:textId="77777777" w:rsidR="006C10B9" w:rsidRPr="00EA753F" w:rsidRDefault="006C49D2" w:rsidP="0041799A">
            <w:pPr>
              <w:jc w:val="both"/>
              <w:rPr>
                <w:rFonts w:ascii="Arial" w:hAnsi="Arial" w:cs="Arial"/>
                <w:color w:val="000000" w:themeColor="text1"/>
                <w:sz w:val="22"/>
                <w:szCs w:val="22"/>
              </w:rPr>
            </w:pPr>
            <w:r w:rsidRPr="00EA753F">
              <w:rPr>
                <w:rFonts w:ascii="Arial" w:hAnsi="Arial" w:cs="Arial"/>
                <w:color w:val="000000" w:themeColor="text1"/>
                <w:sz w:val="22"/>
                <w:szCs w:val="22"/>
              </w:rPr>
              <w:t>In relation to a vehi</w:t>
            </w:r>
            <w:r w:rsidR="00A439C7" w:rsidRPr="00EA753F">
              <w:rPr>
                <w:rFonts w:ascii="Arial" w:hAnsi="Arial" w:cs="Arial"/>
                <w:color w:val="000000" w:themeColor="text1"/>
                <w:sz w:val="22"/>
                <w:szCs w:val="22"/>
              </w:rPr>
              <w:t>cle which is subject of a hire</w:t>
            </w:r>
            <w:r w:rsidRPr="00EA753F">
              <w:rPr>
                <w:rFonts w:ascii="Arial" w:hAnsi="Arial" w:cs="Arial"/>
                <w:color w:val="000000" w:themeColor="text1"/>
                <w:sz w:val="22"/>
                <w:szCs w:val="22"/>
              </w:rPr>
              <w:t xml:space="preserve"> agree</w:t>
            </w:r>
            <w:r w:rsidR="00A439C7" w:rsidRPr="00EA753F">
              <w:rPr>
                <w:rFonts w:ascii="Arial" w:hAnsi="Arial" w:cs="Arial"/>
                <w:color w:val="000000" w:themeColor="text1"/>
                <w:sz w:val="22"/>
                <w:szCs w:val="22"/>
              </w:rPr>
              <w:t>ment or hire purchase agreement;</w:t>
            </w:r>
            <w:r w:rsidRPr="00EA753F">
              <w:rPr>
                <w:rFonts w:ascii="Arial" w:hAnsi="Arial" w:cs="Arial"/>
                <w:color w:val="000000" w:themeColor="text1"/>
                <w:sz w:val="22"/>
                <w:szCs w:val="22"/>
              </w:rPr>
              <w:t xml:space="preserve"> means the person in possession of the vehicle under that agreement.</w:t>
            </w:r>
          </w:p>
          <w:p w14:paraId="196114D6" w14:textId="77777777" w:rsidR="006C49D2" w:rsidRPr="00EA753F" w:rsidRDefault="006C49D2" w:rsidP="0041799A">
            <w:pPr>
              <w:jc w:val="both"/>
              <w:rPr>
                <w:rFonts w:ascii="Arial" w:hAnsi="Arial" w:cs="Arial"/>
                <w:color w:val="000000" w:themeColor="text1"/>
                <w:sz w:val="22"/>
                <w:szCs w:val="22"/>
              </w:rPr>
            </w:pPr>
          </w:p>
        </w:tc>
      </w:tr>
      <w:tr w:rsidR="00EA753F" w:rsidRPr="00EA753F" w14:paraId="196114DB" w14:textId="77777777" w:rsidTr="00E12593">
        <w:tc>
          <w:tcPr>
            <w:tcW w:w="4261" w:type="dxa"/>
          </w:tcPr>
          <w:p w14:paraId="196114D8" w14:textId="77777777" w:rsidR="006C10B9" w:rsidRPr="00EA753F" w:rsidRDefault="006C49D2" w:rsidP="0041799A">
            <w:pPr>
              <w:jc w:val="both"/>
              <w:rPr>
                <w:rFonts w:ascii="Arial" w:hAnsi="Arial" w:cs="Arial"/>
                <w:color w:val="000000" w:themeColor="text1"/>
                <w:sz w:val="22"/>
                <w:szCs w:val="22"/>
              </w:rPr>
            </w:pPr>
            <w:r w:rsidRPr="00EA753F">
              <w:rPr>
                <w:rFonts w:ascii="Arial" w:hAnsi="Arial" w:cs="Arial"/>
                <w:color w:val="000000" w:themeColor="text1"/>
                <w:sz w:val="22"/>
                <w:szCs w:val="22"/>
              </w:rPr>
              <w:t>Taximeter</w:t>
            </w:r>
          </w:p>
        </w:tc>
        <w:tc>
          <w:tcPr>
            <w:tcW w:w="4261" w:type="dxa"/>
          </w:tcPr>
          <w:p w14:paraId="196114D9" w14:textId="77777777" w:rsidR="006C10B9" w:rsidRPr="00EA753F" w:rsidRDefault="006C49D2" w:rsidP="0041799A">
            <w:pPr>
              <w:jc w:val="both"/>
              <w:rPr>
                <w:rFonts w:ascii="Arial" w:hAnsi="Arial" w:cs="Arial"/>
                <w:color w:val="000000" w:themeColor="text1"/>
                <w:sz w:val="22"/>
                <w:szCs w:val="22"/>
              </w:rPr>
            </w:pPr>
            <w:r w:rsidRPr="00EA753F">
              <w:rPr>
                <w:rFonts w:ascii="Arial" w:hAnsi="Arial" w:cs="Arial"/>
                <w:color w:val="000000" w:themeColor="text1"/>
                <w:sz w:val="22"/>
                <w:szCs w:val="22"/>
              </w:rPr>
              <w:t>Any</w:t>
            </w:r>
            <w:r w:rsidR="00F94D07" w:rsidRPr="00EA753F">
              <w:rPr>
                <w:rFonts w:ascii="Arial" w:hAnsi="Arial" w:cs="Arial"/>
                <w:color w:val="000000" w:themeColor="text1"/>
                <w:sz w:val="22"/>
                <w:szCs w:val="22"/>
              </w:rPr>
              <w:t xml:space="preserve"> prescribed</w:t>
            </w:r>
            <w:r w:rsidRPr="00EA753F">
              <w:rPr>
                <w:rFonts w:ascii="Arial" w:hAnsi="Arial" w:cs="Arial"/>
                <w:color w:val="000000" w:themeColor="text1"/>
                <w:sz w:val="22"/>
                <w:szCs w:val="22"/>
              </w:rPr>
              <w:t xml:space="preserve"> device for calculating the fare to be charged in respect of any journey in a hackney carriage or private hire vehicle by reference to the distance travelled or time elapsed since the start of the journey or a combination of both.</w:t>
            </w:r>
          </w:p>
          <w:p w14:paraId="196114DA" w14:textId="77777777" w:rsidR="006C49D2" w:rsidRPr="00EA753F" w:rsidRDefault="006C49D2" w:rsidP="0041799A">
            <w:pPr>
              <w:jc w:val="both"/>
              <w:rPr>
                <w:rFonts w:ascii="Arial" w:hAnsi="Arial" w:cs="Arial"/>
                <w:color w:val="000000" w:themeColor="text1"/>
                <w:sz w:val="22"/>
                <w:szCs w:val="22"/>
              </w:rPr>
            </w:pPr>
          </w:p>
        </w:tc>
      </w:tr>
      <w:tr w:rsidR="006C49D2" w:rsidRPr="00EA753F" w14:paraId="196114DF" w14:textId="77777777" w:rsidTr="00E12593">
        <w:tc>
          <w:tcPr>
            <w:tcW w:w="4261" w:type="dxa"/>
          </w:tcPr>
          <w:p w14:paraId="196114DC" w14:textId="77777777" w:rsidR="006C49D2" w:rsidRPr="00EA753F" w:rsidRDefault="006C49D2" w:rsidP="0041799A">
            <w:pPr>
              <w:jc w:val="both"/>
              <w:rPr>
                <w:rFonts w:ascii="Arial" w:hAnsi="Arial" w:cs="Arial"/>
                <w:color w:val="000000" w:themeColor="text1"/>
                <w:sz w:val="22"/>
                <w:szCs w:val="22"/>
              </w:rPr>
            </w:pPr>
            <w:r w:rsidRPr="00EA753F">
              <w:rPr>
                <w:rFonts w:ascii="Arial" w:hAnsi="Arial" w:cs="Arial"/>
                <w:color w:val="000000" w:themeColor="text1"/>
                <w:sz w:val="22"/>
                <w:szCs w:val="22"/>
              </w:rPr>
              <w:t>Authorised Officer / Taxi Licensing Officer</w:t>
            </w:r>
          </w:p>
        </w:tc>
        <w:tc>
          <w:tcPr>
            <w:tcW w:w="4261" w:type="dxa"/>
          </w:tcPr>
          <w:p w14:paraId="196114DD" w14:textId="77777777" w:rsidR="006C49D2" w:rsidRPr="00EA753F" w:rsidRDefault="006C49D2" w:rsidP="0041799A">
            <w:pPr>
              <w:jc w:val="both"/>
              <w:rPr>
                <w:rFonts w:ascii="Arial" w:hAnsi="Arial" w:cs="Arial"/>
                <w:color w:val="000000" w:themeColor="text1"/>
                <w:sz w:val="22"/>
                <w:szCs w:val="22"/>
              </w:rPr>
            </w:pPr>
            <w:r w:rsidRPr="00EA753F">
              <w:rPr>
                <w:rFonts w:ascii="Arial" w:hAnsi="Arial" w:cs="Arial"/>
                <w:color w:val="000000" w:themeColor="text1"/>
                <w:sz w:val="22"/>
                <w:szCs w:val="22"/>
              </w:rPr>
              <w:t>An officer of Sefton Council who is authorised in writing by the Council to enforce the legislation.</w:t>
            </w:r>
          </w:p>
          <w:p w14:paraId="196114DE" w14:textId="77777777" w:rsidR="006C49D2" w:rsidRPr="00EA753F" w:rsidRDefault="006C49D2" w:rsidP="0041799A">
            <w:pPr>
              <w:jc w:val="both"/>
              <w:rPr>
                <w:rFonts w:ascii="Arial" w:hAnsi="Arial" w:cs="Arial"/>
                <w:color w:val="000000" w:themeColor="text1"/>
                <w:sz w:val="22"/>
                <w:szCs w:val="22"/>
              </w:rPr>
            </w:pPr>
          </w:p>
        </w:tc>
      </w:tr>
    </w:tbl>
    <w:p w14:paraId="196114E0" w14:textId="77777777" w:rsidR="006C10B9" w:rsidRPr="00EA753F" w:rsidRDefault="006C10B9" w:rsidP="0053787A">
      <w:pPr>
        <w:jc w:val="both"/>
        <w:rPr>
          <w:rFonts w:ascii="Arial" w:hAnsi="Arial" w:cs="Arial"/>
          <w:color w:val="000000" w:themeColor="text1"/>
          <w:sz w:val="22"/>
          <w:szCs w:val="22"/>
        </w:rPr>
      </w:pPr>
    </w:p>
    <w:p w14:paraId="196114E1" w14:textId="77777777" w:rsidR="00A027E1" w:rsidRPr="00EA753F" w:rsidRDefault="00E5623D" w:rsidP="0053787A">
      <w:pPr>
        <w:jc w:val="both"/>
        <w:rPr>
          <w:rFonts w:ascii="Arial" w:hAnsi="Arial" w:cs="Arial"/>
          <w:color w:val="000000" w:themeColor="text1"/>
          <w:sz w:val="52"/>
          <w:szCs w:val="52"/>
        </w:rPr>
      </w:pPr>
      <w:r w:rsidRPr="00EA753F">
        <w:rPr>
          <w:rFonts w:ascii="Arial" w:hAnsi="Arial" w:cs="Arial"/>
          <w:color w:val="000000" w:themeColor="text1"/>
          <w:sz w:val="52"/>
          <w:szCs w:val="52"/>
        </w:rPr>
        <w:br w:type="page"/>
      </w:r>
      <w:r w:rsidR="00A027E1" w:rsidRPr="00EA753F">
        <w:rPr>
          <w:rFonts w:ascii="Arial" w:hAnsi="Arial" w:cs="Arial"/>
          <w:color w:val="000000" w:themeColor="text1"/>
          <w:sz w:val="52"/>
          <w:szCs w:val="52"/>
        </w:rPr>
        <w:lastRenderedPageBreak/>
        <w:t>C</w:t>
      </w:r>
      <w:r w:rsidR="00A027E1" w:rsidRPr="00EA753F">
        <w:rPr>
          <w:rFonts w:ascii="Arial" w:hAnsi="Arial" w:cs="Arial"/>
          <w:color w:val="000000" w:themeColor="text1"/>
          <w:sz w:val="42"/>
          <w:szCs w:val="42"/>
        </w:rPr>
        <w:t xml:space="preserve">lient </w:t>
      </w:r>
      <w:r w:rsidR="00A027E1" w:rsidRPr="00EA753F">
        <w:rPr>
          <w:rFonts w:ascii="Arial" w:hAnsi="Arial" w:cs="Arial"/>
          <w:color w:val="000000" w:themeColor="text1"/>
          <w:sz w:val="52"/>
          <w:szCs w:val="52"/>
        </w:rPr>
        <w:t>C</w:t>
      </w:r>
      <w:r w:rsidR="00A027E1" w:rsidRPr="00EA753F">
        <w:rPr>
          <w:rFonts w:ascii="Arial" w:hAnsi="Arial" w:cs="Arial"/>
          <w:color w:val="000000" w:themeColor="text1"/>
          <w:sz w:val="42"/>
          <w:szCs w:val="42"/>
        </w:rPr>
        <w:t>harter</w:t>
      </w:r>
    </w:p>
    <w:p w14:paraId="196114E2" w14:textId="77777777" w:rsidR="00A027E1" w:rsidRPr="00EA753F" w:rsidRDefault="00A027E1" w:rsidP="0053787A">
      <w:pPr>
        <w:jc w:val="both"/>
        <w:rPr>
          <w:rFonts w:ascii="Arial" w:hAnsi="Arial" w:cs="Arial"/>
          <w:color w:val="000000" w:themeColor="text1"/>
          <w:sz w:val="22"/>
          <w:szCs w:val="22"/>
        </w:rPr>
      </w:pPr>
    </w:p>
    <w:p w14:paraId="196114E3" w14:textId="77777777" w:rsidR="00E5623D" w:rsidRPr="00EA753F" w:rsidRDefault="00E5623D" w:rsidP="0053787A">
      <w:pPr>
        <w:jc w:val="both"/>
        <w:rPr>
          <w:rFonts w:ascii="Arial" w:hAnsi="Arial" w:cs="Arial"/>
          <w:color w:val="000000" w:themeColor="text1"/>
          <w:sz w:val="28"/>
          <w:szCs w:val="28"/>
        </w:rPr>
      </w:pPr>
      <w:r w:rsidRPr="00EA753F">
        <w:rPr>
          <w:rFonts w:ascii="Arial" w:hAnsi="Arial" w:cs="Arial"/>
          <w:color w:val="000000" w:themeColor="text1"/>
          <w:sz w:val="28"/>
          <w:szCs w:val="28"/>
        </w:rPr>
        <w:t>Licensing</w:t>
      </w:r>
    </w:p>
    <w:p w14:paraId="196114E4" w14:textId="77777777" w:rsidR="00E5623D" w:rsidRPr="00EA753F" w:rsidRDefault="00E5623D" w:rsidP="0053787A">
      <w:pPr>
        <w:jc w:val="both"/>
        <w:rPr>
          <w:rFonts w:ascii="Arial" w:hAnsi="Arial" w:cs="Arial"/>
          <w:color w:val="000000" w:themeColor="text1"/>
          <w:sz w:val="22"/>
          <w:szCs w:val="22"/>
        </w:rPr>
      </w:pPr>
    </w:p>
    <w:p w14:paraId="196114E5" w14:textId="77777777" w:rsidR="00A027E1" w:rsidRPr="00EA753F" w:rsidRDefault="00A81649" w:rsidP="0053787A">
      <w:pPr>
        <w:jc w:val="both"/>
        <w:rPr>
          <w:rFonts w:ascii="Arial" w:hAnsi="Arial" w:cs="Arial"/>
          <w:color w:val="000000" w:themeColor="text1"/>
          <w:sz w:val="22"/>
          <w:szCs w:val="22"/>
        </w:rPr>
      </w:pPr>
      <w:r w:rsidRPr="00EA753F">
        <w:rPr>
          <w:rFonts w:ascii="Arial" w:hAnsi="Arial" w:cs="Arial"/>
          <w:color w:val="000000" w:themeColor="text1"/>
          <w:sz w:val="22"/>
          <w:szCs w:val="22"/>
        </w:rPr>
        <w:t xml:space="preserve">Taxi </w:t>
      </w:r>
      <w:r w:rsidR="00A439C7" w:rsidRPr="00EA753F">
        <w:rPr>
          <w:rFonts w:ascii="Arial" w:hAnsi="Arial" w:cs="Arial"/>
          <w:color w:val="000000" w:themeColor="text1"/>
          <w:sz w:val="22"/>
          <w:szCs w:val="22"/>
        </w:rPr>
        <w:t>l</w:t>
      </w:r>
      <w:r w:rsidR="00A027E1" w:rsidRPr="00EA753F">
        <w:rPr>
          <w:rFonts w:ascii="Arial" w:hAnsi="Arial" w:cs="Arial"/>
          <w:color w:val="000000" w:themeColor="text1"/>
          <w:sz w:val="22"/>
          <w:szCs w:val="22"/>
        </w:rPr>
        <w:t>icensing</w:t>
      </w:r>
      <w:r w:rsidR="00481430" w:rsidRPr="00EA753F">
        <w:rPr>
          <w:rFonts w:ascii="Arial" w:hAnsi="Arial" w:cs="Arial"/>
          <w:color w:val="000000" w:themeColor="text1"/>
          <w:sz w:val="22"/>
          <w:szCs w:val="22"/>
        </w:rPr>
        <w:t xml:space="preserve"> administration</w:t>
      </w:r>
      <w:r w:rsidR="00A027E1" w:rsidRPr="00EA753F">
        <w:rPr>
          <w:rFonts w:ascii="Arial" w:hAnsi="Arial" w:cs="Arial"/>
          <w:color w:val="000000" w:themeColor="text1"/>
          <w:sz w:val="22"/>
          <w:szCs w:val="22"/>
        </w:rPr>
        <w:t xml:space="preserve"> is provided through the Council’s Contact Centre and the One Stop Shops (OSS) located at </w:t>
      </w:r>
      <w:r w:rsidR="00A027E1" w:rsidRPr="00EA753F">
        <w:rPr>
          <w:rFonts w:ascii="Arial" w:hAnsi="Arial" w:cs="Arial"/>
          <w:b/>
          <w:color w:val="000000" w:themeColor="text1"/>
          <w:sz w:val="22"/>
          <w:szCs w:val="22"/>
        </w:rPr>
        <w:t>Stanley Road, Bootle</w:t>
      </w:r>
      <w:r w:rsidR="00A027E1" w:rsidRPr="00EA753F">
        <w:rPr>
          <w:rFonts w:ascii="Arial" w:hAnsi="Arial" w:cs="Arial"/>
          <w:color w:val="000000" w:themeColor="text1"/>
          <w:sz w:val="22"/>
          <w:szCs w:val="22"/>
        </w:rPr>
        <w:t xml:space="preserve"> and </w:t>
      </w:r>
      <w:r w:rsidR="00A027E1" w:rsidRPr="00EA753F">
        <w:rPr>
          <w:rFonts w:ascii="Arial" w:hAnsi="Arial" w:cs="Arial"/>
          <w:b/>
          <w:color w:val="000000" w:themeColor="text1"/>
          <w:sz w:val="22"/>
          <w:szCs w:val="22"/>
        </w:rPr>
        <w:t>Cambridge Walk, Southport</w:t>
      </w:r>
      <w:r w:rsidR="00A027E1" w:rsidRPr="00EA753F">
        <w:rPr>
          <w:rFonts w:ascii="Arial" w:hAnsi="Arial" w:cs="Arial"/>
          <w:color w:val="000000" w:themeColor="text1"/>
          <w:sz w:val="22"/>
          <w:szCs w:val="22"/>
        </w:rPr>
        <w:t>.</w:t>
      </w:r>
    </w:p>
    <w:p w14:paraId="196114E6" w14:textId="77777777" w:rsidR="00A027E1" w:rsidRPr="00EA753F" w:rsidRDefault="00A027E1" w:rsidP="0053787A">
      <w:pPr>
        <w:jc w:val="both"/>
        <w:rPr>
          <w:rFonts w:ascii="Arial" w:hAnsi="Arial" w:cs="Arial"/>
          <w:color w:val="000000" w:themeColor="text1"/>
          <w:sz w:val="22"/>
          <w:szCs w:val="22"/>
        </w:rPr>
      </w:pPr>
    </w:p>
    <w:p w14:paraId="196114E7" w14:textId="77777777" w:rsidR="00A027E1" w:rsidRPr="00EA753F" w:rsidRDefault="00A027E1" w:rsidP="00E5623D">
      <w:pPr>
        <w:jc w:val="both"/>
        <w:rPr>
          <w:rFonts w:ascii="Arial" w:hAnsi="Arial" w:cs="Arial"/>
          <w:b/>
          <w:color w:val="000000" w:themeColor="text1"/>
          <w:sz w:val="22"/>
          <w:szCs w:val="22"/>
        </w:rPr>
      </w:pPr>
      <w:r w:rsidRPr="00EA753F">
        <w:rPr>
          <w:rFonts w:ascii="Arial" w:hAnsi="Arial" w:cs="Arial"/>
          <w:color w:val="000000" w:themeColor="text1"/>
          <w:sz w:val="22"/>
          <w:szCs w:val="22"/>
        </w:rPr>
        <w:t>Licence applications, renewals, presentation of documents and licence payments can be made at either address. The ‘Knowledge Test’ can also be undertaken at each venue.</w:t>
      </w:r>
      <w:r w:rsidR="00A81649"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Appointments for licence applications / renewals and the knowledge tests can be made by contacting the Council</w:t>
      </w:r>
      <w:r w:rsidR="00A439C7" w:rsidRPr="00EA753F">
        <w:rPr>
          <w:rFonts w:ascii="Arial" w:hAnsi="Arial" w:cs="Arial"/>
          <w:color w:val="000000" w:themeColor="text1"/>
          <w:sz w:val="22"/>
          <w:szCs w:val="22"/>
        </w:rPr>
        <w:t>’s Contact C</w:t>
      </w:r>
      <w:r w:rsidRPr="00EA753F">
        <w:rPr>
          <w:rFonts w:ascii="Arial" w:hAnsi="Arial" w:cs="Arial"/>
          <w:color w:val="000000" w:themeColor="text1"/>
          <w:sz w:val="22"/>
          <w:szCs w:val="22"/>
        </w:rPr>
        <w:t xml:space="preserve">entre </w:t>
      </w:r>
      <w:r w:rsidR="00AE56DF" w:rsidRPr="00EA753F">
        <w:rPr>
          <w:rFonts w:ascii="Arial" w:hAnsi="Arial" w:cs="Arial"/>
          <w:color w:val="000000" w:themeColor="text1"/>
          <w:sz w:val="22"/>
          <w:szCs w:val="22"/>
        </w:rPr>
        <w:t xml:space="preserve">on </w:t>
      </w:r>
      <w:r w:rsidR="0073337C">
        <w:rPr>
          <w:rFonts w:ascii="Arial" w:hAnsi="Arial" w:cs="Arial"/>
          <w:b/>
          <w:color w:val="000000" w:themeColor="text1"/>
          <w:sz w:val="22"/>
          <w:szCs w:val="22"/>
        </w:rPr>
        <w:t>03</w:t>
      </w:r>
      <w:r w:rsidRPr="00EA753F">
        <w:rPr>
          <w:rFonts w:ascii="Arial" w:hAnsi="Arial" w:cs="Arial"/>
          <w:b/>
          <w:color w:val="000000" w:themeColor="text1"/>
          <w:sz w:val="22"/>
          <w:szCs w:val="22"/>
        </w:rPr>
        <w:t>45 140 0845.</w:t>
      </w:r>
    </w:p>
    <w:p w14:paraId="196114E8" w14:textId="77777777" w:rsidR="00A027E1" w:rsidRPr="00EA753F" w:rsidRDefault="00A027E1" w:rsidP="00E5623D">
      <w:pPr>
        <w:jc w:val="both"/>
        <w:rPr>
          <w:rFonts w:ascii="Arial" w:hAnsi="Arial" w:cs="Arial"/>
          <w:b/>
          <w:color w:val="000000" w:themeColor="text1"/>
          <w:sz w:val="22"/>
          <w:szCs w:val="22"/>
        </w:rPr>
      </w:pPr>
    </w:p>
    <w:p w14:paraId="196114E9" w14:textId="77777777" w:rsidR="00A027E1" w:rsidRPr="00EA753F" w:rsidRDefault="00A439C7" w:rsidP="00E5623D">
      <w:pPr>
        <w:jc w:val="both"/>
        <w:rPr>
          <w:rFonts w:ascii="Arial" w:hAnsi="Arial" w:cs="Arial"/>
          <w:color w:val="000000" w:themeColor="text1"/>
          <w:sz w:val="22"/>
          <w:szCs w:val="22"/>
        </w:rPr>
      </w:pPr>
      <w:r w:rsidRPr="00EA753F">
        <w:rPr>
          <w:rFonts w:ascii="Arial" w:hAnsi="Arial" w:cs="Arial"/>
          <w:color w:val="000000" w:themeColor="text1"/>
          <w:sz w:val="22"/>
          <w:szCs w:val="22"/>
        </w:rPr>
        <w:t>The Contact Centre</w:t>
      </w:r>
      <w:r w:rsidR="00A027E1" w:rsidRPr="00EA753F">
        <w:rPr>
          <w:rFonts w:ascii="Arial" w:hAnsi="Arial" w:cs="Arial"/>
          <w:color w:val="000000" w:themeColor="text1"/>
          <w:sz w:val="22"/>
          <w:szCs w:val="22"/>
        </w:rPr>
        <w:t xml:space="preserve"> aim</w:t>
      </w:r>
      <w:r w:rsidRPr="00EA753F">
        <w:rPr>
          <w:rFonts w:ascii="Arial" w:hAnsi="Arial" w:cs="Arial"/>
          <w:color w:val="000000" w:themeColor="text1"/>
          <w:sz w:val="22"/>
          <w:szCs w:val="22"/>
        </w:rPr>
        <w:t>s</w:t>
      </w:r>
      <w:r w:rsidR="00A027E1" w:rsidRPr="00EA753F">
        <w:rPr>
          <w:rFonts w:ascii="Arial" w:hAnsi="Arial" w:cs="Arial"/>
          <w:color w:val="000000" w:themeColor="text1"/>
          <w:sz w:val="22"/>
          <w:szCs w:val="22"/>
        </w:rPr>
        <w:t xml:space="preserve"> to deal with your request as quickly as possible in a helpful and courteous manner but there may be delays during peak times for ‘drop in’ customers.</w:t>
      </w:r>
    </w:p>
    <w:p w14:paraId="196114EA" w14:textId="77777777" w:rsidR="00A027E1" w:rsidRPr="00EA753F" w:rsidRDefault="00A027E1" w:rsidP="00E5623D">
      <w:pPr>
        <w:jc w:val="both"/>
        <w:rPr>
          <w:rFonts w:ascii="Arial" w:hAnsi="Arial" w:cs="Arial"/>
          <w:color w:val="000000" w:themeColor="text1"/>
          <w:sz w:val="22"/>
          <w:szCs w:val="22"/>
        </w:rPr>
      </w:pPr>
    </w:p>
    <w:p w14:paraId="196114EB" w14:textId="77777777" w:rsidR="00A027E1" w:rsidRPr="00EA753F" w:rsidRDefault="00481430" w:rsidP="00E5623D">
      <w:pPr>
        <w:jc w:val="both"/>
        <w:rPr>
          <w:rFonts w:ascii="Arial" w:hAnsi="Arial" w:cs="Arial"/>
          <w:color w:val="000000" w:themeColor="text1"/>
          <w:sz w:val="22"/>
          <w:szCs w:val="22"/>
        </w:rPr>
      </w:pPr>
      <w:r w:rsidRPr="00EA753F">
        <w:rPr>
          <w:rFonts w:ascii="Arial" w:hAnsi="Arial" w:cs="Arial"/>
          <w:color w:val="000000" w:themeColor="text1"/>
          <w:sz w:val="22"/>
          <w:szCs w:val="22"/>
        </w:rPr>
        <w:t>L</w:t>
      </w:r>
      <w:r w:rsidR="00A027E1" w:rsidRPr="00EA753F">
        <w:rPr>
          <w:rFonts w:ascii="Arial" w:hAnsi="Arial" w:cs="Arial"/>
          <w:color w:val="000000" w:themeColor="text1"/>
          <w:sz w:val="22"/>
          <w:szCs w:val="22"/>
        </w:rPr>
        <w:t xml:space="preserve">icence </w:t>
      </w:r>
      <w:r w:rsidR="00E5623D" w:rsidRPr="00EA753F">
        <w:rPr>
          <w:rFonts w:ascii="Arial" w:hAnsi="Arial" w:cs="Arial"/>
          <w:color w:val="000000" w:themeColor="text1"/>
          <w:sz w:val="22"/>
          <w:szCs w:val="22"/>
        </w:rPr>
        <w:t>applications involve</w:t>
      </w:r>
      <w:r w:rsidR="00A027E1" w:rsidRPr="00EA753F">
        <w:rPr>
          <w:rFonts w:ascii="Arial" w:hAnsi="Arial" w:cs="Arial"/>
          <w:color w:val="000000" w:themeColor="text1"/>
          <w:sz w:val="22"/>
          <w:szCs w:val="22"/>
        </w:rPr>
        <w:t xml:space="preserve"> contacting 3</w:t>
      </w:r>
      <w:r w:rsidR="00A027E1" w:rsidRPr="00EA753F">
        <w:rPr>
          <w:rFonts w:ascii="Arial" w:hAnsi="Arial" w:cs="Arial"/>
          <w:color w:val="000000" w:themeColor="text1"/>
          <w:sz w:val="22"/>
          <w:szCs w:val="22"/>
          <w:vertAlign w:val="superscript"/>
        </w:rPr>
        <w:t>rd</w:t>
      </w:r>
      <w:r w:rsidR="00A027E1" w:rsidRPr="00EA753F">
        <w:rPr>
          <w:rFonts w:ascii="Arial" w:hAnsi="Arial" w:cs="Arial"/>
          <w:color w:val="000000" w:themeColor="text1"/>
          <w:sz w:val="22"/>
          <w:szCs w:val="22"/>
        </w:rPr>
        <w:t xml:space="preserve"> party agencies such as</w:t>
      </w:r>
      <w:r w:rsidR="00A439C7" w:rsidRPr="00EA753F">
        <w:rPr>
          <w:rFonts w:ascii="Arial" w:hAnsi="Arial" w:cs="Arial"/>
          <w:color w:val="000000" w:themeColor="text1"/>
          <w:sz w:val="22"/>
          <w:szCs w:val="22"/>
        </w:rPr>
        <w:t xml:space="preserve"> The DVLA,</w:t>
      </w:r>
      <w:r w:rsidR="00A027E1" w:rsidRPr="00EA753F">
        <w:rPr>
          <w:rFonts w:ascii="Arial" w:hAnsi="Arial" w:cs="Arial"/>
          <w:color w:val="000000" w:themeColor="text1"/>
          <w:sz w:val="22"/>
          <w:szCs w:val="22"/>
        </w:rPr>
        <w:t xml:space="preserve"> </w:t>
      </w:r>
      <w:r w:rsidR="00875901" w:rsidRPr="00EA753F">
        <w:rPr>
          <w:rFonts w:ascii="Arial" w:hAnsi="Arial" w:cs="Arial"/>
          <w:color w:val="000000" w:themeColor="text1"/>
          <w:sz w:val="22"/>
          <w:szCs w:val="22"/>
        </w:rPr>
        <w:t>The Disclosure and Barring Service</w:t>
      </w:r>
      <w:r w:rsidR="00A027E1" w:rsidRPr="00EA753F">
        <w:rPr>
          <w:rFonts w:ascii="Arial" w:hAnsi="Arial" w:cs="Arial"/>
          <w:color w:val="000000" w:themeColor="text1"/>
          <w:sz w:val="22"/>
          <w:szCs w:val="22"/>
        </w:rPr>
        <w:t xml:space="preserve"> and</w:t>
      </w:r>
      <w:r w:rsidR="00A439C7" w:rsidRPr="00EA753F">
        <w:rPr>
          <w:rFonts w:ascii="Arial" w:hAnsi="Arial" w:cs="Arial"/>
          <w:color w:val="000000" w:themeColor="text1"/>
          <w:sz w:val="22"/>
          <w:szCs w:val="22"/>
        </w:rPr>
        <w:t xml:space="preserve"> the Council and the Contact Centre</w:t>
      </w:r>
      <w:r w:rsidRPr="00EA753F">
        <w:rPr>
          <w:rFonts w:ascii="Arial" w:hAnsi="Arial" w:cs="Arial"/>
          <w:color w:val="000000" w:themeColor="text1"/>
          <w:sz w:val="22"/>
          <w:szCs w:val="22"/>
        </w:rPr>
        <w:t xml:space="preserve"> </w:t>
      </w:r>
      <w:r w:rsidR="004548F1" w:rsidRPr="00EA753F">
        <w:rPr>
          <w:rFonts w:ascii="Arial" w:hAnsi="Arial" w:cs="Arial"/>
          <w:color w:val="000000" w:themeColor="text1"/>
          <w:sz w:val="22"/>
          <w:szCs w:val="22"/>
        </w:rPr>
        <w:t>can</w:t>
      </w:r>
      <w:r w:rsidR="00A027E1" w:rsidRPr="00EA753F">
        <w:rPr>
          <w:rFonts w:ascii="Arial" w:hAnsi="Arial" w:cs="Arial"/>
          <w:color w:val="000000" w:themeColor="text1"/>
          <w:sz w:val="22"/>
          <w:szCs w:val="22"/>
        </w:rPr>
        <w:t xml:space="preserve">not </w:t>
      </w:r>
      <w:r w:rsidRPr="00EA753F">
        <w:rPr>
          <w:rFonts w:ascii="Arial" w:hAnsi="Arial" w:cs="Arial"/>
          <w:color w:val="000000" w:themeColor="text1"/>
          <w:sz w:val="22"/>
          <w:szCs w:val="22"/>
        </w:rPr>
        <w:t>be held</w:t>
      </w:r>
      <w:r w:rsidR="00A027E1" w:rsidRPr="00EA753F">
        <w:rPr>
          <w:rFonts w:ascii="Arial" w:hAnsi="Arial" w:cs="Arial"/>
          <w:color w:val="000000" w:themeColor="text1"/>
          <w:sz w:val="22"/>
          <w:szCs w:val="22"/>
        </w:rPr>
        <w:t xml:space="preserve"> </w:t>
      </w:r>
      <w:r w:rsidR="00E5623D" w:rsidRPr="00EA753F">
        <w:rPr>
          <w:rFonts w:ascii="Arial" w:hAnsi="Arial" w:cs="Arial"/>
          <w:color w:val="000000" w:themeColor="text1"/>
          <w:sz w:val="22"/>
          <w:szCs w:val="22"/>
        </w:rPr>
        <w:t>responsib</w:t>
      </w:r>
      <w:r w:rsidRPr="00EA753F">
        <w:rPr>
          <w:rFonts w:ascii="Arial" w:hAnsi="Arial" w:cs="Arial"/>
          <w:color w:val="000000" w:themeColor="text1"/>
          <w:sz w:val="22"/>
          <w:szCs w:val="22"/>
        </w:rPr>
        <w:t>le</w:t>
      </w:r>
      <w:r w:rsidR="00E5623D" w:rsidRPr="00EA753F">
        <w:rPr>
          <w:rFonts w:ascii="Arial" w:hAnsi="Arial" w:cs="Arial"/>
          <w:color w:val="000000" w:themeColor="text1"/>
          <w:sz w:val="22"/>
          <w:szCs w:val="22"/>
        </w:rPr>
        <w:t xml:space="preserve"> for any delay caused by a third party.</w:t>
      </w:r>
    </w:p>
    <w:p w14:paraId="196114EC" w14:textId="77777777" w:rsidR="00E5623D" w:rsidRPr="00EA753F" w:rsidRDefault="00E5623D" w:rsidP="00E5623D">
      <w:pPr>
        <w:jc w:val="both"/>
        <w:rPr>
          <w:rFonts w:ascii="Arial" w:hAnsi="Arial" w:cs="Arial"/>
          <w:color w:val="000000" w:themeColor="text1"/>
          <w:sz w:val="22"/>
          <w:szCs w:val="22"/>
        </w:rPr>
      </w:pPr>
    </w:p>
    <w:p w14:paraId="196114ED" w14:textId="77777777" w:rsidR="00A027E1" w:rsidRPr="00EA753F" w:rsidRDefault="00481430" w:rsidP="00E5623D">
      <w:pPr>
        <w:jc w:val="both"/>
        <w:rPr>
          <w:rFonts w:ascii="Arial" w:hAnsi="Arial" w:cs="Arial"/>
          <w:color w:val="000000" w:themeColor="text1"/>
          <w:sz w:val="22"/>
          <w:szCs w:val="22"/>
        </w:rPr>
      </w:pPr>
      <w:r w:rsidRPr="00EA753F">
        <w:rPr>
          <w:rFonts w:ascii="Arial" w:hAnsi="Arial" w:cs="Arial"/>
          <w:color w:val="000000" w:themeColor="text1"/>
          <w:sz w:val="22"/>
          <w:szCs w:val="22"/>
        </w:rPr>
        <w:t>Applicants</w:t>
      </w:r>
      <w:r w:rsidR="00E5623D" w:rsidRPr="00EA753F">
        <w:rPr>
          <w:rFonts w:ascii="Arial" w:hAnsi="Arial" w:cs="Arial"/>
          <w:color w:val="000000" w:themeColor="text1"/>
          <w:sz w:val="22"/>
          <w:szCs w:val="22"/>
        </w:rPr>
        <w:t xml:space="preserve"> are reminded that it is </w:t>
      </w:r>
      <w:r w:rsidR="00E5623D" w:rsidRPr="00EA753F">
        <w:rPr>
          <w:rFonts w:ascii="Arial" w:hAnsi="Arial" w:cs="Arial"/>
          <w:b/>
          <w:color w:val="000000" w:themeColor="text1"/>
          <w:sz w:val="22"/>
          <w:szCs w:val="22"/>
        </w:rPr>
        <w:t>essential</w:t>
      </w:r>
      <w:r w:rsidR="00E5623D" w:rsidRPr="00EA753F">
        <w:rPr>
          <w:rFonts w:ascii="Arial" w:hAnsi="Arial" w:cs="Arial"/>
          <w:color w:val="000000" w:themeColor="text1"/>
          <w:sz w:val="22"/>
          <w:szCs w:val="22"/>
        </w:rPr>
        <w:t xml:space="preserve"> that they bring the correct identity documentation (Driver licence</w:t>
      </w:r>
      <w:r w:rsidR="00A439C7" w:rsidRPr="00EA753F">
        <w:rPr>
          <w:rFonts w:ascii="Arial" w:hAnsi="Arial" w:cs="Arial"/>
          <w:color w:val="000000" w:themeColor="text1"/>
          <w:sz w:val="22"/>
          <w:szCs w:val="22"/>
        </w:rPr>
        <w:t>, a photographic identifier eg p</w:t>
      </w:r>
      <w:r w:rsidR="00E5623D" w:rsidRPr="00EA753F">
        <w:rPr>
          <w:rFonts w:ascii="Arial" w:hAnsi="Arial" w:cs="Arial"/>
          <w:color w:val="000000" w:themeColor="text1"/>
          <w:sz w:val="22"/>
          <w:szCs w:val="22"/>
        </w:rPr>
        <w:t xml:space="preserve">assport, proof of address for </w:t>
      </w:r>
      <w:r w:rsidR="00A70667" w:rsidRPr="00EA753F">
        <w:rPr>
          <w:rFonts w:ascii="Arial" w:hAnsi="Arial" w:cs="Arial"/>
          <w:color w:val="000000" w:themeColor="text1"/>
          <w:sz w:val="22"/>
          <w:szCs w:val="22"/>
        </w:rPr>
        <w:t>10</w:t>
      </w:r>
      <w:r w:rsidR="00E5623D" w:rsidRPr="00EA753F">
        <w:rPr>
          <w:rFonts w:ascii="Arial" w:hAnsi="Arial" w:cs="Arial"/>
          <w:color w:val="000000" w:themeColor="text1"/>
          <w:sz w:val="22"/>
          <w:szCs w:val="22"/>
        </w:rPr>
        <w:t xml:space="preserve"> previous years, V5 and insurance documents as appropriate) and the</w:t>
      </w:r>
      <w:r w:rsidRPr="00EA753F">
        <w:rPr>
          <w:rFonts w:ascii="Arial" w:hAnsi="Arial" w:cs="Arial"/>
          <w:color w:val="000000" w:themeColor="text1"/>
          <w:sz w:val="22"/>
          <w:szCs w:val="22"/>
        </w:rPr>
        <w:t xml:space="preserve"> means to make the</w:t>
      </w:r>
      <w:r w:rsidR="00A439C7" w:rsidRPr="00EA753F">
        <w:rPr>
          <w:rFonts w:ascii="Arial" w:hAnsi="Arial" w:cs="Arial"/>
          <w:color w:val="000000" w:themeColor="text1"/>
          <w:sz w:val="22"/>
          <w:szCs w:val="22"/>
        </w:rPr>
        <w:t xml:space="preserve"> necessary payment by either cash or card payment. The Council does not accept cheques </w:t>
      </w:r>
    </w:p>
    <w:p w14:paraId="196114EE" w14:textId="77777777" w:rsidR="00E5623D" w:rsidRPr="00EA753F" w:rsidRDefault="00E5623D" w:rsidP="00E5623D">
      <w:pPr>
        <w:rPr>
          <w:rFonts w:ascii="Arial" w:hAnsi="Arial" w:cs="Arial"/>
          <w:color w:val="000000" w:themeColor="text1"/>
          <w:sz w:val="22"/>
          <w:szCs w:val="22"/>
        </w:rPr>
      </w:pPr>
    </w:p>
    <w:p w14:paraId="196114EF" w14:textId="77777777" w:rsidR="00E5623D" w:rsidRPr="00EA753F" w:rsidRDefault="00E5623D" w:rsidP="00E5623D">
      <w:pPr>
        <w:rPr>
          <w:rFonts w:ascii="Arial" w:hAnsi="Arial" w:cs="Arial"/>
          <w:color w:val="000000" w:themeColor="text1"/>
          <w:sz w:val="28"/>
          <w:szCs w:val="28"/>
        </w:rPr>
      </w:pPr>
      <w:r w:rsidRPr="00EA753F">
        <w:rPr>
          <w:rFonts w:ascii="Arial" w:hAnsi="Arial" w:cs="Arial"/>
          <w:color w:val="000000" w:themeColor="text1"/>
          <w:sz w:val="28"/>
          <w:szCs w:val="28"/>
        </w:rPr>
        <w:t>Complaints and Enforcement Issues</w:t>
      </w:r>
    </w:p>
    <w:p w14:paraId="196114F0" w14:textId="77777777" w:rsidR="00E5623D" w:rsidRPr="00EA753F" w:rsidRDefault="00E5623D" w:rsidP="00E5623D">
      <w:pPr>
        <w:jc w:val="both"/>
        <w:rPr>
          <w:rFonts w:ascii="Arial" w:hAnsi="Arial" w:cs="Arial"/>
          <w:b/>
          <w:color w:val="000000" w:themeColor="text1"/>
          <w:sz w:val="22"/>
          <w:szCs w:val="22"/>
        </w:rPr>
      </w:pPr>
    </w:p>
    <w:p w14:paraId="196114F1" w14:textId="77777777" w:rsidR="00E5623D" w:rsidRPr="00EA753F" w:rsidRDefault="00481430" w:rsidP="00E5623D">
      <w:pPr>
        <w:jc w:val="both"/>
        <w:rPr>
          <w:rFonts w:ascii="Arial" w:hAnsi="Arial" w:cs="Arial"/>
          <w:color w:val="000000" w:themeColor="text1"/>
          <w:sz w:val="22"/>
          <w:szCs w:val="22"/>
        </w:rPr>
      </w:pPr>
      <w:r w:rsidRPr="00EA753F">
        <w:rPr>
          <w:rFonts w:ascii="Arial" w:hAnsi="Arial" w:cs="Arial"/>
          <w:color w:val="000000" w:themeColor="text1"/>
          <w:sz w:val="22"/>
          <w:szCs w:val="22"/>
        </w:rPr>
        <w:t>Complaints</w:t>
      </w:r>
      <w:r w:rsidR="00A439C7" w:rsidRPr="00EA753F">
        <w:rPr>
          <w:rFonts w:ascii="Arial" w:hAnsi="Arial" w:cs="Arial"/>
          <w:color w:val="000000" w:themeColor="text1"/>
          <w:sz w:val="22"/>
          <w:szCs w:val="22"/>
        </w:rPr>
        <w:t xml:space="preserve"> and service request</w:t>
      </w:r>
      <w:r w:rsidR="00FD2665" w:rsidRPr="00EA753F">
        <w:rPr>
          <w:rFonts w:ascii="Arial" w:hAnsi="Arial" w:cs="Arial"/>
          <w:color w:val="000000" w:themeColor="text1"/>
          <w:sz w:val="22"/>
          <w:szCs w:val="22"/>
        </w:rPr>
        <w:t xml:space="preserve"> from both the public and the</w:t>
      </w:r>
      <w:r w:rsidRPr="00EA753F">
        <w:rPr>
          <w:rFonts w:ascii="Arial" w:hAnsi="Arial" w:cs="Arial"/>
          <w:color w:val="000000" w:themeColor="text1"/>
          <w:sz w:val="22"/>
          <w:szCs w:val="22"/>
        </w:rPr>
        <w:t xml:space="preserve"> tr</w:t>
      </w:r>
      <w:r w:rsidR="00641959" w:rsidRPr="00EA753F">
        <w:rPr>
          <w:rFonts w:ascii="Arial" w:hAnsi="Arial" w:cs="Arial"/>
          <w:color w:val="000000" w:themeColor="text1"/>
          <w:sz w:val="22"/>
          <w:szCs w:val="22"/>
        </w:rPr>
        <w:t>ad</w:t>
      </w:r>
      <w:r w:rsidRPr="00EA753F">
        <w:rPr>
          <w:rFonts w:ascii="Arial" w:hAnsi="Arial" w:cs="Arial"/>
          <w:color w:val="000000" w:themeColor="text1"/>
          <w:sz w:val="22"/>
          <w:szCs w:val="22"/>
        </w:rPr>
        <w:t xml:space="preserve">e will be investigated. </w:t>
      </w:r>
      <w:r w:rsidR="00E5623D" w:rsidRPr="00EA753F">
        <w:rPr>
          <w:rFonts w:ascii="Arial" w:hAnsi="Arial" w:cs="Arial"/>
          <w:color w:val="000000" w:themeColor="text1"/>
          <w:sz w:val="22"/>
          <w:szCs w:val="22"/>
        </w:rPr>
        <w:t>Where there are potential legal issues, it will be necessary to gather evidence before taking action. This will inevitably extend the investigation and may affect the</w:t>
      </w:r>
      <w:r w:rsidR="00FD2665" w:rsidRPr="00EA753F">
        <w:rPr>
          <w:rFonts w:ascii="Arial" w:hAnsi="Arial" w:cs="Arial"/>
          <w:color w:val="000000" w:themeColor="text1"/>
          <w:sz w:val="22"/>
          <w:szCs w:val="22"/>
        </w:rPr>
        <w:t xml:space="preserve"> speed of</w:t>
      </w:r>
      <w:r w:rsidR="00E5623D" w:rsidRPr="00EA753F">
        <w:rPr>
          <w:rFonts w:ascii="Arial" w:hAnsi="Arial" w:cs="Arial"/>
          <w:color w:val="000000" w:themeColor="text1"/>
          <w:sz w:val="22"/>
          <w:szCs w:val="22"/>
        </w:rPr>
        <w:t xml:space="preserve"> resolution of your service request</w:t>
      </w:r>
      <w:r w:rsidR="00FD2665" w:rsidRPr="00EA753F">
        <w:rPr>
          <w:rFonts w:ascii="Arial" w:hAnsi="Arial" w:cs="Arial"/>
          <w:color w:val="000000" w:themeColor="text1"/>
          <w:sz w:val="22"/>
          <w:szCs w:val="22"/>
        </w:rPr>
        <w:t xml:space="preserve">. However, for every user, the service we </w:t>
      </w:r>
      <w:r w:rsidR="00E5623D" w:rsidRPr="00EA753F">
        <w:rPr>
          <w:rFonts w:ascii="Arial" w:hAnsi="Arial" w:cs="Arial"/>
          <w:color w:val="000000" w:themeColor="text1"/>
          <w:sz w:val="22"/>
          <w:szCs w:val="22"/>
        </w:rPr>
        <w:t xml:space="preserve">aim to:  </w:t>
      </w:r>
    </w:p>
    <w:p w14:paraId="196114F2" w14:textId="77777777" w:rsidR="00E5623D" w:rsidRPr="00EA753F" w:rsidRDefault="00E5623D" w:rsidP="00E5623D">
      <w:pPr>
        <w:jc w:val="both"/>
        <w:rPr>
          <w:rFonts w:ascii="Arial" w:hAnsi="Arial" w:cs="Arial"/>
          <w:color w:val="000000" w:themeColor="text1"/>
          <w:sz w:val="22"/>
          <w:szCs w:val="22"/>
        </w:rPr>
      </w:pPr>
    </w:p>
    <w:p w14:paraId="196114F3" w14:textId="77777777" w:rsidR="00607DA3" w:rsidRPr="00EA753F" w:rsidRDefault="00607DA3" w:rsidP="005B65D7">
      <w:pPr>
        <w:numPr>
          <w:ilvl w:val="0"/>
          <w:numId w:val="27"/>
        </w:numPr>
        <w:tabs>
          <w:tab w:val="clear" w:pos="720"/>
          <w:tab w:val="num" w:pos="360"/>
        </w:tabs>
        <w:ind w:left="360"/>
        <w:jc w:val="both"/>
        <w:rPr>
          <w:rFonts w:ascii="Arial" w:hAnsi="Arial" w:cs="Arial"/>
          <w:color w:val="000000" w:themeColor="text1"/>
          <w:sz w:val="22"/>
          <w:szCs w:val="22"/>
        </w:rPr>
      </w:pPr>
      <w:r w:rsidRPr="00EA753F">
        <w:rPr>
          <w:rFonts w:ascii="Arial" w:hAnsi="Arial" w:cs="Arial"/>
          <w:color w:val="000000" w:themeColor="text1"/>
          <w:sz w:val="22"/>
          <w:szCs w:val="22"/>
        </w:rPr>
        <w:t xml:space="preserve">Respond to service request initially by contacting you by telephone / email or sending </w:t>
      </w:r>
      <w:r w:rsidR="00481430" w:rsidRPr="00EA753F">
        <w:rPr>
          <w:rFonts w:ascii="Arial" w:hAnsi="Arial" w:cs="Arial"/>
          <w:color w:val="000000" w:themeColor="text1"/>
          <w:sz w:val="22"/>
          <w:szCs w:val="22"/>
        </w:rPr>
        <w:t xml:space="preserve">the requested </w:t>
      </w:r>
      <w:r w:rsidRPr="00EA753F">
        <w:rPr>
          <w:rFonts w:ascii="Arial" w:hAnsi="Arial" w:cs="Arial"/>
          <w:color w:val="000000" w:themeColor="text1"/>
          <w:sz w:val="22"/>
          <w:szCs w:val="22"/>
        </w:rPr>
        <w:t xml:space="preserve">information within </w:t>
      </w:r>
      <w:r w:rsidR="00481430" w:rsidRPr="00EA753F">
        <w:rPr>
          <w:rFonts w:ascii="Arial" w:hAnsi="Arial" w:cs="Arial"/>
          <w:color w:val="000000" w:themeColor="text1"/>
          <w:sz w:val="22"/>
          <w:szCs w:val="22"/>
        </w:rPr>
        <w:t>10</w:t>
      </w:r>
      <w:r w:rsidRPr="00EA753F">
        <w:rPr>
          <w:rFonts w:ascii="Arial" w:hAnsi="Arial" w:cs="Arial"/>
          <w:color w:val="000000" w:themeColor="text1"/>
          <w:sz w:val="22"/>
          <w:szCs w:val="22"/>
        </w:rPr>
        <w:t xml:space="preserve"> working days.</w:t>
      </w:r>
    </w:p>
    <w:p w14:paraId="196114F4" w14:textId="77777777" w:rsidR="00607DA3" w:rsidRPr="00EA753F" w:rsidRDefault="00607DA3" w:rsidP="00607DA3">
      <w:pPr>
        <w:jc w:val="both"/>
        <w:rPr>
          <w:rFonts w:ascii="Arial" w:hAnsi="Arial" w:cs="Arial"/>
          <w:color w:val="000000" w:themeColor="text1"/>
          <w:sz w:val="22"/>
          <w:szCs w:val="22"/>
        </w:rPr>
      </w:pPr>
    </w:p>
    <w:p w14:paraId="196114F5" w14:textId="77777777" w:rsidR="00607DA3" w:rsidRPr="00EA753F" w:rsidRDefault="00607DA3" w:rsidP="005B65D7">
      <w:pPr>
        <w:numPr>
          <w:ilvl w:val="0"/>
          <w:numId w:val="27"/>
        </w:numPr>
        <w:tabs>
          <w:tab w:val="clear" w:pos="720"/>
          <w:tab w:val="num" w:pos="360"/>
        </w:tabs>
        <w:ind w:left="360"/>
        <w:jc w:val="both"/>
        <w:rPr>
          <w:rFonts w:ascii="Arial" w:hAnsi="Arial" w:cs="Arial"/>
          <w:color w:val="000000" w:themeColor="text1"/>
          <w:sz w:val="22"/>
          <w:szCs w:val="22"/>
        </w:rPr>
      </w:pPr>
      <w:r w:rsidRPr="00EA753F">
        <w:rPr>
          <w:rFonts w:ascii="Arial" w:hAnsi="Arial" w:cs="Arial"/>
          <w:color w:val="000000" w:themeColor="text1"/>
          <w:sz w:val="22"/>
          <w:szCs w:val="22"/>
        </w:rPr>
        <w:t>Resolve service requests requiring investigation within 60 days.</w:t>
      </w:r>
    </w:p>
    <w:p w14:paraId="196114F6" w14:textId="77777777" w:rsidR="00607DA3" w:rsidRPr="00EA753F" w:rsidRDefault="00607DA3" w:rsidP="00607DA3">
      <w:pPr>
        <w:jc w:val="both"/>
        <w:rPr>
          <w:rFonts w:ascii="Arial" w:hAnsi="Arial" w:cs="Arial"/>
          <w:color w:val="000000" w:themeColor="text1"/>
          <w:sz w:val="22"/>
          <w:szCs w:val="22"/>
        </w:rPr>
      </w:pPr>
    </w:p>
    <w:p w14:paraId="196114F7" w14:textId="77777777" w:rsidR="00607DA3" w:rsidRPr="00EA753F" w:rsidRDefault="00607DA3" w:rsidP="005B65D7">
      <w:pPr>
        <w:numPr>
          <w:ilvl w:val="0"/>
          <w:numId w:val="27"/>
        </w:numPr>
        <w:tabs>
          <w:tab w:val="clear" w:pos="720"/>
          <w:tab w:val="num" w:pos="360"/>
        </w:tabs>
        <w:ind w:left="360"/>
        <w:jc w:val="both"/>
        <w:rPr>
          <w:rFonts w:ascii="Arial" w:hAnsi="Arial" w:cs="Arial"/>
          <w:color w:val="000000" w:themeColor="text1"/>
          <w:sz w:val="22"/>
          <w:szCs w:val="22"/>
        </w:rPr>
      </w:pPr>
      <w:r w:rsidRPr="00EA753F">
        <w:rPr>
          <w:rFonts w:ascii="Arial" w:hAnsi="Arial" w:cs="Arial"/>
          <w:color w:val="000000" w:themeColor="text1"/>
          <w:sz w:val="22"/>
          <w:szCs w:val="22"/>
        </w:rPr>
        <w:t xml:space="preserve">Resolve written requests for advice and information within 10 working days and respond to further requests for advice or information about your own particular case within </w:t>
      </w:r>
      <w:r w:rsidR="00481430" w:rsidRPr="00EA753F">
        <w:rPr>
          <w:rFonts w:ascii="Arial" w:hAnsi="Arial" w:cs="Arial"/>
          <w:color w:val="000000" w:themeColor="text1"/>
          <w:sz w:val="22"/>
          <w:szCs w:val="22"/>
        </w:rPr>
        <w:t>10</w:t>
      </w:r>
      <w:r w:rsidRPr="00EA753F">
        <w:rPr>
          <w:rFonts w:ascii="Arial" w:hAnsi="Arial" w:cs="Arial"/>
          <w:color w:val="000000" w:themeColor="text1"/>
          <w:sz w:val="22"/>
          <w:szCs w:val="22"/>
        </w:rPr>
        <w:t xml:space="preserve"> working days.</w:t>
      </w:r>
    </w:p>
    <w:p w14:paraId="196114F8" w14:textId="77777777" w:rsidR="00607DA3" w:rsidRPr="00EA753F" w:rsidRDefault="00607DA3" w:rsidP="00607DA3">
      <w:pPr>
        <w:jc w:val="both"/>
        <w:rPr>
          <w:rFonts w:ascii="Arial" w:hAnsi="Arial" w:cs="Arial"/>
          <w:color w:val="000000" w:themeColor="text1"/>
          <w:sz w:val="22"/>
          <w:szCs w:val="22"/>
        </w:rPr>
      </w:pPr>
    </w:p>
    <w:p w14:paraId="196114F9" w14:textId="77777777" w:rsidR="00985947" w:rsidRPr="00EA753F" w:rsidRDefault="00607DA3" w:rsidP="005B65D7">
      <w:pPr>
        <w:numPr>
          <w:ilvl w:val="0"/>
          <w:numId w:val="27"/>
        </w:numPr>
        <w:tabs>
          <w:tab w:val="clear" w:pos="720"/>
          <w:tab w:val="num" w:pos="360"/>
        </w:tabs>
        <w:ind w:left="360"/>
        <w:jc w:val="both"/>
        <w:rPr>
          <w:rFonts w:ascii="Arial" w:hAnsi="Arial" w:cs="Arial"/>
          <w:color w:val="000000" w:themeColor="text1"/>
          <w:sz w:val="22"/>
          <w:szCs w:val="22"/>
        </w:rPr>
      </w:pPr>
      <w:r w:rsidRPr="00EA753F">
        <w:rPr>
          <w:rFonts w:ascii="Arial" w:hAnsi="Arial" w:cs="Arial"/>
          <w:color w:val="000000" w:themeColor="text1"/>
          <w:sz w:val="22"/>
          <w:szCs w:val="22"/>
        </w:rPr>
        <w:t>Keep you advised of progress in your own particular case and make contact with you at least every 35 days</w:t>
      </w:r>
      <w:r w:rsidR="00985947" w:rsidRPr="00EA753F">
        <w:rPr>
          <w:rFonts w:ascii="Arial" w:hAnsi="Arial" w:cs="Arial"/>
          <w:color w:val="000000" w:themeColor="text1"/>
          <w:sz w:val="22"/>
          <w:szCs w:val="22"/>
        </w:rPr>
        <w:t>.</w:t>
      </w:r>
    </w:p>
    <w:p w14:paraId="196114FA" w14:textId="77777777" w:rsidR="00985947" w:rsidRPr="00EA753F" w:rsidRDefault="00985947" w:rsidP="00985947">
      <w:pPr>
        <w:jc w:val="both"/>
        <w:rPr>
          <w:rFonts w:ascii="Arial" w:hAnsi="Arial" w:cs="Arial"/>
          <w:color w:val="000000" w:themeColor="text1"/>
          <w:sz w:val="22"/>
          <w:szCs w:val="22"/>
        </w:rPr>
      </w:pPr>
    </w:p>
    <w:p w14:paraId="196114FB" w14:textId="77777777" w:rsidR="00985947" w:rsidRPr="00EA753F" w:rsidRDefault="00985947" w:rsidP="005B65D7">
      <w:pPr>
        <w:numPr>
          <w:ilvl w:val="0"/>
          <w:numId w:val="27"/>
        </w:numPr>
        <w:tabs>
          <w:tab w:val="clear" w:pos="720"/>
          <w:tab w:val="num" w:pos="360"/>
        </w:tabs>
        <w:ind w:left="360"/>
        <w:jc w:val="both"/>
        <w:rPr>
          <w:rFonts w:ascii="Arial" w:hAnsi="Arial" w:cs="Arial"/>
          <w:color w:val="000000" w:themeColor="text1"/>
          <w:sz w:val="22"/>
          <w:szCs w:val="22"/>
        </w:rPr>
      </w:pPr>
      <w:r w:rsidRPr="00EA753F">
        <w:rPr>
          <w:rFonts w:ascii="Arial" w:hAnsi="Arial" w:cs="Arial"/>
          <w:color w:val="000000" w:themeColor="text1"/>
          <w:sz w:val="22"/>
          <w:szCs w:val="22"/>
        </w:rPr>
        <w:t>Ensure that pre-arranged appointments are punctually attended, or advanced notification is given of any change.</w:t>
      </w:r>
    </w:p>
    <w:p w14:paraId="196114FC" w14:textId="77777777" w:rsidR="00985947" w:rsidRPr="00EA753F" w:rsidRDefault="00985947" w:rsidP="00985947">
      <w:pPr>
        <w:jc w:val="both"/>
        <w:rPr>
          <w:rFonts w:ascii="Arial" w:hAnsi="Arial" w:cs="Arial"/>
          <w:color w:val="000000" w:themeColor="text1"/>
          <w:sz w:val="22"/>
          <w:szCs w:val="22"/>
        </w:rPr>
      </w:pPr>
    </w:p>
    <w:p w14:paraId="196114FD" w14:textId="77777777" w:rsidR="00985947" w:rsidRPr="00EA753F" w:rsidRDefault="00985947" w:rsidP="005B65D7">
      <w:pPr>
        <w:numPr>
          <w:ilvl w:val="0"/>
          <w:numId w:val="27"/>
        </w:numPr>
        <w:tabs>
          <w:tab w:val="clear" w:pos="720"/>
          <w:tab w:val="num" w:pos="360"/>
        </w:tabs>
        <w:ind w:left="360"/>
        <w:jc w:val="both"/>
        <w:rPr>
          <w:rFonts w:ascii="Arial" w:hAnsi="Arial" w:cs="Arial"/>
          <w:color w:val="000000" w:themeColor="text1"/>
          <w:sz w:val="22"/>
          <w:szCs w:val="22"/>
        </w:rPr>
      </w:pPr>
      <w:r w:rsidRPr="00EA753F">
        <w:rPr>
          <w:rFonts w:ascii="Arial" w:hAnsi="Arial" w:cs="Arial"/>
          <w:color w:val="000000" w:themeColor="text1"/>
          <w:sz w:val="22"/>
          <w:szCs w:val="22"/>
        </w:rPr>
        <w:t>Not reveal your name, address or other personal details to another party without first consulting you, or informing you of any legal obligations on us to reveal those details.</w:t>
      </w:r>
    </w:p>
    <w:p w14:paraId="196114FE" w14:textId="77777777" w:rsidR="00985947" w:rsidRPr="00EA753F" w:rsidRDefault="00985947" w:rsidP="00985947">
      <w:pPr>
        <w:jc w:val="both"/>
        <w:rPr>
          <w:rFonts w:ascii="Arial" w:hAnsi="Arial" w:cs="Arial"/>
          <w:color w:val="000000" w:themeColor="text1"/>
          <w:sz w:val="22"/>
          <w:szCs w:val="22"/>
        </w:rPr>
      </w:pPr>
    </w:p>
    <w:p w14:paraId="196114FF" w14:textId="77777777" w:rsidR="00985947" w:rsidRPr="00EA753F" w:rsidRDefault="00985947" w:rsidP="005B65D7">
      <w:pPr>
        <w:numPr>
          <w:ilvl w:val="0"/>
          <w:numId w:val="27"/>
        </w:numPr>
        <w:tabs>
          <w:tab w:val="clear" w:pos="720"/>
          <w:tab w:val="num" w:pos="360"/>
        </w:tabs>
        <w:ind w:left="360"/>
        <w:jc w:val="both"/>
        <w:rPr>
          <w:rFonts w:ascii="Arial" w:hAnsi="Arial" w:cs="Arial"/>
          <w:color w:val="000000" w:themeColor="text1"/>
          <w:sz w:val="22"/>
          <w:szCs w:val="22"/>
        </w:rPr>
      </w:pPr>
      <w:r w:rsidRPr="00EA753F">
        <w:rPr>
          <w:rFonts w:ascii="Arial" w:hAnsi="Arial" w:cs="Arial"/>
          <w:color w:val="000000" w:themeColor="text1"/>
          <w:sz w:val="22"/>
          <w:szCs w:val="22"/>
        </w:rPr>
        <w:t>Identify staff dealing with your case in correspondence and telephone calls.</w:t>
      </w:r>
    </w:p>
    <w:p w14:paraId="19611500" w14:textId="77777777" w:rsidR="00985947" w:rsidRPr="00EA753F" w:rsidRDefault="00985947" w:rsidP="00985947">
      <w:pPr>
        <w:jc w:val="both"/>
        <w:rPr>
          <w:rFonts w:ascii="Arial" w:hAnsi="Arial" w:cs="Arial"/>
          <w:color w:val="000000" w:themeColor="text1"/>
          <w:sz w:val="22"/>
          <w:szCs w:val="22"/>
        </w:rPr>
      </w:pPr>
    </w:p>
    <w:p w14:paraId="19611501" w14:textId="77777777" w:rsidR="00985947" w:rsidRPr="00EA753F" w:rsidRDefault="00985947" w:rsidP="00985947">
      <w:pPr>
        <w:jc w:val="both"/>
        <w:rPr>
          <w:color w:val="000000" w:themeColor="text1"/>
          <w:sz w:val="20"/>
        </w:rPr>
      </w:pPr>
      <w:r w:rsidRPr="00EA753F">
        <w:rPr>
          <w:rFonts w:ascii="Arial" w:hAnsi="Arial" w:cs="Arial"/>
          <w:color w:val="000000" w:themeColor="text1"/>
          <w:sz w:val="22"/>
        </w:rPr>
        <w:t xml:space="preserve">You can discuss your own case with the identified officer by telephone or arrange an appointment to see them during their normal working hours. </w:t>
      </w:r>
      <w:r w:rsidR="00A81649" w:rsidRPr="00EA753F">
        <w:rPr>
          <w:rFonts w:ascii="Arial" w:hAnsi="Arial" w:cs="Arial"/>
          <w:color w:val="000000" w:themeColor="text1"/>
          <w:sz w:val="22"/>
        </w:rPr>
        <w:t>In exceptional circumstances we can also arrange out of hours visits and</w:t>
      </w:r>
      <w:r w:rsidRPr="00EA753F">
        <w:rPr>
          <w:rFonts w:ascii="Arial" w:hAnsi="Arial" w:cs="Arial"/>
          <w:color w:val="000000" w:themeColor="text1"/>
          <w:sz w:val="22"/>
        </w:rPr>
        <w:t xml:space="preserve"> interpretation facilities where appropriate.</w:t>
      </w:r>
    </w:p>
    <w:p w14:paraId="19611502" w14:textId="77777777" w:rsidR="00985947" w:rsidRPr="00EA753F" w:rsidRDefault="00985947" w:rsidP="00985947">
      <w:pPr>
        <w:pStyle w:val="Footer"/>
        <w:tabs>
          <w:tab w:val="clear" w:pos="4153"/>
          <w:tab w:val="clear" w:pos="8306"/>
        </w:tabs>
        <w:rPr>
          <w:rFonts w:ascii="Arial" w:hAnsi="Arial"/>
          <w:color w:val="000000" w:themeColor="text1"/>
          <w:sz w:val="20"/>
        </w:rPr>
      </w:pPr>
    </w:p>
    <w:p w14:paraId="19611503" w14:textId="77777777" w:rsidR="00985947" w:rsidRPr="00EA753F" w:rsidRDefault="00FD2665" w:rsidP="00985947">
      <w:pPr>
        <w:tabs>
          <w:tab w:val="left" w:pos="8910"/>
        </w:tabs>
        <w:rPr>
          <w:rFonts w:ascii="Arial" w:hAnsi="Arial"/>
          <w:color w:val="000000" w:themeColor="text1"/>
          <w:sz w:val="28"/>
          <w:szCs w:val="28"/>
        </w:rPr>
      </w:pPr>
      <w:r w:rsidRPr="00EA753F">
        <w:rPr>
          <w:rFonts w:ascii="Arial" w:hAnsi="Arial"/>
          <w:color w:val="000000" w:themeColor="text1"/>
          <w:sz w:val="28"/>
          <w:szCs w:val="28"/>
        </w:rPr>
        <w:t xml:space="preserve">Taxi Licensing </w:t>
      </w:r>
      <w:r w:rsidR="00985947" w:rsidRPr="00EA753F">
        <w:rPr>
          <w:rFonts w:ascii="Arial" w:hAnsi="Arial"/>
          <w:color w:val="000000" w:themeColor="text1"/>
          <w:sz w:val="28"/>
          <w:szCs w:val="28"/>
        </w:rPr>
        <w:t>Enforcement Policy</w:t>
      </w:r>
    </w:p>
    <w:p w14:paraId="19611504" w14:textId="77777777" w:rsidR="00985947" w:rsidRPr="00EA753F" w:rsidRDefault="00985947" w:rsidP="00985947">
      <w:pPr>
        <w:tabs>
          <w:tab w:val="left" w:pos="8910"/>
        </w:tabs>
        <w:jc w:val="both"/>
        <w:rPr>
          <w:rFonts w:ascii="Arial" w:hAnsi="Arial" w:cs="Arial"/>
          <w:b/>
          <w:color w:val="000000" w:themeColor="text1"/>
          <w:sz w:val="22"/>
          <w:szCs w:val="22"/>
          <w:u w:val="single"/>
        </w:rPr>
      </w:pPr>
    </w:p>
    <w:p w14:paraId="19611505" w14:textId="77777777" w:rsidR="00985947" w:rsidRPr="00EA753F" w:rsidRDefault="00985947" w:rsidP="002317EC">
      <w:pPr>
        <w:pStyle w:val="BodyText2"/>
        <w:spacing w:after="0" w:line="240" w:lineRule="auto"/>
        <w:jc w:val="both"/>
        <w:rPr>
          <w:rFonts w:ascii="Arial" w:hAnsi="Arial" w:cs="Arial"/>
          <w:color w:val="000000" w:themeColor="text1"/>
          <w:sz w:val="22"/>
          <w:szCs w:val="22"/>
        </w:rPr>
      </w:pPr>
      <w:r w:rsidRPr="00EA753F">
        <w:rPr>
          <w:rFonts w:ascii="Arial" w:hAnsi="Arial" w:cs="Arial"/>
          <w:color w:val="000000" w:themeColor="text1"/>
          <w:sz w:val="22"/>
          <w:szCs w:val="22"/>
        </w:rPr>
        <w:t>It is Sefton Council's policy to ensure</w:t>
      </w:r>
      <w:r w:rsidR="00481430" w:rsidRPr="00EA753F">
        <w:rPr>
          <w:rFonts w:ascii="Arial" w:hAnsi="Arial" w:cs="Arial"/>
          <w:color w:val="000000" w:themeColor="text1"/>
          <w:sz w:val="22"/>
          <w:szCs w:val="22"/>
        </w:rPr>
        <w:t xml:space="preserve"> the safety of the travelling public and</w:t>
      </w:r>
      <w:r w:rsidRPr="00EA753F">
        <w:rPr>
          <w:rFonts w:ascii="Arial" w:hAnsi="Arial" w:cs="Arial"/>
          <w:color w:val="000000" w:themeColor="text1"/>
          <w:sz w:val="22"/>
          <w:szCs w:val="22"/>
        </w:rPr>
        <w:t xml:space="preserve"> an equitable trading environment exists throughout the Borough, </w:t>
      </w:r>
      <w:r w:rsidR="00481430" w:rsidRPr="00EA753F">
        <w:rPr>
          <w:rFonts w:ascii="Arial" w:hAnsi="Arial" w:cs="Arial"/>
          <w:color w:val="000000" w:themeColor="text1"/>
          <w:sz w:val="22"/>
          <w:szCs w:val="22"/>
        </w:rPr>
        <w:t>and that legal requirements to all such services are complied with.</w:t>
      </w:r>
    </w:p>
    <w:p w14:paraId="19611506" w14:textId="77777777" w:rsidR="00985947" w:rsidRPr="00EA753F" w:rsidRDefault="00985947" w:rsidP="002317EC">
      <w:pPr>
        <w:tabs>
          <w:tab w:val="left" w:pos="720"/>
          <w:tab w:val="left" w:pos="8910"/>
        </w:tabs>
        <w:jc w:val="both"/>
        <w:rPr>
          <w:rFonts w:ascii="Arial" w:hAnsi="Arial" w:cs="Arial"/>
          <w:color w:val="000000" w:themeColor="text1"/>
          <w:sz w:val="22"/>
          <w:szCs w:val="22"/>
        </w:rPr>
      </w:pPr>
    </w:p>
    <w:p w14:paraId="19611507" w14:textId="77777777" w:rsidR="00985947" w:rsidRPr="00EA753F" w:rsidRDefault="00985947" w:rsidP="002317EC">
      <w:pPr>
        <w:tabs>
          <w:tab w:val="left" w:pos="720"/>
          <w:tab w:val="left" w:pos="8910"/>
        </w:tabs>
        <w:jc w:val="both"/>
        <w:rPr>
          <w:color w:val="000000" w:themeColor="text1"/>
        </w:rPr>
      </w:pPr>
      <w:r w:rsidRPr="00EA753F">
        <w:rPr>
          <w:rFonts w:ascii="Arial" w:hAnsi="Arial" w:cs="Arial"/>
          <w:color w:val="000000" w:themeColor="text1"/>
          <w:sz w:val="22"/>
          <w:szCs w:val="22"/>
        </w:rPr>
        <w:t xml:space="preserve">It is recognised </w:t>
      </w:r>
      <w:r w:rsidRPr="00EA753F">
        <w:rPr>
          <w:rFonts w:ascii="Arial" w:hAnsi="Arial" w:cs="Arial"/>
          <w:color w:val="000000" w:themeColor="text1"/>
          <w:sz w:val="22"/>
        </w:rPr>
        <w:t>that most businesses want to comply with the law.  We will therefore, endeavour to help businesses and others meet their legal obligations without unnecessary expense. We believe prevention is better than cure and that our role includes actively working with the local trade to advise on, and assist with compliance.  We will encourage the local trades to seek advice and information from us.</w:t>
      </w:r>
    </w:p>
    <w:p w14:paraId="19611508" w14:textId="77777777" w:rsidR="00985947" w:rsidRPr="00EA753F" w:rsidRDefault="00985947" w:rsidP="002317EC">
      <w:pPr>
        <w:tabs>
          <w:tab w:val="left" w:pos="720"/>
          <w:tab w:val="left" w:pos="8910"/>
        </w:tabs>
        <w:ind w:hanging="720"/>
        <w:jc w:val="both"/>
        <w:rPr>
          <w:rFonts w:ascii="Arial" w:hAnsi="Arial"/>
          <w:color w:val="000000" w:themeColor="text1"/>
          <w:sz w:val="22"/>
        </w:rPr>
      </w:pPr>
    </w:p>
    <w:p w14:paraId="19611509" w14:textId="77777777" w:rsidR="00985947" w:rsidRPr="00EA753F" w:rsidRDefault="00985947" w:rsidP="002317EC">
      <w:pPr>
        <w:pStyle w:val="BodyText"/>
        <w:tabs>
          <w:tab w:val="left" w:pos="720"/>
          <w:tab w:val="left" w:pos="8910"/>
        </w:tabs>
        <w:spacing w:after="0"/>
        <w:jc w:val="both"/>
        <w:rPr>
          <w:rFonts w:ascii="Arial" w:hAnsi="Arial"/>
          <w:color w:val="000000" w:themeColor="text1"/>
          <w:sz w:val="22"/>
        </w:rPr>
      </w:pPr>
      <w:r w:rsidRPr="00EA753F">
        <w:rPr>
          <w:rFonts w:ascii="Arial" w:hAnsi="Arial"/>
          <w:color w:val="000000" w:themeColor="text1"/>
          <w:sz w:val="22"/>
        </w:rPr>
        <w:t xml:space="preserve">Officers of the </w:t>
      </w:r>
      <w:r w:rsidR="00FD2665" w:rsidRPr="00EA753F">
        <w:rPr>
          <w:rFonts w:ascii="Arial" w:hAnsi="Arial"/>
          <w:color w:val="000000" w:themeColor="text1"/>
          <w:sz w:val="22"/>
        </w:rPr>
        <w:t>e</w:t>
      </w:r>
      <w:r w:rsidR="00481430" w:rsidRPr="00EA753F">
        <w:rPr>
          <w:rFonts w:ascii="Arial" w:hAnsi="Arial"/>
          <w:color w:val="000000" w:themeColor="text1"/>
          <w:sz w:val="22"/>
        </w:rPr>
        <w:t>nforcement</w:t>
      </w:r>
      <w:r w:rsidR="00FD2665" w:rsidRPr="00EA753F">
        <w:rPr>
          <w:rFonts w:ascii="Arial" w:hAnsi="Arial"/>
          <w:color w:val="000000" w:themeColor="text1"/>
          <w:sz w:val="22"/>
        </w:rPr>
        <w:t xml:space="preserve"> team will visit licensed operator premises and established taxi r</w:t>
      </w:r>
      <w:r w:rsidRPr="00EA753F">
        <w:rPr>
          <w:rFonts w:ascii="Arial" w:hAnsi="Arial"/>
          <w:color w:val="000000" w:themeColor="text1"/>
          <w:sz w:val="22"/>
        </w:rPr>
        <w:t>anks within the Borough (as part of a planned inspection progra</w:t>
      </w:r>
      <w:r w:rsidR="00FD2665" w:rsidRPr="00EA753F">
        <w:rPr>
          <w:rFonts w:ascii="Arial" w:hAnsi="Arial"/>
          <w:color w:val="000000" w:themeColor="text1"/>
          <w:sz w:val="22"/>
        </w:rPr>
        <w:t>mme) to ensure compliance with t</w:t>
      </w:r>
      <w:r w:rsidRPr="00EA753F">
        <w:rPr>
          <w:rFonts w:ascii="Arial" w:hAnsi="Arial"/>
          <w:color w:val="000000" w:themeColor="text1"/>
          <w:sz w:val="22"/>
        </w:rPr>
        <w:t>axi licensing legislation. They will also investigate consumer complaints, carry out spot checks, respond to requests for advice from traders, make test purchases, and undertake survey and initiative work.</w:t>
      </w:r>
    </w:p>
    <w:p w14:paraId="1961150A" w14:textId="77777777" w:rsidR="00985947" w:rsidRPr="00EA753F" w:rsidRDefault="00985947" w:rsidP="002317EC">
      <w:pPr>
        <w:tabs>
          <w:tab w:val="left" w:pos="720"/>
          <w:tab w:val="left" w:pos="8910"/>
        </w:tabs>
        <w:jc w:val="both"/>
        <w:rPr>
          <w:rFonts w:ascii="Arial" w:hAnsi="Arial"/>
          <w:color w:val="000000" w:themeColor="text1"/>
          <w:sz w:val="22"/>
        </w:rPr>
      </w:pPr>
    </w:p>
    <w:p w14:paraId="1961150B" w14:textId="77777777" w:rsidR="00985947" w:rsidRPr="00EA753F" w:rsidRDefault="00985947" w:rsidP="002317EC">
      <w:pPr>
        <w:tabs>
          <w:tab w:val="left" w:pos="720"/>
          <w:tab w:val="left" w:pos="8910"/>
        </w:tabs>
        <w:jc w:val="both"/>
        <w:rPr>
          <w:rFonts w:ascii="Arial" w:hAnsi="Arial"/>
          <w:color w:val="000000" w:themeColor="text1"/>
          <w:sz w:val="22"/>
        </w:rPr>
      </w:pPr>
      <w:r w:rsidRPr="00EA753F">
        <w:rPr>
          <w:rFonts w:ascii="Arial" w:hAnsi="Arial"/>
          <w:color w:val="000000" w:themeColor="text1"/>
          <w:sz w:val="22"/>
        </w:rPr>
        <w:t xml:space="preserve">The </w:t>
      </w:r>
      <w:r w:rsidR="00FD2665" w:rsidRPr="00EA753F">
        <w:rPr>
          <w:rFonts w:ascii="Arial" w:hAnsi="Arial"/>
          <w:color w:val="000000" w:themeColor="text1"/>
          <w:sz w:val="22"/>
        </w:rPr>
        <w:t>Council</w:t>
      </w:r>
      <w:r w:rsidRPr="00EA753F">
        <w:rPr>
          <w:rFonts w:ascii="Arial" w:hAnsi="Arial"/>
          <w:color w:val="000000" w:themeColor="text1"/>
          <w:sz w:val="22"/>
        </w:rPr>
        <w:t xml:space="preserve"> has developed an ‘Enforcement Policy’ </w:t>
      </w:r>
      <w:r w:rsidR="00875901" w:rsidRPr="00EA753F">
        <w:rPr>
          <w:rFonts w:ascii="Arial" w:hAnsi="Arial"/>
          <w:color w:val="000000" w:themeColor="text1"/>
          <w:sz w:val="22"/>
        </w:rPr>
        <w:t>in accordance</w:t>
      </w:r>
      <w:r w:rsidR="00054151" w:rsidRPr="00EA753F">
        <w:rPr>
          <w:rFonts w:ascii="Arial" w:hAnsi="Arial"/>
          <w:color w:val="000000" w:themeColor="text1"/>
          <w:sz w:val="22"/>
        </w:rPr>
        <w:t xml:space="preserve"> with the Regulators’ </w:t>
      </w:r>
      <w:r w:rsidR="00875901" w:rsidRPr="00EA753F">
        <w:rPr>
          <w:rFonts w:ascii="Arial" w:hAnsi="Arial"/>
          <w:color w:val="000000" w:themeColor="text1"/>
          <w:sz w:val="22"/>
        </w:rPr>
        <w:t xml:space="preserve">Code </w:t>
      </w:r>
      <w:r w:rsidRPr="00EA753F">
        <w:rPr>
          <w:rFonts w:ascii="Arial" w:hAnsi="Arial"/>
          <w:color w:val="000000" w:themeColor="text1"/>
          <w:sz w:val="22"/>
        </w:rPr>
        <w:t>to assist local businesses to comply with the many legal requirements that they have to meet. A copy of the ‘Enforcement Policy</w:t>
      </w:r>
      <w:r w:rsidR="00AE56DF" w:rsidRPr="00EA753F">
        <w:rPr>
          <w:rFonts w:ascii="Arial" w:hAnsi="Arial"/>
          <w:color w:val="000000" w:themeColor="text1"/>
          <w:sz w:val="22"/>
        </w:rPr>
        <w:t>’</w:t>
      </w:r>
      <w:r w:rsidRPr="00EA753F">
        <w:rPr>
          <w:rFonts w:ascii="Arial" w:hAnsi="Arial"/>
          <w:color w:val="000000" w:themeColor="text1"/>
          <w:sz w:val="22"/>
        </w:rPr>
        <w:t xml:space="preserve"> is available on request.</w:t>
      </w:r>
      <w:r w:rsidR="00476C7E" w:rsidRPr="00EA753F">
        <w:rPr>
          <w:rFonts w:ascii="Arial" w:hAnsi="Arial"/>
          <w:color w:val="000000" w:themeColor="text1"/>
          <w:sz w:val="22"/>
        </w:rPr>
        <w:t xml:space="preserve"> </w:t>
      </w:r>
      <w:r w:rsidR="00FD2665" w:rsidRPr="00EA753F">
        <w:rPr>
          <w:rFonts w:ascii="Arial" w:hAnsi="Arial"/>
          <w:color w:val="000000" w:themeColor="text1"/>
          <w:sz w:val="22"/>
        </w:rPr>
        <w:t>This p</w:t>
      </w:r>
      <w:r w:rsidRPr="00EA753F">
        <w:rPr>
          <w:rFonts w:ascii="Arial" w:hAnsi="Arial"/>
          <w:color w:val="000000" w:themeColor="text1"/>
          <w:sz w:val="22"/>
        </w:rPr>
        <w:t>olicy aims to ensu</w:t>
      </w:r>
      <w:r w:rsidR="00FD2665" w:rsidRPr="00EA753F">
        <w:rPr>
          <w:rFonts w:ascii="Arial" w:hAnsi="Arial"/>
          <w:color w:val="000000" w:themeColor="text1"/>
          <w:sz w:val="22"/>
        </w:rPr>
        <w:t xml:space="preserve">re that </w:t>
      </w:r>
      <w:r w:rsidRPr="00EA753F">
        <w:rPr>
          <w:rFonts w:ascii="Arial" w:hAnsi="Arial"/>
          <w:color w:val="000000" w:themeColor="text1"/>
          <w:sz w:val="22"/>
        </w:rPr>
        <w:t>the law</w:t>
      </w:r>
      <w:r w:rsidR="00FD2665" w:rsidRPr="00EA753F">
        <w:rPr>
          <w:rFonts w:ascii="Arial" w:hAnsi="Arial"/>
          <w:color w:val="000000" w:themeColor="text1"/>
          <w:sz w:val="22"/>
        </w:rPr>
        <w:t xml:space="preserve"> is enforced</w:t>
      </w:r>
      <w:r w:rsidRPr="00EA753F">
        <w:rPr>
          <w:rFonts w:ascii="Arial" w:hAnsi="Arial"/>
          <w:color w:val="000000" w:themeColor="text1"/>
          <w:sz w:val="22"/>
        </w:rPr>
        <w:t xml:space="preserve"> in a fair and consistent manner.  It will also assist officers in making informed decisions as to </w:t>
      </w:r>
      <w:r w:rsidRPr="00EA753F">
        <w:rPr>
          <w:rFonts w:ascii="Arial" w:hAnsi="Arial" w:cs="Arial"/>
          <w:color w:val="000000" w:themeColor="text1"/>
          <w:sz w:val="22"/>
          <w:szCs w:val="22"/>
        </w:rPr>
        <w:t xml:space="preserve">appropriate enforcement action. </w:t>
      </w:r>
    </w:p>
    <w:p w14:paraId="1961150C" w14:textId="77777777" w:rsidR="00D81855" w:rsidRPr="00EA753F" w:rsidRDefault="00D81855" w:rsidP="002317EC">
      <w:pPr>
        <w:tabs>
          <w:tab w:val="left" w:pos="720"/>
          <w:tab w:val="left" w:pos="8910"/>
        </w:tabs>
        <w:jc w:val="both"/>
        <w:rPr>
          <w:rFonts w:ascii="Arial" w:hAnsi="Arial" w:cs="Arial"/>
          <w:color w:val="000000" w:themeColor="text1"/>
          <w:sz w:val="22"/>
          <w:szCs w:val="22"/>
        </w:rPr>
      </w:pPr>
    </w:p>
    <w:p w14:paraId="1961150D" w14:textId="77777777" w:rsidR="00985947" w:rsidRPr="00EA753F" w:rsidRDefault="00985947" w:rsidP="002317EC">
      <w:pPr>
        <w:pStyle w:val="BodyText"/>
        <w:tabs>
          <w:tab w:val="left" w:pos="720"/>
          <w:tab w:val="left" w:pos="8910"/>
        </w:tabs>
        <w:spacing w:after="0"/>
        <w:jc w:val="both"/>
        <w:rPr>
          <w:rFonts w:ascii="Arial" w:hAnsi="Arial" w:cs="Arial"/>
          <w:color w:val="000000" w:themeColor="text1"/>
          <w:sz w:val="22"/>
          <w:szCs w:val="22"/>
        </w:rPr>
      </w:pPr>
      <w:r w:rsidRPr="00EA753F">
        <w:rPr>
          <w:rFonts w:ascii="Arial" w:hAnsi="Arial" w:cs="Arial"/>
          <w:color w:val="000000" w:themeColor="text1"/>
          <w:sz w:val="22"/>
          <w:szCs w:val="22"/>
        </w:rPr>
        <w:t>In matters involving legislation, the enforcement of which is shared with other bodies or agencies, appropriate communication with those other bodies or agencies will take place, especially where responsibility for enforcement is unclear.  In cases involving offences enforced by other bodies or agencies, appropriate liaison with those bodies or agencies will take place.</w:t>
      </w:r>
    </w:p>
    <w:p w14:paraId="1961150E" w14:textId="77777777" w:rsidR="002317EC" w:rsidRPr="00EA753F" w:rsidRDefault="002317EC" w:rsidP="002317EC">
      <w:pPr>
        <w:pStyle w:val="BodyText"/>
        <w:tabs>
          <w:tab w:val="left" w:pos="720"/>
          <w:tab w:val="left" w:pos="8910"/>
        </w:tabs>
        <w:spacing w:after="0"/>
        <w:jc w:val="both"/>
        <w:rPr>
          <w:rFonts w:ascii="Arial" w:hAnsi="Arial" w:cs="Arial"/>
          <w:color w:val="000000" w:themeColor="text1"/>
          <w:sz w:val="22"/>
          <w:szCs w:val="22"/>
        </w:rPr>
      </w:pPr>
    </w:p>
    <w:p w14:paraId="1961150F" w14:textId="77777777" w:rsidR="00985947" w:rsidRPr="00EA753F" w:rsidRDefault="00FD2665" w:rsidP="002317EC">
      <w:pPr>
        <w:pStyle w:val="BodyText"/>
        <w:tabs>
          <w:tab w:val="left" w:pos="720"/>
          <w:tab w:val="left" w:pos="8910"/>
        </w:tabs>
        <w:spacing w:after="0"/>
        <w:jc w:val="both"/>
        <w:rPr>
          <w:rFonts w:ascii="Arial" w:hAnsi="Arial"/>
          <w:color w:val="000000" w:themeColor="text1"/>
          <w:sz w:val="22"/>
        </w:rPr>
      </w:pPr>
      <w:r w:rsidRPr="00EA753F">
        <w:rPr>
          <w:rFonts w:ascii="Arial" w:hAnsi="Arial" w:cs="Arial"/>
          <w:color w:val="000000" w:themeColor="text1"/>
          <w:sz w:val="22"/>
          <w:szCs w:val="22"/>
        </w:rPr>
        <w:t>This p</w:t>
      </w:r>
      <w:r w:rsidR="00985947" w:rsidRPr="00EA753F">
        <w:rPr>
          <w:rFonts w:ascii="Arial" w:hAnsi="Arial" w:cs="Arial"/>
          <w:color w:val="000000" w:themeColor="text1"/>
          <w:sz w:val="22"/>
          <w:szCs w:val="22"/>
        </w:rPr>
        <w:t>olicy applies to all a</w:t>
      </w:r>
      <w:r w:rsidR="00985947" w:rsidRPr="00EA753F">
        <w:rPr>
          <w:rFonts w:ascii="Arial" w:hAnsi="Arial"/>
          <w:color w:val="000000" w:themeColor="text1"/>
          <w:sz w:val="22"/>
        </w:rPr>
        <w:t>reas of work undertaken as part of the statutory duties conferred on the Taxi Licensing Team. Additional statements of enforcement policy for particular areas of work may supplement this general policy.</w:t>
      </w:r>
    </w:p>
    <w:p w14:paraId="19611510" w14:textId="77777777" w:rsidR="00985947" w:rsidRPr="00EA753F" w:rsidRDefault="00985947" w:rsidP="002317EC">
      <w:pPr>
        <w:pStyle w:val="Footer"/>
        <w:tabs>
          <w:tab w:val="clear" w:pos="4153"/>
          <w:tab w:val="clear" w:pos="8306"/>
        </w:tabs>
        <w:jc w:val="both"/>
        <w:rPr>
          <w:rFonts w:ascii="Arial" w:hAnsi="Arial"/>
          <w:color w:val="000000" w:themeColor="text1"/>
          <w:sz w:val="22"/>
        </w:rPr>
      </w:pPr>
    </w:p>
    <w:p w14:paraId="19611511" w14:textId="77777777" w:rsidR="002317EC" w:rsidRPr="00EA753F" w:rsidRDefault="00985947" w:rsidP="002317EC">
      <w:pPr>
        <w:jc w:val="both"/>
        <w:rPr>
          <w:rFonts w:ascii="Arial" w:hAnsi="Arial"/>
          <w:i/>
          <w:color w:val="000000" w:themeColor="text1"/>
          <w:sz w:val="22"/>
        </w:rPr>
      </w:pPr>
      <w:r w:rsidRPr="00EA753F">
        <w:rPr>
          <w:rFonts w:ascii="Arial" w:hAnsi="Arial"/>
          <w:color w:val="000000" w:themeColor="text1"/>
          <w:sz w:val="22"/>
        </w:rPr>
        <w:t xml:space="preserve">If you are concerned about the standard of service you are receiving you should initially advise the case officer.  If, after speaking to the case officer, you still have concerns about the standard of service you are receiving </w:t>
      </w:r>
      <w:r w:rsidR="002317EC" w:rsidRPr="00EA753F">
        <w:rPr>
          <w:rFonts w:ascii="Arial" w:hAnsi="Arial"/>
          <w:i/>
          <w:color w:val="000000" w:themeColor="text1"/>
          <w:sz w:val="22"/>
        </w:rPr>
        <w:t>please write to or email</w:t>
      </w:r>
      <w:r w:rsidRPr="00EA753F">
        <w:rPr>
          <w:rFonts w:ascii="Arial" w:hAnsi="Arial"/>
          <w:i/>
          <w:color w:val="000000" w:themeColor="text1"/>
          <w:sz w:val="22"/>
        </w:rPr>
        <w:t>:</w:t>
      </w:r>
      <w:r w:rsidR="00476C7E" w:rsidRPr="00EA753F">
        <w:rPr>
          <w:rFonts w:ascii="Arial" w:hAnsi="Arial"/>
          <w:i/>
          <w:color w:val="000000" w:themeColor="text1"/>
          <w:sz w:val="22"/>
        </w:rPr>
        <w:t xml:space="preserve"> </w:t>
      </w:r>
      <w:r w:rsidR="002317EC" w:rsidRPr="00EA753F">
        <w:rPr>
          <w:rFonts w:ascii="Arial" w:hAnsi="Arial"/>
          <w:color w:val="000000" w:themeColor="text1"/>
          <w:sz w:val="22"/>
        </w:rPr>
        <w:t>Andrew Naisbitt</w:t>
      </w:r>
      <w:r w:rsidRPr="00EA753F">
        <w:rPr>
          <w:rFonts w:ascii="Arial" w:hAnsi="Arial"/>
          <w:color w:val="000000" w:themeColor="text1"/>
          <w:sz w:val="22"/>
        </w:rPr>
        <w:t xml:space="preserve">, </w:t>
      </w:r>
      <w:r w:rsidR="002317EC" w:rsidRPr="00EA753F">
        <w:rPr>
          <w:rFonts w:ascii="Arial" w:hAnsi="Arial"/>
          <w:color w:val="000000" w:themeColor="text1"/>
          <w:sz w:val="22"/>
        </w:rPr>
        <w:t>Trading Standards &amp; Licensing Manager</w:t>
      </w:r>
      <w:r w:rsidRPr="00EA753F">
        <w:rPr>
          <w:rFonts w:ascii="Arial" w:hAnsi="Arial"/>
          <w:i/>
          <w:color w:val="000000" w:themeColor="text1"/>
          <w:sz w:val="22"/>
        </w:rPr>
        <w:t>,</w:t>
      </w:r>
      <w:r w:rsidR="00476C7E" w:rsidRPr="00EA753F">
        <w:rPr>
          <w:rFonts w:ascii="Arial" w:hAnsi="Arial"/>
          <w:i/>
          <w:color w:val="000000" w:themeColor="text1"/>
          <w:sz w:val="22"/>
        </w:rPr>
        <w:t xml:space="preserve"> Sefton Council</w:t>
      </w:r>
      <w:r w:rsidR="002317EC" w:rsidRPr="00EA753F">
        <w:rPr>
          <w:rFonts w:ascii="Arial" w:hAnsi="Arial"/>
          <w:i/>
          <w:color w:val="000000" w:themeColor="text1"/>
          <w:sz w:val="22"/>
        </w:rPr>
        <w:t xml:space="preserve">, </w:t>
      </w:r>
      <w:proofErr w:type="spellStart"/>
      <w:r w:rsidR="002317EC" w:rsidRPr="00EA753F">
        <w:rPr>
          <w:rFonts w:ascii="Arial" w:hAnsi="Arial"/>
          <w:i/>
          <w:color w:val="000000" w:themeColor="text1"/>
          <w:sz w:val="22"/>
        </w:rPr>
        <w:t>Ist</w:t>
      </w:r>
      <w:proofErr w:type="spellEnd"/>
      <w:r w:rsidR="002317EC" w:rsidRPr="00EA753F">
        <w:rPr>
          <w:rFonts w:ascii="Arial" w:hAnsi="Arial"/>
          <w:i/>
          <w:color w:val="000000" w:themeColor="text1"/>
          <w:sz w:val="22"/>
        </w:rPr>
        <w:t xml:space="preserve"> Floor, Magdalen House, 30 Trinity Road, Bootle L20 3NJ / </w:t>
      </w:r>
      <w:hyperlink r:id="rId13" w:history="1">
        <w:r w:rsidR="00875901" w:rsidRPr="00EA753F">
          <w:rPr>
            <w:rStyle w:val="Hyperlink"/>
            <w:rFonts w:ascii="Arial" w:hAnsi="Arial"/>
            <w:i/>
            <w:color w:val="000000" w:themeColor="text1"/>
            <w:sz w:val="22"/>
          </w:rPr>
          <w:t>etscontact@sefton.gov.uk</w:t>
        </w:r>
      </w:hyperlink>
    </w:p>
    <w:p w14:paraId="19611512" w14:textId="77777777" w:rsidR="00055C27" w:rsidRPr="00EA753F" w:rsidRDefault="00A81649">
      <w:pPr>
        <w:rPr>
          <w:rFonts w:ascii="Arial" w:hAnsi="Arial" w:cs="Arial"/>
          <w:b/>
          <w:color w:val="000000" w:themeColor="text1"/>
          <w:sz w:val="28"/>
          <w:szCs w:val="28"/>
        </w:rPr>
      </w:pPr>
      <w:r w:rsidRPr="00EA753F">
        <w:rPr>
          <w:rFonts w:ascii="Arial" w:hAnsi="Arial" w:cs="Arial"/>
          <w:color w:val="000000" w:themeColor="text1"/>
          <w:sz w:val="22"/>
          <w:szCs w:val="22"/>
        </w:rPr>
        <w:br w:type="page"/>
      </w:r>
      <w:r w:rsidR="00055C27" w:rsidRPr="00EA753F">
        <w:rPr>
          <w:rFonts w:ascii="Arial" w:hAnsi="Arial" w:cs="Arial"/>
          <w:b/>
          <w:color w:val="000000" w:themeColor="text1"/>
          <w:sz w:val="28"/>
          <w:szCs w:val="28"/>
        </w:rPr>
        <w:lastRenderedPageBreak/>
        <w:t>Safeguarding Children and Young People</w:t>
      </w:r>
      <w:r w:rsidR="00476C7E" w:rsidRPr="00EA753F">
        <w:rPr>
          <w:rFonts w:ascii="Arial" w:hAnsi="Arial" w:cs="Arial"/>
          <w:b/>
          <w:color w:val="000000" w:themeColor="text1"/>
          <w:sz w:val="28"/>
          <w:szCs w:val="28"/>
        </w:rPr>
        <w:t xml:space="preserve"> &amp; Sexual Exploitation</w:t>
      </w:r>
    </w:p>
    <w:p w14:paraId="19611513" w14:textId="77777777" w:rsidR="00D403F0" w:rsidRPr="00EA753F" w:rsidRDefault="00D403F0" w:rsidP="00D403F0">
      <w:pPr>
        <w:rPr>
          <w:rFonts w:ascii="Arial" w:hAnsi="Arial" w:cs="Arial"/>
          <w:color w:val="000000" w:themeColor="text1"/>
          <w:sz w:val="22"/>
          <w:szCs w:val="22"/>
        </w:rPr>
      </w:pPr>
      <w:r w:rsidRPr="00EA753F">
        <w:rPr>
          <w:rFonts w:ascii="Arial" w:hAnsi="Arial" w:cs="Arial"/>
          <w:color w:val="000000" w:themeColor="text1"/>
          <w:sz w:val="22"/>
          <w:szCs w:val="22"/>
        </w:rPr>
        <w:t>(L &amp; R 30</w:t>
      </w:r>
      <w:r w:rsidRPr="00EA753F">
        <w:rPr>
          <w:rFonts w:ascii="Arial" w:hAnsi="Arial" w:cs="Arial"/>
          <w:color w:val="000000" w:themeColor="text1"/>
          <w:sz w:val="22"/>
          <w:szCs w:val="22"/>
          <w:vertAlign w:val="superscript"/>
        </w:rPr>
        <w:t>th</w:t>
      </w:r>
      <w:r w:rsidRPr="00EA753F">
        <w:rPr>
          <w:rFonts w:ascii="Arial" w:hAnsi="Arial" w:cs="Arial"/>
          <w:color w:val="000000" w:themeColor="text1"/>
          <w:sz w:val="22"/>
          <w:szCs w:val="22"/>
        </w:rPr>
        <w:t xml:space="preserve"> March 2015)</w:t>
      </w:r>
    </w:p>
    <w:p w14:paraId="19611514" w14:textId="77777777" w:rsidR="00055C27" w:rsidRPr="00EA753F" w:rsidRDefault="00055C27">
      <w:pPr>
        <w:rPr>
          <w:rFonts w:ascii="Arial" w:hAnsi="Arial" w:cs="Arial"/>
          <w:color w:val="000000" w:themeColor="text1"/>
          <w:sz w:val="28"/>
          <w:szCs w:val="28"/>
        </w:rPr>
      </w:pPr>
    </w:p>
    <w:p w14:paraId="19611515" w14:textId="77777777" w:rsidR="006E65D1" w:rsidRPr="00EA753F" w:rsidRDefault="006E65D1" w:rsidP="00801FB5">
      <w:pPr>
        <w:jc w:val="both"/>
        <w:rPr>
          <w:rFonts w:ascii="Arial" w:hAnsi="Arial" w:cs="Arial"/>
          <w:color w:val="000000" w:themeColor="text1"/>
          <w:sz w:val="22"/>
          <w:szCs w:val="22"/>
        </w:rPr>
      </w:pPr>
    </w:p>
    <w:p w14:paraId="19611516" w14:textId="77777777" w:rsidR="006E65D1" w:rsidRPr="00EA753F" w:rsidRDefault="006E65D1" w:rsidP="00801FB5">
      <w:pPr>
        <w:numPr>
          <w:ilvl w:val="0"/>
          <w:numId w:val="41"/>
        </w:numPr>
        <w:ind w:left="426" w:hanging="426"/>
        <w:jc w:val="both"/>
        <w:rPr>
          <w:rFonts w:ascii="Arial" w:hAnsi="Arial" w:cs="Arial"/>
          <w:color w:val="000000" w:themeColor="text1"/>
          <w:sz w:val="22"/>
          <w:szCs w:val="22"/>
        </w:rPr>
      </w:pPr>
      <w:r w:rsidRPr="00EA753F">
        <w:rPr>
          <w:rFonts w:ascii="Arial" w:hAnsi="Arial" w:cs="Arial"/>
          <w:color w:val="000000" w:themeColor="text1"/>
          <w:sz w:val="22"/>
          <w:szCs w:val="22"/>
        </w:rPr>
        <w:t>As members of the general community, drivers of hackney carriages and private hire cars are in a good position to help to keep children and young people safe.  Drivers work with all sorts of members of the public, and will often see things that seem strange or troubling, but they do not necessarily know what to do about it.  The following advice is given in order to help licensed drivers to help us protect the children and young people in our area.</w:t>
      </w:r>
    </w:p>
    <w:p w14:paraId="19611517" w14:textId="77777777" w:rsidR="006E65D1" w:rsidRPr="00EA753F" w:rsidRDefault="006E65D1" w:rsidP="00801FB5">
      <w:pPr>
        <w:ind w:left="426"/>
        <w:jc w:val="both"/>
        <w:rPr>
          <w:rFonts w:ascii="Arial" w:hAnsi="Arial" w:cs="Arial"/>
          <w:color w:val="000000" w:themeColor="text1"/>
          <w:sz w:val="22"/>
          <w:szCs w:val="22"/>
        </w:rPr>
      </w:pPr>
    </w:p>
    <w:p w14:paraId="19611518" w14:textId="77777777" w:rsidR="006E65D1" w:rsidRPr="00EA753F" w:rsidRDefault="006E65D1" w:rsidP="00801FB5">
      <w:pPr>
        <w:numPr>
          <w:ilvl w:val="0"/>
          <w:numId w:val="41"/>
        </w:numPr>
        <w:ind w:left="426" w:hanging="426"/>
        <w:jc w:val="both"/>
        <w:rPr>
          <w:rFonts w:ascii="Arial" w:hAnsi="Arial" w:cs="Arial"/>
          <w:color w:val="000000" w:themeColor="text1"/>
          <w:sz w:val="22"/>
          <w:szCs w:val="22"/>
        </w:rPr>
      </w:pPr>
      <w:r w:rsidRPr="00EA753F">
        <w:rPr>
          <w:rFonts w:ascii="Arial" w:hAnsi="Arial" w:cs="Arial"/>
          <w:color w:val="000000" w:themeColor="text1"/>
          <w:sz w:val="22"/>
          <w:szCs w:val="22"/>
        </w:rPr>
        <w:t>Child protection is the business of all members of every community.  If a driver sees anything that seems troubling or wrong, he or she has a responsibility to report this to the relevant authorities, so that the child might be helped.  People are often unwilling to get involved, but without the help of all members of the public, social workers and the police have no way of knowing which children are at risk.</w:t>
      </w:r>
    </w:p>
    <w:p w14:paraId="19611519" w14:textId="77777777" w:rsidR="006E65D1" w:rsidRPr="00EA753F" w:rsidRDefault="006E65D1" w:rsidP="00801FB5">
      <w:pPr>
        <w:jc w:val="both"/>
        <w:rPr>
          <w:rFonts w:ascii="Arial" w:hAnsi="Arial" w:cs="Arial"/>
          <w:color w:val="000000" w:themeColor="text1"/>
          <w:sz w:val="22"/>
          <w:szCs w:val="22"/>
        </w:rPr>
      </w:pPr>
    </w:p>
    <w:p w14:paraId="1961151A" w14:textId="77777777" w:rsidR="006E65D1" w:rsidRPr="00EA753F" w:rsidRDefault="006E65D1" w:rsidP="00801FB5">
      <w:pPr>
        <w:numPr>
          <w:ilvl w:val="0"/>
          <w:numId w:val="41"/>
        </w:numPr>
        <w:ind w:left="426" w:hanging="426"/>
        <w:jc w:val="both"/>
        <w:rPr>
          <w:rFonts w:ascii="Arial" w:hAnsi="Arial" w:cs="Arial"/>
          <w:color w:val="000000" w:themeColor="text1"/>
          <w:sz w:val="22"/>
          <w:szCs w:val="22"/>
        </w:rPr>
      </w:pPr>
      <w:r w:rsidRPr="00EA753F">
        <w:rPr>
          <w:rFonts w:ascii="Arial" w:hAnsi="Arial" w:cs="Arial"/>
          <w:color w:val="000000" w:themeColor="text1"/>
          <w:sz w:val="22"/>
          <w:szCs w:val="22"/>
        </w:rPr>
        <w:t>The things that could indicate that a child or young person is at risk or being mistreated could include the following:</w:t>
      </w:r>
    </w:p>
    <w:p w14:paraId="1961151B" w14:textId="77777777" w:rsidR="006E65D1" w:rsidRPr="00EA753F" w:rsidRDefault="006E65D1" w:rsidP="00801FB5">
      <w:pPr>
        <w:ind w:left="426"/>
        <w:jc w:val="both"/>
        <w:rPr>
          <w:rFonts w:ascii="Arial" w:hAnsi="Arial" w:cs="Arial"/>
          <w:color w:val="000000" w:themeColor="text1"/>
          <w:sz w:val="22"/>
          <w:szCs w:val="22"/>
        </w:rPr>
      </w:pPr>
    </w:p>
    <w:p w14:paraId="1961151C" w14:textId="77777777" w:rsidR="006E65D1" w:rsidRPr="00EA753F" w:rsidRDefault="006E65D1" w:rsidP="00801FB5">
      <w:pPr>
        <w:pStyle w:val="ListParagraph"/>
        <w:numPr>
          <w:ilvl w:val="0"/>
          <w:numId w:val="42"/>
        </w:numPr>
        <w:jc w:val="both"/>
        <w:rPr>
          <w:rFonts w:ascii="Arial" w:hAnsi="Arial" w:cs="Arial"/>
          <w:color w:val="000000" w:themeColor="text1"/>
          <w:sz w:val="22"/>
          <w:szCs w:val="22"/>
        </w:rPr>
      </w:pPr>
      <w:r w:rsidRPr="00EA753F">
        <w:rPr>
          <w:rFonts w:ascii="Arial" w:hAnsi="Arial" w:cs="Arial"/>
          <w:color w:val="000000" w:themeColor="text1"/>
          <w:sz w:val="22"/>
          <w:szCs w:val="22"/>
        </w:rPr>
        <w:t>Someone punching or kicking a child or young person, or hitting them in a way that goes further than reasonable chastisement or normal physical discipline</w:t>
      </w:r>
    </w:p>
    <w:p w14:paraId="1961151D" w14:textId="77777777" w:rsidR="006E65D1" w:rsidRPr="00EA753F" w:rsidRDefault="006E65D1" w:rsidP="00801FB5">
      <w:pPr>
        <w:pStyle w:val="ListParagraph"/>
        <w:numPr>
          <w:ilvl w:val="0"/>
          <w:numId w:val="42"/>
        </w:numPr>
        <w:jc w:val="both"/>
        <w:rPr>
          <w:rFonts w:ascii="Arial" w:hAnsi="Arial" w:cs="Arial"/>
          <w:color w:val="000000" w:themeColor="text1"/>
          <w:sz w:val="22"/>
          <w:szCs w:val="22"/>
        </w:rPr>
      </w:pPr>
      <w:r w:rsidRPr="00EA753F">
        <w:rPr>
          <w:rFonts w:ascii="Arial" w:hAnsi="Arial" w:cs="Arial"/>
          <w:color w:val="000000" w:themeColor="text1"/>
          <w:sz w:val="22"/>
          <w:szCs w:val="22"/>
        </w:rPr>
        <w:t>A child or young person with physical injuries</w:t>
      </w:r>
    </w:p>
    <w:p w14:paraId="1961151E" w14:textId="77777777" w:rsidR="006E65D1" w:rsidRPr="00EA753F" w:rsidRDefault="006E65D1" w:rsidP="00801FB5">
      <w:pPr>
        <w:pStyle w:val="ListParagraph"/>
        <w:numPr>
          <w:ilvl w:val="0"/>
          <w:numId w:val="42"/>
        </w:numPr>
        <w:jc w:val="both"/>
        <w:rPr>
          <w:rFonts w:ascii="Arial" w:hAnsi="Arial" w:cs="Arial"/>
          <w:color w:val="000000" w:themeColor="text1"/>
          <w:sz w:val="22"/>
          <w:szCs w:val="22"/>
        </w:rPr>
      </w:pPr>
      <w:r w:rsidRPr="00EA753F">
        <w:rPr>
          <w:rFonts w:ascii="Arial" w:hAnsi="Arial" w:cs="Arial"/>
          <w:color w:val="000000" w:themeColor="text1"/>
          <w:sz w:val="22"/>
          <w:szCs w:val="22"/>
        </w:rPr>
        <w:t>Someone screaming or shouting at a child or young person in a way that seems more than just a person telling a child off.  This can involve calling the child nasty names and speaking in a way that would be very distressing to the child or young person, and would be likely to make them feel worthless and unloved</w:t>
      </w:r>
    </w:p>
    <w:p w14:paraId="1961151F" w14:textId="77777777" w:rsidR="006E65D1" w:rsidRPr="00EA753F" w:rsidRDefault="006E65D1" w:rsidP="00801FB5">
      <w:pPr>
        <w:pStyle w:val="ListParagraph"/>
        <w:numPr>
          <w:ilvl w:val="0"/>
          <w:numId w:val="42"/>
        </w:numPr>
        <w:jc w:val="both"/>
        <w:rPr>
          <w:rFonts w:ascii="Arial" w:hAnsi="Arial" w:cs="Arial"/>
          <w:color w:val="000000" w:themeColor="text1"/>
          <w:sz w:val="22"/>
          <w:szCs w:val="22"/>
        </w:rPr>
      </w:pPr>
      <w:r w:rsidRPr="00EA753F">
        <w:rPr>
          <w:rFonts w:ascii="Arial" w:hAnsi="Arial" w:cs="Arial"/>
          <w:color w:val="000000" w:themeColor="text1"/>
          <w:sz w:val="22"/>
          <w:szCs w:val="22"/>
        </w:rPr>
        <w:t>A child or young person who looks very poorly dressed, perhaps, for example, a child who is  wearing clothes that don’t seem warm enough in the cold winter weather</w:t>
      </w:r>
    </w:p>
    <w:p w14:paraId="19611520" w14:textId="77777777" w:rsidR="006E65D1" w:rsidRPr="00EA753F" w:rsidRDefault="006E65D1" w:rsidP="00801FB5">
      <w:pPr>
        <w:pStyle w:val="ListParagraph"/>
        <w:numPr>
          <w:ilvl w:val="0"/>
          <w:numId w:val="42"/>
        </w:numPr>
        <w:jc w:val="both"/>
        <w:rPr>
          <w:rFonts w:ascii="Arial" w:hAnsi="Arial" w:cs="Arial"/>
          <w:color w:val="000000" w:themeColor="text1"/>
          <w:sz w:val="22"/>
          <w:szCs w:val="22"/>
        </w:rPr>
      </w:pPr>
      <w:r w:rsidRPr="00EA753F">
        <w:rPr>
          <w:rFonts w:ascii="Arial" w:hAnsi="Arial" w:cs="Arial"/>
          <w:color w:val="000000" w:themeColor="text1"/>
          <w:sz w:val="22"/>
          <w:szCs w:val="22"/>
        </w:rPr>
        <w:t>An adult bullying a child or young person</w:t>
      </w:r>
    </w:p>
    <w:p w14:paraId="19611521" w14:textId="77777777" w:rsidR="006E65D1" w:rsidRPr="00EA753F" w:rsidRDefault="006E65D1" w:rsidP="00801FB5">
      <w:pPr>
        <w:pStyle w:val="ListParagraph"/>
        <w:numPr>
          <w:ilvl w:val="0"/>
          <w:numId w:val="42"/>
        </w:numPr>
        <w:jc w:val="both"/>
        <w:rPr>
          <w:rFonts w:ascii="Arial" w:hAnsi="Arial" w:cs="Arial"/>
          <w:color w:val="000000" w:themeColor="text1"/>
          <w:sz w:val="22"/>
          <w:szCs w:val="22"/>
        </w:rPr>
      </w:pPr>
      <w:r w:rsidRPr="00EA753F">
        <w:rPr>
          <w:rFonts w:ascii="Arial" w:hAnsi="Arial" w:cs="Arial"/>
          <w:color w:val="000000" w:themeColor="text1"/>
          <w:sz w:val="22"/>
          <w:szCs w:val="22"/>
        </w:rPr>
        <w:t>A child or young person who seems hungry</w:t>
      </w:r>
    </w:p>
    <w:p w14:paraId="19611522" w14:textId="77777777" w:rsidR="006E65D1" w:rsidRPr="00EA753F" w:rsidRDefault="006E65D1" w:rsidP="00801FB5">
      <w:pPr>
        <w:pStyle w:val="ListParagraph"/>
        <w:numPr>
          <w:ilvl w:val="0"/>
          <w:numId w:val="42"/>
        </w:numPr>
        <w:jc w:val="both"/>
        <w:rPr>
          <w:rFonts w:ascii="Arial" w:hAnsi="Arial" w:cs="Arial"/>
          <w:color w:val="000000" w:themeColor="text1"/>
          <w:sz w:val="22"/>
          <w:szCs w:val="22"/>
        </w:rPr>
      </w:pPr>
      <w:r w:rsidRPr="00EA753F">
        <w:rPr>
          <w:rFonts w:ascii="Arial" w:hAnsi="Arial" w:cs="Arial"/>
          <w:color w:val="000000" w:themeColor="text1"/>
          <w:sz w:val="22"/>
          <w:szCs w:val="22"/>
        </w:rPr>
        <w:t>A child or young person who seems scared and cowed</w:t>
      </w:r>
    </w:p>
    <w:p w14:paraId="19611523" w14:textId="77777777" w:rsidR="006E65D1" w:rsidRPr="00EA753F" w:rsidRDefault="006E65D1" w:rsidP="00801FB5">
      <w:pPr>
        <w:pStyle w:val="ListParagraph"/>
        <w:numPr>
          <w:ilvl w:val="0"/>
          <w:numId w:val="42"/>
        </w:numPr>
        <w:jc w:val="both"/>
        <w:rPr>
          <w:rFonts w:ascii="Arial" w:hAnsi="Arial" w:cs="Arial"/>
          <w:color w:val="000000" w:themeColor="text1"/>
          <w:sz w:val="22"/>
          <w:szCs w:val="22"/>
        </w:rPr>
      </w:pPr>
      <w:r w:rsidRPr="00EA753F">
        <w:rPr>
          <w:rFonts w:ascii="Arial" w:hAnsi="Arial" w:cs="Arial"/>
          <w:color w:val="000000" w:themeColor="text1"/>
          <w:sz w:val="22"/>
          <w:szCs w:val="22"/>
        </w:rPr>
        <w:t>A child or young person who looks dirty and neglected, or is smelly and unkempt</w:t>
      </w:r>
    </w:p>
    <w:p w14:paraId="19611524" w14:textId="77777777" w:rsidR="006E65D1" w:rsidRPr="00EA753F" w:rsidRDefault="006E65D1" w:rsidP="00801FB5">
      <w:pPr>
        <w:pStyle w:val="ListParagraph"/>
        <w:numPr>
          <w:ilvl w:val="0"/>
          <w:numId w:val="42"/>
        </w:numPr>
        <w:jc w:val="both"/>
        <w:rPr>
          <w:rFonts w:ascii="Arial" w:hAnsi="Arial" w:cs="Arial"/>
          <w:color w:val="000000" w:themeColor="text1"/>
          <w:sz w:val="22"/>
          <w:szCs w:val="22"/>
        </w:rPr>
      </w:pPr>
      <w:r w:rsidRPr="00EA753F">
        <w:rPr>
          <w:rFonts w:ascii="Arial" w:hAnsi="Arial" w:cs="Arial"/>
          <w:color w:val="000000" w:themeColor="text1"/>
          <w:sz w:val="22"/>
          <w:szCs w:val="22"/>
        </w:rPr>
        <w:t>A child or young person who seems to have nowhere in particular to go</w:t>
      </w:r>
    </w:p>
    <w:p w14:paraId="19611525" w14:textId="77777777" w:rsidR="006E65D1" w:rsidRPr="00EA753F" w:rsidRDefault="006E65D1" w:rsidP="00801FB5">
      <w:pPr>
        <w:pStyle w:val="ListParagraph"/>
        <w:numPr>
          <w:ilvl w:val="0"/>
          <w:numId w:val="42"/>
        </w:numPr>
        <w:jc w:val="both"/>
        <w:rPr>
          <w:rFonts w:ascii="Arial" w:hAnsi="Arial" w:cs="Arial"/>
          <w:color w:val="000000" w:themeColor="text1"/>
          <w:sz w:val="22"/>
          <w:szCs w:val="22"/>
        </w:rPr>
      </w:pPr>
      <w:r w:rsidRPr="00EA753F">
        <w:rPr>
          <w:rFonts w:ascii="Arial" w:hAnsi="Arial" w:cs="Arial"/>
          <w:color w:val="000000" w:themeColor="text1"/>
          <w:sz w:val="22"/>
          <w:szCs w:val="22"/>
        </w:rPr>
        <w:t>A young child in the care of someone who seems to be so drunk or drugged that they are not in a fit s</w:t>
      </w:r>
      <w:r w:rsidR="00054151" w:rsidRPr="00EA753F">
        <w:rPr>
          <w:rFonts w:ascii="Arial" w:hAnsi="Arial" w:cs="Arial"/>
          <w:color w:val="000000" w:themeColor="text1"/>
          <w:sz w:val="22"/>
          <w:szCs w:val="22"/>
        </w:rPr>
        <w:t>t</w:t>
      </w:r>
      <w:r w:rsidRPr="00EA753F">
        <w:rPr>
          <w:rFonts w:ascii="Arial" w:hAnsi="Arial" w:cs="Arial"/>
          <w:color w:val="000000" w:themeColor="text1"/>
          <w:sz w:val="22"/>
          <w:szCs w:val="22"/>
        </w:rPr>
        <w:t>ate to look after them properly</w:t>
      </w:r>
    </w:p>
    <w:p w14:paraId="19611526" w14:textId="77777777" w:rsidR="006E65D1" w:rsidRPr="00EA753F" w:rsidRDefault="006E65D1" w:rsidP="00801FB5">
      <w:pPr>
        <w:pStyle w:val="ListParagraph"/>
        <w:numPr>
          <w:ilvl w:val="0"/>
          <w:numId w:val="42"/>
        </w:numPr>
        <w:jc w:val="both"/>
        <w:rPr>
          <w:rFonts w:ascii="Arial" w:hAnsi="Arial" w:cs="Arial"/>
          <w:color w:val="000000" w:themeColor="text1"/>
          <w:sz w:val="22"/>
          <w:szCs w:val="22"/>
        </w:rPr>
      </w:pPr>
      <w:r w:rsidRPr="00EA753F">
        <w:rPr>
          <w:rFonts w:ascii="Arial" w:hAnsi="Arial" w:cs="Arial"/>
          <w:color w:val="000000" w:themeColor="text1"/>
          <w:sz w:val="22"/>
          <w:szCs w:val="22"/>
        </w:rPr>
        <w:t>A child or young person who seems to be going somewhere they shouldn’t, such as places where there are known dangers</w:t>
      </w:r>
    </w:p>
    <w:p w14:paraId="19611527" w14:textId="77777777" w:rsidR="006E65D1" w:rsidRPr="00EA753F" w:rsidRDefault="006E65D1" w:rsidP="00801FB5">
      <w:pPr>
        <w:ind w:left="426" w:hanging="426"/>
        <w:jc w:val="both"/>
        <w:rPr>
          <w:rFonts w:ascii="Arial" w:hAnsi="Arial" w:cs="Arial"/>
          <w:color w:val="000000" w:themeColor="text1"/>
          <w:sz w:val="22"/>
          <w:szCs w:val="22"/>
        </w:rPr>
      </w:pPr>
    </w:p>
    <w:p w14:paraId="19611528" w14:textId="77777777" w:rsidR="006E65D1" w:rsidRPr="00EA753F" w:rsidRDefault="006E65D1" w:rsidP="00801FB5">
      <w:pPr>
        <w:numPr>
          <w:ilvl w:val="0"/>
          <w:numId w:val="41"/>
        </w:numPr>
        <w:ind w:left="426" w:hanging="426"/>
        <w:jc w:val="both"/>
        <w:rPr>
          <w:rFonts w:ascii="Arial" w:hAnsi="Arial" w:cs="Arial"/>
          <w:b/>
          <w:color w:val="000000" w:themeColor="text1"/>
          <w:sz w:val="22"/>
          <w:szCs w:val="22"/>
        </w:rPr>
      </w:pPr>
      <w:r w:rsidRPr="00EA753F">
        <w:rPr>
          <w:rFonts w:ascii="Arial" w:hAnsi="Arial" w:cs="Arial"/>
          <w:color w:val="000000" w:themeColor="text1"/>
          <w:sz w:val="22"/>
          <w:szCs w:val="22"/>
        </w:rPr>
        <w:t xml:space="preserve">If a driver should see anything similar to the above, or anything that gives them a sense of real unease about a child, then they should ring the Multi Agency Safeguarding Hub, (the MASH) and report their concerns. The number for the MASH is </w:t>
      </w:r>
      <w:r w:rsidR="0073337C">
        <w:rPr>
          <w:rFonts w:ascii="Arial" w:hAnsi="Arial" w:cs="Arial"/>
          <w:b/>
          <w:color w:val="000000" w:themeColor="text1"/>
          <w:sz w:val="22"/>
          <w:szCs w:val="22"/>
        </w:rPr>
        <w:t>03</w:t>
      </w:r>
      <w:r w:rsidRPr="00EA753F">
        <w:rPr>
          <w:rFonts w:ascii="Arial" w:hAnsi="Arial" w:cs="Arial"/>
          <w:b/>
          <w:color w:val="000000" w:themeColor="text1"/>
          <w:sz w:val="22"/>
          <w:szCs w:val="22"/>
        </w:rPr>
        <w:t>45 140 0845.  If, of course, you feel a child or young person is in serious danger of immediate harm, you should call the emergency Police telephone number 999.</w:t>
      </w:r>
    </w:p>
    <w:p w14:paraId="19611529" w14:textId="77777777" w:rsidR="006E65D1" w:rsidRPr="00EA753F" w:rsidRDefault="006E65D1" w:rsidP="00801FB5">
      <w:pPr>
        <w:jc w:val="both"/>
        <w:rPr>
          <w:rFonts w:ascii="Arial" w:hAnsi="Arial" w:cs="Arial"/>
          <w:b/>
          <w:color w:val="000000" w:themeColor="text1"/>
          <w:sz w:val="22"/>
          <w:szCs w:val="22"/>
        </w:rPr>
      </w:pPr>
      <w:r w:rsidRPr="00EA753F">
        <w:rPr>
          <w:rFonts w:ascii="Arial" w:hAnsi="Arial" w:cs="Arial"/>
          <w:b/>
          <w:color w:val="000000" w:themeColor="text1"/>
          <w:sz w:val="22"/>
          <w:szCs w:val="22"/>
        </w:rPr>
        <w:br w:type="page"/>
      </w:r>
    </w:p>
    <w:p w14:paraId="1961152A" w14:textId="77777777" w:rsidR="006E65D1" w:rsidRPr="00EA753F" w:rsidRDefault="006E65D1" w:rsidP="00801FB5">
      <w:pPr>
        <w:jc w:val="both"/>
        <w:rPr>
          <w:rFonts w:ascii="Arial" w:hAnsi="Arial" w:cs="Arial"/>
          <w:b/>
          <w:color w:val="000000" w:themeColor="text1"/>
          <w:sz w:val="22"/>
          <w:szCs w:val="22"/>
        </w:rPr>
      </w:pPr>
    </w:p>
    <w:p w14:paraId="1961152B" w14:textId="77777777" w:rsidR="006E65D1" w:rsidRPr="00EA753F" w:rsidRDefault="00476C7E" w:rsidP="00801FB5">
      <w:pPr>
        <w:pStyle w:val="ListParagraph"/>
        <w:ind w:left="284" w:hanging="284"/>
        <w:jc w:val="both"/>
        <w:rPr>
          <w:rFonts w:ascii="Arial" w:hAnsi="Arial" w:cs="Arial"/>
          <w:color w:val="000000" w:themeColor="text1"/>
          <w:sz w:val="22"/>
          <w:szCs w:val="22"/>
        </w:rPr>
      </w:pPr>
      <w:r w:rsidRPr="00EA753F">
        <w:rPr>
          <w:rFonts w:ascii="Arial" w:hAnsi="Arial" w:cs="Arial"/>
          <w:color w:val="000000" w:themeColor="text1"/>
          <w:sz w:val="22"/>
          <w:szCs w:val="22"/>
        </w:rPr>
        <w:t>Child Sexual Exploitation</w:t>
      </w:r>
    </w:p>
    <w:p w14:paraId="1961152C" w14:textId="77777777" w:rsidR="006E65D1" w:rsidRPr="00EA753F" w:rsidRDefault="006E65D1" w:rsidP="00801FB5">
      <w:pPr>
        <w:ind w:left="284" w:hanging="284"/>
        <w:jc w:val="both"/>
        <w:rPr>
          <w:rFonts w:ascii="Arial" w:hAnsi="Arial" w:cs="Arial"/>
          <w:b/>
          <w:color w:val="000000" w:themeColor="text1"/>
          <w:sz w:val="22"/>
          <w:szCs w:val="22"/>
        </w:rPr>
      </w:pPr>
    </w:p>
    <w:p w14:paraId="1961152D" w14:textId="77777777" w:rsidR="006E65D1" w:rsidRPr="00EA753F" w:rsidRDefault="006E65D1" w:rsidP="00801FB5">
      <w:pPr>
        <w:numPr>
          <w:ilvl w:val="0"/>
          <w:numId w:val="41"/>
        </w:numPr>
        <w:ind w:left="284" w:hanging="284"/>
        <w:jc w:val="both"/>
        <w:rPr>
          <w:rFonts w:ascii="Arial" w:hAnsi="Arial" w:cs="Arial"/>
          <w:b/>
          <w:color w:val="000000" w:themeColor="text1"/>
          <w:sz w:val="22"/>
          <w:szCs w:val="22"/>
        </w:rPr>
      </w:pPr>
      <w:r w:rsidRPr="00EA753F">
        <w:rPr>
          <w:rFonts w:ascii="Arial" w:hAnsi="Arial" w:cs="Arial"/>
          <w:color w:val="000000" w:themeColor="text1"/>
          <w:sz w:val="22"/>
          <w:szCs w:val="22"/>
        </w:rPr>
        <w:t>Child sexual exploitation is another area of child protection where licensed drivers may help to protect our children and young people.</w:t>
      </w:r>
    </w:p>
    <w:p w14:paraId="1961152E" w14:textId="77777777" w:rsidR="006E65D1" w:rsidRPr="00EA753F" w:rsidRDefault="006E65D1" w:rsidP="00801FB5">
      <w:pPr>
        <w:ind w:left="284"/>
        <w:jc w:val="both"/>
        <w:rPr>
          <w:rFonts w:ascii="Arial" w:hAnsi="Arial" w:cs="Arial"/>
          <w:b/>
          <w:color w:val="000000" w:themeColor="text1"/>
          <w:sz w:val="22"/>
          <w:szCs w:val="22"/>
        </w:rPr>
      </w:pPr>
    </w:p>
    <w:p w14:paraId="1961152F" w14:textId="77777777" w:rsidR="006E65D1" w:rsidRPr="00EA753F" w:rsidRDefault="006E65D1" w:rsidP="00801FB5">
      <w:pPr>
        <w:numPr>
          <w:ilvl w:val="0"/>
          <w:numId w:val="41"/>
        </w:numPr>
        <w:ind w:left="284" w:hanging="284"/>
        <w:jc w:val="both"/>
        <w:rPr>
          <w:rFonts w:ascii="Arial" w:hAnsi="Arial" w:cs="Arial"/>
          <w:b/>
          <w:color w:val="000000" w:themeColor="text1"/>
          <w:sz w:val="22"/>
          <w:szCs w:val="22"/>
        </w:rPr>
      </w:pPr>
      <w:r w:rsidRPr="00EA753F">
        <w:rPr>
          <w:rFonts w:ascii="Arial" w:hAnsi="Arial" w:cs="Arial"/>
          <w:color w:val="000000" w:themeColor="text1"/>
          <w:sz w:val="22"/>
          <w:szCs w:val="22"/>
        </w:rPr>
        <w:t>Child sexual exploitation is widespread across all communities, and presents a very real risk of harm to our children and young people.  Children and young people of any class, race, age, religion or culture are equally vulnerable to Child Sexual Exploitation, and both boys and girls are at risk.  Similarly, those who sexually exploit children and young people can be from any class, culture, race, religion or background, and both men and women might be involved in the exploitation of children and young people.</w:t>
      </w:r>
    </w:p>
    <w:p w14:paraId="19611530" w14:textId="77777777" w:rsidR="006E65D1" w:rsidRPr="00EA753F" w:rsidRDefault="006E65D1" w:rsidP="00801FB5">
      <w:pPr>
        <w:ind w:left="284"/>
        <w:jc w:val="both"/>
        <w:rPr>
          <w:rFonts w:ascii="Arial" w:hAnsi="Arial" w:cs="Arial"/>
          <w:b/>
          <w:color w:val="000000" w:themeColor="text1"/>
          <w:sz w:val="22"/>
          <w:szCs w:val="22"/>
        </w:rPr>
      </w:pPr>
    </w:p>
    <w:p w14:paraId="19611531" w14:textId="77777777" w:rsidR="006E65D1" w:rsidRPr="00EA753F" w:rsidRDefault="006E65D1" w:rsidP="00801FB5">
      <w:pPr>
        <w:numPr>
          <w:ilvl w:val="0"/>
          <w:numId w:val="41"/>
        </w:numPr>
        <w:ind w:left="284" w:hanging="284"/>
        <w:jc w:val="both"/>
        <w:rPr>
          <w:rFonts w:ascii="Arial" w:hAnsi="Arial" w:cs="Arial"/>
          <w:b/>
          <w:color w:val="000000" w:themeColor="text1"/>
          <w:sz w:val="22"/>
          <w:szCs w:val="22"/>
        </w:rPr>
      </w:pPr>
      <w:r w:rsidRPr="00EA753F">
        <w:rPr>
          <w:rFonts w:ascii="Arial" w:hAnsi="Arial" w:cs="Arial"/>
          <w:color w:val="000000" w:themeColor="text1"/>
          <w:sz w:val="22"/>
          <w:szCs w:val="22"/>
        </w:rPr>
        <w:t>The following is a list of things that might indicate that a child or young person is being sexually exploited:</w:t>
      </w:r>
    </w:p>
    <w:p w14:paraId="19611532" w14:textId="77777777" w:rsidR="006E65D1" w:rsidRPr="00EA753F" w:rsidRDefault="006E65D1" w:rsidP="00801FB5">
      <w:pPr>
        <w:jc w:val="both"/>
        <w:rPr>
          <w:rFonts w:ascii="Arial" w:hAnsi="Arial" w:cs="Arial"/>
          <w:b/>
          <w:color w:val="000000" w:themeColor="text1"/>
          <w:sz w:val="22"/>
          <w:szCs w:val="22"/>
        </w:rPr>
      </w:pPr>
    </w:p>
    <w:p w14:paraId="19611533" w14:textId="77777777" w:rsidR="006E65D1" w:rsidRPr="00EA753F" w:rsidRDefault="006E65D1" w:rsidP="00801FB5">
      <w:pPr>
        <w:pStyle w:val="ListParagraph"/>
        <w:numPr>
          <w:ilvl w:val="0"/>
          <w:numId w:val="43"/>
        </w:numPr>
        <w:jc w:val="both"/>
        <w:rPr>
          <w:rFonts w:ascii="Arial" w:hAnsi="Arial" w:cs="Arial"/>
          <w:b/>
          <w:color w:val="000000" w:themeColor="text1"/>
          <w:sz w:val="22"/>
          <w:szCs w:val="22"/>
        </w:rPr>
      </w:pPr>
      <w:r w:rsidRPr="00EA753F">
        <w:rPr>
          <w:rFonts w:ascii="Arial" w:hAnsi="Arial" w:cs="Arial"/>
          <w:color w:val="000000" w:themeColor="text1"/>
          <w:sz w:val="22"/>
          <w:szCs w:val="22"/>
        </w:rPr>
        <w:t>Drug or alcohol use</w:t>
      </w:r>
    </w:p>
    <w:p w14:paraId="19611534" w14:textId="77777777" w:rsidR="006E65D1" w:rsidRPr="00EA753F" w:rsidRDefault="006E65D1" w:rsidP="00801FB5">
      <w:pPr>
        <w:pStyle w:val="ListParagraph"/>
        <w:numPr>
          <w:ilvl w:val="0"/>
          <w:numId w:val="43"/>
        </w:numPr>
        <w:jc w:val="both"/>
        <w:rPr>
          <w:rFonts w:ascii="Arial" w:hAnsi="Arial" w:cs="Arial"/>
          <w:b/>
          <w:color w:val="000000" w:themeColor="text1"/>
          <w:sz w:val="22"/>
          <w:szCs w:val="22"/>
        </w:rPr>
      </w:pPr>
      <w:r w:rsidRPr="00EA753F">
        <w:rPr>
          <w:rFonts w:ascii="Arial" w:hAnsi="Arial" w:cs="Arial"/>
          <w:color w:val="000000" w:themeColor="text1"/>
          <w:sz w:val="22"/>
          <w:szCs w:val="22"/>
        </w:rPr>
        <w:t>Physical injuries</w:t>
      </w:r>
    </w:p>
    <w:p w14:paraId="19611535" w14:textId="77777777" w:rsidR="006E65D1" w:rsidRPr="00EA753F" w:rsidRDefault="006E65D1" w:rsidP="00801FB5">
      <w:pPr>
        <w:pStyle w:val="ListParagraph"/>
        <w:numPr>
          <w:ilvl w:val="0"/>
          <w:numId w:val="43"/>
        </w:numPr>
        <w:jc w:val="both"/>
        <w:rPr>
          <w:rFonts w:ascii="Arial" w:hAnsi="Arial" w:cs="Arial"/>
          <w:b/>
          <w:color w:val="000000" w:themeColor="text1"/>
          <w:sz w:val="22"/>
          <w:szCs w:val="22"/>
        </w:rPr>
      </w:pPr>
      <w:r w:rsidRPr="00EA753F">
        <w:rPr>
          <w:rFonts w:ascii="Arial" w:hAnsi="Arial" w:cs="Arial"/>
          <w:color w:val="000000" w:themeColor="text1"/>
          <w:sz w:val="22"/>
          <w:szCs w:val="22"/>
        </w:rPr>
        <w:t>The child or young person has run away from home or care</w:t>
      </w:r>
    </w:p>
    <w:p w14:paraId="19611536" w14:textId="77777777" w:rsidR="006E65D1" w:rsidRPr="00EA753F" w:rsidRDefault="006E65D1" w:rsidP="00801FB5">
      <w:pPr>
        <w:pStyle w:val="ListParagraph"/>
        <w:numPr>
          <w:ilvl w:val="0"/>
          <w:numId w:val="43"/>
        </w:numPr>
        <w:jc w:val="both"/>
        <w:rPr>
          <w:rFonts w:ascii="Arial" w:hAnsi="Arial" w:cs="Arial"/>
          <w:b/>
          <w:color w:val="000000" w:themeColor="text1"/>
          <w:sz w:val="22"/>
          <w:szCs w:val="22"/>
        </w:rPr>
      </w:pPr>
      <w:r w:rsidRPr="00EA753F">
        <w:rPr>
          <w:rFonts w:ascii="Arial" w:hAnsi="Arial" w:cs="Arial"/>
          <w:color w:val="000000" w:themeColor="text1"/>
          <w:sz w:val="22"/>
          <w:szCs w:val="22"/>
        </w:rPr>
        <w:t>Involvement in offending and criminal activities</w:t>
      </w:r>
    </w:p>
    <w:p w14:paraId="19611537" w14:textId="77777777" w:rsidR="006E65D1" w:rsidRPr="00EA753F" w:rsidRDefault="006E65D1" w:rsidP="00801FB5">
      <w:pPr>
        <w:pStyle w:val="ListParagraph"/>
        <w:numPr>
          <w:ilvl w:val="0"/>
          <w:numId w:val="43"/>
        </w:numPr>
        <w:jc w:val="both"/>
        <w:rPr>
          <w:rFonts w:ascii="Arial" w:hAnsi="Arial" w:cs="Arial"/>
          <w:b/>
          <w:color w:val="000000" w:themeColor="text1"/>
          <w:sz w:val="22"/>
          <w:szCs w:val="22"/>
        </w:rPr>
      </w:pPr>
      <w:r w:rsidRPr="00EA753F">
        <w:rPr>
          <w:rFonts w:ascii="Arial" w:hAnsi="Arial" w:cs="Arial"/>
          <w:color w:val="000000" w:themeColor="text1"/>
          <w:sz w:val="22"/>
          <w:szCs w:val="22"/>
        </w:rPr>
        <w:t>Repeated sexually transmitted infections</w:t>
      </w:r>
    </w:p>
    <w:p w14:paraId="19611538" w14:textId="77777777" w:rsidR="006E65D1" w:rsidRPr="00EA753F" w:rsidRDefault="006E65D1" w:rsidP="00801FB5">
      <w:pPr>
        <w:pStyle w:val="ListParagraph"/>
        <w:numPr>
          <w:ilvl w:val="0"/>
          <w:numId w:val="43"/>
        </w:numPr>
        <w:jc w:val="both"/>
        <w:rPr>
          <w:rFonts w:ascii="Arial" w:hAnsi="Arial" w:cs="Arial"/>
          <w:b/>
          <w:color w:val="000000" w:themeColor="text1"/>
          <w:sz w:val="22"/>
          <w:szCs w:val="22"/>
        </w:rPr>
      </w:pPr>
      <w:r w:rsidRPr="00EA753F">
        <w:rPr>
          <w:rFonts w:ascii="Arial" w:hAnsi="Arial" w:cs="Arial"/>
          <w:color w:val="000000" w:themeColor="text1"/>
          <w:sz w:val="22"/>
          <w:szCs w:val="22"/>
        </w:rPr>
        <w:t>Pregnancy and termination, especially a pattern of this</w:t>
      </w:r>
    </w:p>
    <w:p w14:paraId="19611539" w14:textId="77777777" w:rsidR="006E65D1" w:rsidRPr="00EA753F" w:rsidRDefault="006E65D1" w:rsidP="00801FB5">
      <w:pPr>
        <w:pStyle w:val="ListParagraph"/>
        <w:numPr>
          <w:ilvl w:val="0"/>
          <w:numId w:val="43"/>
        </w:numPr>
        <w:jc w:val="both"/>
        <w:rPr>
          <w:rFonts w:ascii="Arial" w:hAnsi="Arial" w:cs="Arial"/>
          <w:b/>
          <w:color w:val="000000" w:themeColor="text1"/>
          <w:sz w:val="22"/>
          <w:szCs w:val="22"/>
        </w:rPr>
      </w:pPr>
      <w:r w:rsidRPr="00EA753F">
        <w:rPr>
          <w:rFonts w:ascii="Arial" w:hAnsi="Arial" w:cs="Arial"/>
          <w:color w:val="000000" w:themeColor="text1"/>
          <w:sz w:val="22"/>
          <w:szCs w:val="22"/>
        </w:rPr>
        <w:t>School truancy</w:t>
      </w:r>
    </w:p>
    <w:p w14:paraId="1961153A" w14:textId="77777777" w:rsidR="006E65D1" w:rsidRPr="00EA753F" w:rsidRDefault="006E65D1" w:rsidP="00801FB5">
      <w:pPr>
        <w:pStyle w:val="ListParagraph"/>
        <w:numPr>
          <w:ilvl w:val="0"/>
          <w:numId w:val="43"/>
        </w:numPr>
        <w:jc w:val="both"/>
        <w:rPr>
          <w:rFonts w:ascii="Arial" w:hAnsi="Arial" w:cs="Arial"/>
          <w:b/>
          <w:color w:val="000000" w:themeColor="text1"/>
          <w:sz w:val="22"/>
          <w:szCs w:val="22"/>
        </w:rPr>
      </w:pPr>
      <w:r w:rsidRPr="00EA753F">
        <w:rPr>
          <w:rFonts w:ascii="Arial" w:hAnsi="Arial" w:cs="Arial"/>
          <w:color w:val="000000" w:themeColor="text1"/>
          <w:sz w:val="22"/>
          <w:szCs w:val="22"/>
        </w:rPr>
        <w:t>Change in physical appearance</w:t>
      </w:r>
    </w:p>
    <w:p w14:paraId="1961153B" w14:textId="77777777" w:rsidR="006E65D1" w:rsidRPr="00EA753F" w:rsidRDefault="006E65D1" w:rsidP="00801FB5">
      <w:pPr>
        <w:pStyle w:val="ListParagraph"/>
        <w:numPr>
          <w:ilvl w:val="0"/>
          <w:numId w:val="43"/>
        </w:numPr>
        <w:jc w:val="both"/>
        <w:rPr>
          <w:rFonts w:ascii="Arial" w:hAnsi="Arial" w:cs="Arial"/>
          <w:b/>
          <w:color w:val="000000" w:themeColor="text1"/>
          <w:sz w:val="22"/>
          <w:szCs w:val="22"/>
        </w:rPr>
      </w:pPr>
      <w:r w:rsidRPr="00EA753F">
        <w:rPr>
          <w:rFonts w:ascii="Arial" w:hAnsi="Arial" w:cs="Arial"/>
          <w:color w:val="000000" w:themeColor="text1"/>
          <w:sz w:val="22"/>
          <w:szCs w:val="22"/>
        </w:rPr>
        <w:t>Evidence of sexual bullying and/or vulnerability through the internet and/or   social networking sites</w:t>
      </w:r>
    </w:p>
    <w:p w14:paraId="1961153C" w14:textId="77777777" w:rsidR="006E65D1" w:rsidRPr="00EA753F" w:rsidRDefault="006E65D1" w:rsidP="00801FB5">
      <w:pPr>
        <w:pStyle w:val="ListParagraph"/>
        <w:numPr>
          <w:ilvl w:val="0"/>
          <w:numId w:val="43"/>
        </w:numPr>
        <w:jc w:val="both"/>
        <w:rPr>
          <w:rFonts w:ascii="Arial" w:hAnsi="Arial" w:cs="Arial"/>
          <w:b/>
          <w:color w:val="000000" w:themeColor="text1"/>
          <w:sz w:val="22"/>
          <w:szCs w:val="22"/>
        </w:rPr>
      </w:pPr>
      <w:r w:rsidRPr="00EA753F">
        <w:rPr>
          <w:rFonts w:ascii="Arial" w:hAnsi="Arial" w:cs="Arial"/>
          <w:color w:val="000000" w:themeColor="text1"/>
          <w:sz w:val="22"/>
          <w:szCs w:val="22"/>
        </w:rPr>
        <w:t>Estranged from family</w:t>
      </w:r>
    </w:p>
    <w:p w14:paraId="1961153D" w14:textId="77777777" w:rsidR="006E65D1" w:rsidRPr="00EA753F" w:rsidRDefault="006E65D1" w:rsidP="00801FB5">
      <w:pPr>
        <w:pStyle w:val="ListParagraph"/>
        <w:numPr>
          <w:ilvl w:val="0"/>
          <w:numId w:val="43"/>
        </w:numPr>
        <w:jc w:val="both"/>
        <w:rPr>
          <w:rFonts w:ascii="Arial" w:hAnsi="Arial" w:cs="Arial"/>
          <w:b/>
          <w:color w:val="000000" w:themeColor="text1"/>
          <w:sz w:val="22"/>
          <w:szCs w:val="22"/>
        </w:rPr>
      </w:pPr>
      <w:r w:rsidRPr="00EA753F">
        <w:rPr>
          <w:rFonts w:ascii="Arial" w:hAnsi="Arial" w:cs="Arial"/>
          <w:color w:val="000000" w:themeColor="text1"/>
          <w:sz w:val="22"/>
          <w:szCs w:val="22"/>
        </w:rPr>
        <w:t>Receiving gifts from unknown sources</w:t>
      </w:r>
    </w:p>
    <w:p w14:paraId="1961153E" w14:textId="77777777" w:rsidR="006E65D1" w:rsidRPr="00EA753F" w:rsidRDefault="006E65D1" w:rsidP="00801FB5">
      <w:pPr>
        <w:pStyle w:val="ListParagraph"/>
        <w:numPr>
          <w:ilvl w:val="0"/>
          <w:numId w:val="43"/>
        </w:numPr>
        <w:jc w:val="both"/>
        <w:rPr>
          <w:rFonts w:ascii="Arial" w:hAnsi="Arial" w:cs="Arial"/>
          <w:b/>
          <w:color w:val="000000" w:themeColor="text1"/>
          <w:sz w:val="22"/>
          <w:szCs w:val="22"/>
        </w:rPr>
      </w:pPr>
      <w:r w:rsidRPr="00EA753F">
        <w:rPr>
          <w:rFonts w:ascii="Arial" w:hAnsi="Arial" w:cs="Arial"/>
          <w:color w:val="000000" w:themeColor="text1"/>
          <w:sz w:val="22"/>
          <w:szCs w:val="22"/>
        </w:rPr>
        <w:t>Having money from unknown sources</w:t>
      </w:r>
    </w:p>
    <w:p w14:paraId="1961153F" w14:textId="77777777" w:rsidR="006E65D1" w:rsidRPr="00EA753F" w:rsidRDefault="006E65D1" w:rsidP="00801FB5">
      <w:pPr>
        <w:pStyle w:val="ListParagraph"/>
        <w:numPr>
          <w:ilvl w:val="0"/>
          <w:numId w:val="43"/>
        </w:numPr>
        <w:jc w:val="both"/>
        <w:rPr>
          <w:rFonts w:ascii="Arial" w:hAnsi="Arial" w:cs="Arial"/>
          <w:b/>
          <w:color w:val="000000" w:themeColor="text1"/>
          <w:sz w:val="22"/>
          <w:szCs w:val="22"/>
        </w:rPr>
      </w:pPr>
      <w:r w:rsidRPr="00EA753F">
        <w:rPr>
          <w:rFonts w:ascii="Arial" w:hAnsi="Arial" w:cs="Arial"/>
          <w:color w:val="000000" w:themeColor="text1"/>
          <w:sz w:val="22"/>
          <w:szCs w:val="22"/>
        </w:rPr>
        <w:t>Poor mental or emotional health</w:t>
      </w:r>
    </w:p>
    <w:p w14:paraId="19611540" w14:textId="77777777" w:rsidR="006E65D1" w:rsidRPr="00EA753F" w:rsidRDefault="006E65D1" w:rsidP="00801FB5">
      <w:pPr>
        <w:pStyle w:val="ListParagraph"/>
        <w:numPr>
          <w:ilvl w:val="0"/>
          <w:numId w:val="43"/>
        </w:numPr>
        <w:jc w:val="both"/>
        <w:rPr>
          <w:rFonts w:ascii="Arial" w:hAnsi="Arial" w:cs="Arial"/>
          <w:b/>
          <w:color w:val="000000" w:themeColor="text1"/>
          <w:sz w:val="22"/>
          <w:szCs w:val="22"/>
        </w:rPr>
      </w:pPr>
      <w:r w:rsidRPr="00EA753F">
        <w:rPr>
          <w:rFonts w:ascii="Arial" w:hAnsi="Arial" w:cs="Arial"/>
          <w:color w:val="000000" w:themeColor="text1"/>
          <w:sz w:val="22"/>
          <w:szCs w:val="22"/>
        </w:rPr>
        <w:t>Self harm</w:t>
      </w:r>
    </w:p>
    <w:p w14:paraId="19611541" w14:textId="77777777" w:rsidR="006E65D1" w:rsidRPr="00EA753F" w:rsidRDefault="006E65D1" w:rsidP="00801FB5">
      <w:pPr>
        <w:pStyle w:val="ListParagraph"/>
        <w:numPr>
          <w:ilvl w:val="0"/>
          <w:numId w:val="43"/>
        </w:numPr>
        <w:jc w:val="both"/>
        <w:rPr>
          <w:rFonts w:ascii="Arial" w:hAnsi="Arial" w:cs="Arial"/>
          <w:b/>
          <w:color w:val="000000" w:themeColor="text1"/>
          <w:sz w:val="22"/>
          <w:szCs w:val="22"/>
        </w:rPr>
      </w:pPr>
      <w:r w:rsidRPr="00EA753F">
        <w:rPr>
          <w:rFonts w:ascii="Arial" w:hAnsi="Arial" w:cs="Arial"/>
          <w:color w:val="000000" w:themeColor="text1"/>
          <w:sz w:val="22"/>
          <w:szCs w:val="22"/>
        </w:rPr>
        <w:t>Thoughts of suicide or attempts to commit suicide</w:t>
      </w:r>
    </w:p>
    <w:p w14:paraId="19611542" w14:textId="77777777" w:rsidR="006E65D1" w:rsidRPr="00EA753F" w:rsidRDefault="006E65D1" w:rsidP="00801FB5">
      <w:pPr>
        <w:pStyle w:val="ListParagraph"/>
        <w:numPr>
          <w:ilvl w:val="0"/>
          <w:numId w:val="43"/>
        </w:numPr>
        <w:jc w:val="both"/>
        <w:rPr>
          <w:rFonts w:ascii="Arial" w:hAnsi="Arial" w:cs="Arial"/>
          <w:b/>
          <w:color w:val="000000" w:themeColor="text1"/>
          <w:sz w:val="22"/>
          <w:szCs w:val="22"/>
        </w:rPr>
      </w:pPr>
      <w:r w:rsidRPr="00EA753F">
        <w:rPr>
          <w:rFonts w:ascii="Arial" w:hAnsi="Arial" w:cs="Arial"/>
          <w:color w:val="000000" w:themeColor="text1"/>
          <w:sz w:val="22"/>
          <w:szCs w:val="22"/>
        </w:rPr>
        <w:t>Children or young people who may seem to be getting others involved in situations that are exploitative</w:t>
      </w:r>
    </w:p>
    <w:p w14:paraId="19611543" w14:textId="77777777" w:rsidR="006E65D1" w:rsidRPr="00EA753F" w:rsidRDefault="006E65D1" w:rsidP="00801FB5">
      <w:pPr>
        <w:ind w:left="284" w:hanging="284"/>
        <w:jc w:val="both"/>
        <w:rPr>
          <w:rFonts w:ascii="Arial" w:hAnsi="Arial" w:cs="Arial"/>
          <w:color w:val="000000" w:themeColor="text1"/>
          <w:sz w:val="22"/>
          <w:szCs w:val="22"/>
        </w:rPr>
      </w:pPr>
    </w:p>
    <w:p w14:paraId="19611544" w14:textId="77777777" w:rsidR="006E65D1" w:rsidRPr="00EA753F" w:rsidRDefault="006E65D1" w:rsidP="00801FB5">
      <w:pPr>
        <w:numPr>
          <w:ilvl w:val="0"/>
          <w:numId w:val="41"/>
        </w:numPr>
        <w:ind w:left="284" w:hanging="284"/>
        <w:jc w:val="both"/>
        <w:rPr>
          <w:rFonts w:ascii="Arial" w:hAnsi="Arial" w:cs="Arial"/>
          <w:color w:val="000000" w:themeColor="text1"/>
          <w:sz w:val="22"/>
          <w:szCs w:val="22"/>
        </w:rPr>
      </w:pPr>
      <w:r w:rsidRPr="00EA753F">
        <w:rPr>
          <w:rFonts w:ascii="Arial" w:hAnsi="Arial" w:cs="Arial"/>
          <w:color w:val="000000" w:themeColor="text1"/>
          <w:sz w:val="22"/>
          <w:szCs w:val="22"/>
        </w:rPr>
        <w:t>If you pick up a child or young person who seems to be involved in these kinds of activity or situations, you can do a lot to help us to help them.  It is very useful to Police and Children’s Services if you make a note of anything worrying that you see or hear that makes you suspicious that a child or young person may be involved in sexual exploitation. The sort of information that would be very helpful would include things like</w:t>
      </w:r>
    </w:p>
    <w:p w14:paraId="19611545" w14:textId="77777777" w:rsidR="006E65D1" w:rsidRPr="00EA753F" w:rsidRDefault="006E65D1" w:rsidP="00801FB5">
      <w:pPr>
        <w:ind w:left="284"/>
        <w:jc w:val="both"/>
        <w:rPr>
          <w:rFonts w:ascii="Arial" w:hAnsi="Arial" w:cs="Arial"/>
          <w:color w:val="000000" w:themeColor="text1"/>
          <w:sz w:val="22"/>
          <w:szCs w:val="22"/>
        </w:rPr>
      </w:pPr>
    </w:p>
    <w:p w14:paraId="19611546" w14:textId="77777777" w:rsidR="006E65D1" w:rsidRPr="00EA753F" w:rsidRDefault="006E65D1" w:rsidP="00801FB5">
      <w:pPr>
        <w:pStyle w:val="ListParagraph"/>
        <w:numPr>
          <w:ilvl w:val="0"/>
          <w:numId w:val="44"/>
        </w:numPr>
        <w:jc w:val="both"/>
        <w:rPr>
          <w:rFonts w:ascii="Arial" w:hAnsi="Arial" w:cs="Arial"/>
          <w:color w:val="000000" w:themeColor="text1"/>
          <w:sz w:val="22"/>
          <w:szCs w:val="22"/>
        </w:rPr>
      </w:pPr>
      <w:r w:rsidRPr="00EA753F">
        <w:rPr>
          <w:rFonts w:ascii="Arial" w:hAnsi="Arial" w:cs="Arial"/>
          <w:color w:val="000000" w:themeColor="text1"/>
          <w:sz w:val="22"/>
          <w:szCs w:val="22"/>
        </w:rPr>
        <w:t>Anything that is said that makes you suspicious</w:t>
      </w:r>
    </w:p>
    <w:p w14:paraId="19611547" w14:textId="77777777" w:rsidR="006E65D1" w:rsidRPr="00EA753F" w:rsidRDefault="006E65D1" w:rsidP="00801FB5">
      <w:pPr>
        <w:pStyle w:val="ListParagraph"/>
        <w:numPr>
          <w:ilvl w:val="0"/>
          <w:numId w:val="44"/>
        </w:numPr>
        <w:jc w:val="both"/>
        <w:rPr>
          <w:rFonts w:ascii="Arial" w:hAnsi="Arial" w:cs="Arial"/>
          <w:color w:val="000000" w:themeColor="text1"/>
          <w:sz w:val="22"/>
          <w:szCs w:val="22"/>
        </w:rPr>
      </w:pPr>
      <w:r w:rsidRPr="00EA753F">
        <w:rPr>
          <w:rFonts w:ascii="Arial" w:hAnsi="Arial" w:cs="Arial"/>
          <w:color w:val="000000" w:themeColor="text1"/>
          <w:sz w:val="22"/>
          <w:szCs w:val="22"/>
        </w:rPr>
        <w:t>Any names that are mentioned</w:t>
      </w:r>
    </w:p>
    <w:p w14:paraId="19611548" w14:textId="77777777" w:rsidR="006E65D1" w:rsidRPr="00EA753F" w:rsidRDefault="006E65D1" w:rsidP="00801FB5">
      <w:pPr>
        <w:pStyle w:val="ListParagraph"/>
        <w:numPr>
          <w:ilvl w:val="0"/>
          <w:numId w:val="44"/>
        </w:numPr>
        <w:jc w:val="both"/>
        <w:rPr>
          <w:rFonts w:ascii="Arial" w:hAnsi="Arial" w:cs="Arial"/>
          <w:color w:val="000000" w:themeColor="text1"/>
          <w:sz w:val="22"/>
          <w:szCs w:val="22"/>
        </w:rPr>
      </w:pPr>
      <w:r w:rsidRPr="00EA753F">
        <w:rPr>
          <w:rFonts w:ascii="Arial" w:hAnsi="Arial" w:cs="Arial"/>
          <w:color w:val="000000" w:themeColor="text1"/>
          <w:sz w:val="22"/>
          <w:szCs w:val="22"/>
        </w:rPr>
        <w:t>Descriptions of the children, young people and adults involved in the suspicious activity or conversations</w:t>
      </w:r>
    </w:p>
    <w:p w14:paraId="19611549" w14:textId="77777777" w:rsidR="006E65D1" w:rsidRPr="00EA753F" w:rsidRDefault="00054151" w:rsidP="00801FB5">
      <w:pPr>
        <w:pStyle w:val="ListParagraph"/>
        <w:numPr>
          <w:ilvl w:val="0"/>
          <w:numId w:val="44"/>
        </w:numPr>
        <w:jc w:val="both"/>
        <w:rPr>
          <w:rFonts w:ascii="Arial" w:hAnsi="Arial" w:cs="Arial"/>
          <w:color w:val="000000" w:themeColor="text1"/>
          <w:sz w:val="22"/>
          <w:szCs w:val="22"/>
        </w:rPr>
      </w:pPr>
      <w:r w:rsidRPr="00EA753F">
        <w:rPr>
          <w:rFonts w:ascii="Arial" w:hAnsi="Arial" w:cs="Arial"/>
          <w:color w:val="000000" w:themeColor="text1"/>
          <w:sz w:val="22"/>
          <w:szCs w:val="22"/>
        </w:rPr>
        <w:t>Addresses</w:t>
      </w:r>
      <w:r w:rsidR="006E65D1" w:rsidRPr="00EA753F">
        <w:rPr>
          <w:rFonts w:ascii="Arial" w:hAnsi="Arial" w:cs="Arial"/>
          <w:color w:val="000000" w:themeColor="text1"/>
          <w:sz w:val="22"/>
          <w:szCs w:val="22"/>
        </w:rPr>
        <w:t xml:space="preserve"> of pick up and set down.  This could be houses and flats, or might be, for example clubs, pubs or fast food or other premises</w:t>
      </w:r>
    </w:p>
    <w:p w14:paraId="1961154A" w14:textId="77777777" w:rsidR="006E65D1" w:rsidRPr="00EA753F" w:rsidRDefault="006E65D1" w:rsidP="00801FB5">
      <w:pPr>
        <w:pStyle w:val="ListParagraph"/>
        <w:numPr>
          <w:ilvl w:val="0"/>
          <w:numId w:val="44"/>
        </w:numPr>
        <w:jc w:val="both"/>
        <w:rPr>
          <w:rFonts w:ascii="Arial" w:hAnsi="Arial" w:cs="Arial"/>
          <w:color w:val="000000" w:themeColor="text1"/>
          <w:sz w:val="22"/>
          <w:szCs w:val="22"/>
        </w:rPr>
      </w:pPr>
      <w:r w:rsidRPr="00EA753F">
        <w:rPr>
          <w:rFonts w:ascii="Arial" w:hAnsi="Arial" w:cs="Arial"/>
          <w:color w:val="000000" w:themeColor="text1"/>
          <w:sz w:val="22"/>
          <w:szCs w:val="22"/>
        </w:rPr>
        <w:t>Dates and times of when you have seen and heard suspicious things happening or being discussed.</w:t>
      </w:r>
    </w:p>
    <w:p w14:paraId="1961154B" w14:textId="77777777" w:rsidR="006E65D1" w:rsidRPr="00EA753F" w:rsidRDefault="006E65D1" w:rsidP="00801FB5">
      <w:pPr>
        <w:ind w:left="851"/>
        <w:jc w:val="both"/>
        <w:rPr>
          <w:rFonts w:ascii="Arial" w:hAnsi="Arial" w:cs="Arial"/>
          <w:color w:val="000000" w:themeColor="text1"/>
          <w:sz w:val="22"/>
          <w:szCs w:val="22"/>
        </w:rPr>
      </w:pPr>
    </w:p>
    <w:p w14:paraId="1961154C" w14:textId="77777777" w:rsidR="006E65D1" w:rsidRPr="00EA753F" w:rsidRDefault="006E65D1" w:rsidP="00801FB5">
      <w:pPr>
        <w:numPr>
          <w:ilvl w:val="0"/>
          <w:numId w:val="41"/>
        </w:numPr>
        <w:ind w:left="284" w:hanging="284"/>
        <w:jc w:val="both"/>
        <w:rPr>
          <w:rFonts w:ascii="Arial" w:hAnsi="Arial" w:cs="Arial"/>
          <w:color w:val="000000" w:themeColor="text1"/>
          <w:sz w:val="22"/>
          <w:szCs w:val="22"/>
        </w:rPr>
      </w:pPr>
      <w:r w:rsidRPr="00EA753F">
        <w:rPr>
          <w:rFonts w:ascii="Arial" w:hAnsi="Arial" w:cs="Arial"/>
          <w:color w:val="000000" w:themeColor="text1"/>
          <w:sz w:val="22"/>
          <w:szCs w:val="22"/>
        </w:rPr>
        <w:lastRenderedPageBreak/>
        <w:t xml:space="preserve"> If you have any information that makes you concerned that a child or young person is being sexually exploited, there is a special phone line to use, so </w:t>
      </w:r>
      <w:r w:rsidRPr="00EA753F">
        <w:rPr>
          <w:rFonts w:ascii="Arial" w:hAnsi="Arial" w:cs="Arial"/>
          <w:b/>
          <w:color w:val="000000" w:themeColor="text1"/>
          <w:sz w:val="22"/>
          <w:szCs w:val="22"/>
        </w:rPr>
        <w:t>please ring 101 to pass on any concerns regarding possible sexual exploitation of children.</w:t>
      </w:r>
    </w:p>
    <w:p w14:paraId="1961154D" w14:textId="77777777" w:rsidR="006E65D1" w:rsidRPr="00EA753F" w:rsidRDefault="006E65D1" w:rsidP="00801FB5">
      <w:pPr>
        <w:ind w:left="284"/>
        <w:jc w:val="both"/>
        <w:rPr>
          <w:rFonts w:ascii="Arial" w:hAnsi="Arial" w:cs="Arial"/>
          <w:color w:val="000000" w:themeColor="text1"/>
          <w:sz w:val="22"/>
          <w:szCs w:val="22"/>
        </w:rPr>
      </w:pPr>
    </w:p>
    <w:p w14:paraId="1961154E" w14:textId="77777777" w:rsidR="006E65D1" w:rsidRPr="00EA753F" w:rsidRDefault="006E65D1" w:rsidP="00801FB5">
      <w:pPr>
        <w:numPr>
          <w:ilvl w:val="0"/>
          <w:numId w:val="41"/>
        </w:numPr>
        <w:ind w:left="284" w:hanging="284"/>
        <w:jc w:val="both"/>
        <w:rPr>
          <w:rFonts w:ascii="Arial" w:hAnsi="Arial" w:cs="Arial"/>
          <w:color w:val="000000" w:themeColor="text1"/>
          <w:sz w:val="22"/>
          <w:szCs w:val="22"/>
        </w:rPr>
      </w:pPr>
      <w:r w:rsidRPr="00EA753F">
        <w:rPr>
          <w:rFonts w:ascii="Arial" w:hAnsi="Arial" w:cs="Arial"/>
          <w:color w:val="000000" w:themeColor="text1"/>
          <w:sz w:val="22"/>
          <w:szCs w:val="22"/>
        </w:rPr>
        <w:t>Al</w:t>
      </w:r>
      <w:r w:rsidR="0073337C">
        <w:rPr>
          <w:rFonts w:ascii="Arial" w:hAnsi="Arial" w:cs="Arial"/>
          <w:color w:val="000000" w:themeColor="text1"/>
          <w:sz w:val="22"/>
          <w:szCs w:val="22"/>
        </w:rPr>
        <w:t>ternatively, ring the MASH on 03</w:t>
      </w:r>
      <w:r w:rsidRPr="00EA753F">
        <w:rPr>
          <w:rFonts w:ascii="Arial" w:hAnsi="Arial" w:cs="Arial"/>
          <w:color w:val="000000" w:themeColor="text1"/>
          <w:sz w:val="22"/>
          <w:szCs w:val="22"/>
        </w:rPr>
        <w:t>45 140 0845.</w:t>
      </w:r>
    </w:p>
    <w:p w14:paraId="1961154F" w14:textId="77777777" w:rsidR="006E65D1" w:rsidRPr="00EA753F" w:rsidRDefault="006E65D1" w:rsidP="00801FB5">
      <w:pPr>
        <w:ind w:left="284" w:hanging="284"/>
        <w:jc w:val="both"/>
        <w:rPr>
          <w:rFonts w:ascii="Arial" w:hAnsi="Arial" w:cs="Arial"/>
          <w:color w:val="000000" w:themeColor="text1"/>
          <w:sz w:val="22"/>
          <w:szCs w:val="22"/>
        </w:rPr>
      </w:pPr>
    </w:p>
    <w:p w14:paraId="19611550" w14:textId="77777777" w:rsidR="006E65D1" w:rsidRPr="00EA753F" w:rsidRDefault="006E65D1" w:rsidP="00054151">
      <w:pPr>
        <w:ind w:left="284"/>
        <w:jc w:val="both"/>
        <w:rPr>
          <w:rFonts w:ascii="Arial" w:hAnsi="Arial" w:cs="Arial"/>
          <w:b/>
          <w:color w:val="000000" w:themeColor="text1"/>
          <w:sz w:val="22"/>
          <w:szCs w:val="22"/>
        </w:rPr>
      </w:pPr>
      <w:r w:rsidRPr="00EA753F">
        <w:rPr>
          <w:rFonts w:ascii="Arial" w:hAnsi="Arial" w:cs="Arial"/>
          <w:b/>
          <w:color w:val="000000" w:themeColor="text1"/>
          <w:sz w:val="22"/>
          <w:szCs w:val="22"/>
        </w:rPr>
        <w:t>PLEASE REMEMBER THAT YOU A</w:t>
      </w:r>
      <w:r w:rsidR="00054151" w:rsidRPr="00EA753F">
        <w:rPr>
          <w:rFonts w:ascii="Arial" w:hAnsi="Arial" w:cs="Arial"/>
          <w:b/>
          <w:color w:val="000000" w:themeColor="text1"/>
          <w:sz w:val="22"/>
          <w:szCs w:val="22"/>
        </w:rPr>
        <w:t>RE IN A GOOD POSITION TO NOTICE</w:t>
      </w:r>
      <w:r w:rsidRPr="00EA753F">
        <w:rPr>
          <w:rFonts w:ascii="Arial" w:hAnsi="Arial" w:cs="Arial"/>
          <w:b/>
          <w:color w:val="000000" w:themeColor="text1"/>
          <w:sz w:val="22"/>
          <w:szCs w:val="22"/>
        </w:rPr>
        <w:t xml:space="preserve">THINGS THAT COULD BE STOPPED IF REPORTED AND HELP KEEP CHILDREN AND YOUNG PEOPLE SAFE. </w:t>
      </w:r>
    </w:p>
    <w:p w14:paraId="19611551" w14:textId="77777777" w:rsidR="006E65D1" w:rsidRPr="00EA753F" w:rsidRDefault="006E65D1" w:rsidP="006E65D1">
      <w:pPr>
        <w:ind w:left="284" w:hanging="284"/>
        <w:jc w:val="center"/>
        <w:rPr>
          <w:rFonts w:ascii="Arial" w:hAnsi="Arial" w:cs="Arial"/>
          <w:b/>
          <w:color w:val="000000" w:themeColor="text1"/>
          <w:sz w:val="22"/>
          <w:szCs w:val="22"/>
        </w:rPr>
      </w:pPr>
      <w:r w:rsidRPr="00EA753F">
        <w:rPr>
          <w:rFonts w:ascii="Arial" w:hAnsi="Arial" w:cs="Arial"/>
          <w:b/>
          <w:color w:val="000000" w:themeColor="text1"/>
          <w:sz w:val="22"/>
          <w:szCs w:val="22"/>
        </w:rPr>
        <w:t>.</w:t>
      </w:r>
    </w:p>
    <w:p w14:paraId="19611552" w14:textId="77777777" w:rsidR="006E65D1" w:rsidRPr="00EA753F" w:rsidRDefault="006E65D1" w:rsidP="006E65D1">
      <w:pPr>
        <w:rPr>
          <w:rFonts w:ascii="Arial" w:hAnsi="Arial" w:cs="Arial"/>
          <w:color w:val="000000" w:themeColor="text1"/>
          <w:sz w:val="22"/>
          <w:szCs w:val="22"/>
        </w:rPr>
      </w:pPr>
    </w:p>
    <w:p w14:paraId="19611553" w14:textId="77777777" w:rsidR="00055C27" w:rsidRPr="00EA753F" w:rsidRDefault="00055C27">
      <w:pPr>
        <w:rPr>
          <w:rFonts w:ascii="Arial" w:hAnsi="Arial" w:cs="Arial"/>
          <w:color w:val="000000" w:themeColor="text1"/>
          <w:sz w:val="22"/>
          <w:szCs w:val="22"/>
        </w:rPr>
      </w:pPr>
      <w:r w:rsidRPr="00EA753F">
        <w:rPr>
          <w:rFonts w:ascii="Arial" w:hAnsi="Arial" w:cs="Arial"/>
          <w:color w:val="000000" w:themeColor="text1"/>
          <w:sz w:val="22"/>
          <w:szCs w:val="22"/>
        </w:rPr>
        <w:br w:type="page"/>
      </w:r>
    </w:p>
    <w:p w14:paraId="19611554" w14:textId="77777777" w:rsidR="00E5623D" w:rsidRPr="00EA753F" w:rsidRDefault="00E5623D" w:rsidP="00985947">
      <w:pPr>
        <w:jc w:val="both"/>
        <w:rPr>
          <w:rFonts w:ascii="Arial" w:hAnsi="Arial" w:cs="Arial"/>
          <w:color w:val="000000" w:themeColor="text1"/>
          <w:sz w:val="22"/>
          <w:szCs w:val="22"/>
        </w:rPr>
      </w:pPr>
    </w:p>
    <w:p w14:paraId="19611555" w14:textId="77777777" w:rsidR="0053787A" w:rsidRPr="00EA753F" w:rsidRDefault="0053787A" w:rsidP="0053787A">
      <w:pPr>
        <w:rPr>
          <w:rFonts w:ascii="Arial" w:hAnsi="Arial" w:cs="Arial"/>
          <w:b/>
          <w:color w:val="000000" w:themeColor="text1"/>
          <w:sz w:val="22"/>
          <w:szCs w:val="22"/>
        </w:rPr>
      </w:pPr>
      <w:r w:rsidRPr="00EA753F">
        <w:rPr>
          <w:rFonts w:ascii="Arial" w:hAnsi="Arial" w:cs="Arial"/>
          <w:color w:val="000000" w:themeColor="text1"/>
          <w:sz w:val="22"/>
          <w:szCs w:val="22"/>
        </w:rPr>
        <w:t xml:space="preserve"> </w:t>
      </w:r>
      <w:r w:rsidR="008F407C" w:rsidRPr="00EA753F">
        <w:rPr>
          <w:rFonts w:ascii="Arial" w:hAnsi="Arial" w:cs="Arial"/>
          <w:color w:val="000000" w:themeColor="text1"/>
          <w:sz w:val="52"/>
          <w:szCs w:val="52"/>
        </w:rPr>
        <w:t>L</w:t>
      </w:r>
      <w:r w:rsidR="008F407C" w:rsidRPr="00EA753F">
        <w:rPr>
          <w:rFonts w:ascii="Arial" w:hAnsi="Arial" w:cs="Arial"/>
          <w:color w:val="000000" w:themeColor="text1"/>
          <w:sz w:val="42"/>
          <w:szCs w:val="42"/>
        </w:rPr>
        <w:t xml:space="preserve">icensing </w:t>
      </w:r>
      <w:r w:rsidR="008F407C" w:rsidRPr="00EA753F">
        <w:rPr>
          <w:rFonts w:ascii="Arial" w:hAnsi="Arial" w:cs="Arial"/>
          <w:color w:val="000000" w:themeColor="text1"/>
          <w:sz w:val="52"/>
          <w:szCs w:val="52"/>
        </w:rPr>
        <w:t>R</w:t>
      </w:r>
      <w:r w:rsidR="008F407C" w:rsidRPr="00EA753F">
        <w:rPr>
          <w:rFonts w:ascii="Arial" w:hAnsi="Arial" w:cs="Arial"/>
          <w:color w:val="000000" w:themeColor="text1"/>
          <w:sz w:val="42"/>
          <w:szCs w:val="42"/>
        </w:rPr>
        <w:t>equirements</w:t>
      </w:r>
    </w:p>
    <w:p w14:paraId="19611556" w14:textId="77777777" w:rsidR="0053787A" w:rsidRPr="00EA753F" w:rsidRDefault="0053787A" w:rsidP="0053787A">
      <w:pPr>
        <w:jc w:val="center"/>
        <w:rPr>
          <w:rFonts w:ascii="Arial" w:hAnsi="Arial" w:cs="Arial"/>
          <w:color w:val="000000" w:themeColor="text1"/>
          <w:sz w:val="22"/>
          <w:szCs w:val="22"/>
        </w:rPr>
      </w:pPr>
    </w:p>
    <w:p w14:paraId="19611557" w14:textId="77777777" w:rsidR="008F407C" w:rsidRPr="00EA753F" w:rsidRDefault="008F407C" w:rsidP="0053787A">
      <w:pPr>
        <w:jc w:val="center"/>
        <w:rPr>
          <w:rFonts w:ascii="Arial" w:hAnsi="Arial" w:cs="Arial"/>
          <w:color w:val="000000" w:themeColor="text1"/>
          <w:sz w:val="22"/>
          <w:szCs w:val="22"/>
        </w:rPr>
      </w:pPr>
    </w:p>
    <w:p w14:paraId="19611558" w14:textId="77777777" w:rsidR="0053787A" w:rsidRPr="00EA753F" w:rsidRDefault="003B369E" w:rsidP="0053787A">
      <w:pPr>
        <w:rPr>
          <w:rFonts w:ascii="Arial" w:hAnsi="Arial" w:cs="Arial"/>
          <w:color w:val="000000" w:themeColor="text1"/>
          <w:sz w:val="28"/>
          <w:szCs w:val="28"/>
        </w:rPr>
      </w:pPr>
      <w:r w:rsidRPr="00EA753F">
        <w:rPr>
          <w:rFonts w:ascii="Arial" w:hAnsi="Arial" w:cs="Arial"/>
          <w:color w:val="000000" w:themeColor="text1"/>
          <w:sz w:val="28"/>
          <w:szCs w:val="28"/>
        </w:rPr>
        <w:t xml:space="preserve">Part </w:t>
      </w:r>
      <w:r w:rsidR="00903DC0" w:rsidRPr="00EA753F">
        <w:rPr>
          <w:rFonts w:ascii="Arial" w:hAnsi="Arial" w:cs="Arial"/>
          <w:color w:val="000000" w:themeColor="text1"/>
          <w:sz w:val="28"/>
          <w:szCs w:val="28"/>
        </w:rPr>
        <w:t>1.</w:t>
      </w:r>
      <w:r w:rsidR="00903DC0" w:rsidRPr="00EA753F">
        <w:rPr>
          <w:rFonts w:ascii="Arial" w:hAnsi="Arial" w:cs="Arial"/>
          <w:color w:val="000000" w:themeColor="text1"/>
          <w:sz w:val="28"/>
          <w:szCs w:val="28"/>
        </w:rPr>
        <w:tab/>
      </w:r>
      <w:r w:rsidR="0053787A" w:rsidRPr="00EA753F">
        <w:rPr>
          <w:rFonts w:ascii="Arial" w:hAnsi="Arial" w:cs="Arial"/>
          <w:color w:val="000000" w:themeColor="text1"/>
          <w:sz w:val="28"/>
          <w:szCs w:val="28"/>
        </w:rPr>
        <w:t>Driver Licences</w:t>
      </w:r>
      <w:r w:rsidR="001D3A06" w:rsidRPr="00EA753F">
        <w:rPr>
          <w:rFonts w:ascii="Arial" w:hAnsi="Arial" w:cs="Arial"/>
          <w:color w:val="000000" w:themeColor="text1"/>
          <w:sz w:val="28"/>
          <w:szCs w:val="28"/>
        </w:rPr>
        <w:t xml:space="preserve"> (All)</w:t>
      </w:r>
    </w:p>
    <w:p w14:paraId="19611559" w14:textId="77777777" w:rsidR="0053787A" w:rsidRPr="00EA753F" w:rsidRDefault="0053787A" w:rsidP="0053787A">
      <w:pPr>
        <w:rPr>
          <w:rFonts w:ascii="Arial" w:hAnsi="Arial" w:cs="Arial"/>
          <w:color w:val="000000" w:themeColor="text1"/>
          <w:sz w:val="22"/>
          <w:szCs w:val="22"/>
        </w:rPr>
      </w:pPr>
    </w:p>
    <w:p w14:paraId="1961155A" w14:textId="77777777" w:rsidR="0053787A" w:rsidRPr="00EA753F" w:rsidRDefault="0053787A" w:rsidP="0053787A">
      <w:pPr>
        <w:jc w:val="both"/>
        <w:rPr>
          <w:rFonts w:ascii="Arial" w:hAnsi="Arial" w:cs="Arial"/>
          <w:color w:val="000000" w:themeColor="text1"/>
          <w:sz w:val="22"/>
          <w:szCs w:val="22"/>
        </w:rPr>
      </w:pPr>
      <w:r w:rsidRPr="00EA753F">
        <w:rPr>
          <w:rFonts w:ascii="Arial" w:hAnsi="Arial" w:cs="Arial"/>
          <w:color w:val="000000" w:themeColor="text1"/>
          <w:sz w:val="22"/>
          <w:szCs w:val="22"/>
        </w:rPr>
        <w:t xml:space="preserve">The Council can only grant licences to those it is sure are “fit and proper” and in deciding that the Council insists on the following </w:t>
      </w:r>
      <w:r w:rsidRPr="00EA753F">
        <w:rPr>
          <w:rFonts w:ascii="Arial" w:hAnsi="Arial" w:cs="Arial"/>
          <w:b/>
          <w:color w:val="000000" w:themeColor="text1"/>
          <w:sz w:val="22"/>
          <w:szCs w:val="22"/>
        </w:rPr>
        <w:t>minimum</w:t>
      </w:r>
      <w:r w:rsidRPr="00EA753F">
        <w:rPr>
          <w:rFonts w:ascii="Arial" w:hAnsi="Arial" w:cs="Arial"/>
          <w:color w:val="000000" w:themeColor="text1"/>
          <w:sz w:val="22"/>
          <w:szCs w:val="22"/>
        </w:rPr>
        <w:t xml:space="preserve"> requirements:</w:t>
      </w:r>
    </w:p>
    <w:p w14:paraId="1961155B" w14:textId="77777777" w:rsidR="0053787A" w:rsidRPr="00EA753F" w:rsidRDefault="0053787A" w:rsidP="0053787A">
      <w:pPr>
        <w:jc w:val="both"/>
        <w:rPr>
          <w:rFonts w:ascii="Arial" w:hAnsi="Arial" w:cs="Arial"/>
          <w:color w:val="000000" w:themeColor="text1"/>
          <w:sz w:val="22"/>
          <w:szCs w:val="22"/>
        </w:rPr>
      </w:pPr>
    </w:p>
    <w:p w14:paraId="1961155C" w14:textId="77777777" w:rsidR="0053787A" w:rsidRPr="00EA753F" w:rsidRDefault="0053787A" w:rsidP="0053787A">
      <w:pPr>
        <w:numPr>
          <w:ilvl w:val="0"/>
          <w:numId w:val="2"/>
        </w:numPr>
        <w:tabs>
          <w:tab w:val="clear" w:pos="1080"/>
          <w:tab w:val="num" w:pos="720"/>
        </w:tabs>
        <w:ind w:left="720"/>
        <w:jc w:val="both"/>
        <w:rPr>
          <w:rFonts w:ascii="Arial" w:hAnsi="Arial" w:cs="Arial"/>
          <w:color w:val="000000" w:themeColor="text1"/>
          <w:sz w:val="22"/>
          <w:szCs w:val="22"/>
        </w:rPr>
      </w:pPr>
      <w:r w:rsidRPr="00EA753F">
        <w:rPr>
          <w:rFonts w:ascii="Arial" w:hAnsi="Arial" w:cs="Arial"/>
          <w:color w:val="000000" w:themeColor="text1"/>
          <w:sz w:val="22"/>
          <w:szCs w:val="22"/>
        </w:rPr>
        <w:t>Holding a</w:t>
      </w:r>
      <w:r w:rsidR="00295B84" w:rsidRPr="00EA753F">
        <w:rPr>
          <w:rFonts w:ascii="Arial" w:hAnsi="Arial" w:cs="Arial"/>
          <w:color w:val="000000" w:themeColor="text1"/>
          <w:sz w:val="22"/>
          <w:szCs w:val="22"/>
        </w:rPr>
        <w:t xml:space="preserve"> full driving licence (DVLA, EU</w:t>
      </w:r>
      <w:r w:rsidRPr="00EA753F">
        <w:rPr>
          <w:rFonts w:ascii="Arial" w:hAnsi="Arial" w:cs="Arial"/>
          <w:color w:val="000000" w:themeColor="text1"/>
          <w:sz w:val="22"/>
          <w:szCs w:val="22"/>
        </w:rPr>
        <w:t xml:space="preserve"> or Northern Ireland only) for at least a total period of 12 months. A </w:t>
      </w:r>
      <w:r w:rsidRPr="00EA753F">
        <w:rPr>
          <w:rFonts w:ascii="Arial" w:hAnsi="Arial" w:cs="Arial"/>
          <w:b/>
          <w:color w:val="000000" w:themeColor="text1"/>
          <w:sz w:val="22"/>
          <w:szCs w:val="22"/>
        </w:rPr>
        <w:t>“fee-paid”</w:t>
      </w:r>
      <w:r w:rsidRPr="00EA753F">
        <w:rPr>
          <w:rFonts w:ascii="Arial" w:hAnsi="Arial" w:cs="Arial"/>
          <w:color w:val="000000" w:themeColor="text1"/>
          <w:sz w:val="22"/>
          <w:szCs w:val="22"/>
        </w:rPr>
        <w:t xml:space="preserve"> driver record check is comp</w:t>
      </w:r>
      <w:r w:rsidR="00231F8C" w:rsidRPr="00EA753F">
        <w:rPr>
          <w:rFonts w:ascii="Arial" w:hAnsi="Arial" w:cs="Arial"/>
          <w:color w:val="000000" w:themeColor="text1"/>
          <w:sz w:val="22"/>
          <w:szCs w:val="22"/>
        </w:rPr>
        <w:t>ul</w:t>
      </w:r>
      <w:r w:rsidRPr="00EA753F">
        <w:rPr>
          <w:rFonts w:ascii="Arial" w:hAnsi="Arial" w:cs="Arial"/>
          <w:color w:val="000000" w:themeColor="text1"/>
          <w:sz w:val="22"/>
          <w:szCs w:val="22"/>
        </w:rPr>
        <w:t>sory</w:t>
      </w:r>
      <w:r w:rsidR="00231F8C" w:rsidRPr="00EA753F">
        <w:rPr>
          <w:rFonts w:ascii="Arial" w:hAnsi="Arial" w:cs="Arial"/>
          <w:color w:val="000000" w:themeColor="text1"/>
          <w:sz w:val="22"/>
          <w:szCs w:val="22"/>
        </w:rPr>
        <w:t>.</w:t>
      </w:r>
    </w:p>
    <w:p w14:paraId="1961155D" w14:textId="77777777" w:rsidR="0053787A" w:rsidRPr="00EA753F" w:rsidRDefault="0053787A" w:rsidP="0053787A">
      <w:pPr>
        <w:ind w:left="360"/>
        <w:jc w:val="both"/>
        <w:rPr>
          <w:rFonts w:ascii="Arial" w:hAnsi="Arial" w:cs="Arial"/>
          <w:color w:val="000000" w:themeColor="text1"/>
          <w:sz w:val="22"/>
          <w:szCs w:val="22"/>
        </w:rPr>
      </w:pPr>
    </w:p>
    <w:p w14:paraId="1961155E" w14:textId="77777777" w:rsidR="0053787A" w:rsidRPr="007644ED" w:rsidRDefault="007644ED" w:rsidP="0053787A">
      <w:pPr>
        <w:numPr>
          <w:ilvl w:val="0"/>
          <w:numId w:val="2"/>
        </w:numPr>
        <w:tabs>
          <w:tab w:val="clear" w:pos="1080"/>
          <w:tab w:val="num" w:pos="720"/>
        </w:tabs>
        <w:ind w:left="720"/>
        <w:jc w:val="both"/>
        <w:rPr>
          <w:rFonts w:ascii="Arial" w:hAnsi="Arial" w:cs="Arial"/>
          <w:color w:val="000000" w:themeColor="text1"/>
          <w:sz w:val="22"/>
          <w:szCs w:val="22"/>
        </w:rPr>
      </w:pPr>
      <w:r w:rsidRPr="007644ED">
        <w:rPr>
          <w:rFonts w:ascii="Arial" w:hAnsi="Arial" w:cs="Arial"/>
          <w:sz w:val="22"/>
          <w:szCs w:val="22"/>
        </w:rPr>
        <w:t xml:space="preserve">Passing a full vocational (DVLA Group II) medical examination obtained via the applicant’s General Practitioner </w:t>
      </w:r>
      <w:r w:rsidRPr="007644ED">
        <w:rPr>
          <w:rFonts w:ascii="Arial" w:hAnsi="Arial" w:cs="Arial"/>
          <w:b/>
          <w:bCs/>
          <w:sz w:val="22"/>
          <w:szCs w:val="22"/>
        </w:rPr>
        <w:t>or a GP at another practice provided they have access to the applicant’s medical records at the time of the examination</w:t>
      </w:r>
      <w:r w:rsidRPr="007644ED">
        <w:rPr>
          <w:rFonts w:ascii="Arial" w:hAnsi="Arial" w:cs="Arial"/>
          <w:sz w:val="22"/>
          <w:szCs w:val="22"/>
        </w:rPr>
        <w:t>. Medicals are currently required on first licensing, on reaching 45 years o</w:t>
      </w:r>
      <w:r>
        <w:rPr>
          <w:rFonts w:ascii="Arial" w:hAnsi="Arial" w:cs="Arial"/>
          <w:sz w:val="22"/>
          <w:szCs w:val="22"/>
        </w:rPr>
        <w:t>f age, then 55 years of age and</w:t>
      </w:r>
      <w:r w:rsidRPr="007644ED">
        <w:rPr>
          <w:rFonts w:ascii="Arial" w:hAnsi="Arial" w:cs="Arial"/>
          <w:sz w:val="22"/>
          <w:szCs w:val="22"/>
        </w:rPr>
        <w:t xml:space="preserve"> on reaching 65 years of age and every 3 years</w:t>
      </w:r>
      <w:r>
        <w:rPr>
          <w:rFonts w:ascii="Arial" w:hAnsi="Arial" w:cs="Arial"/>
          <w:sz w:val="22"/>
          <w:szCs w:val="22"/>
        </w:rPr>
        <w:t xml:space="preserve"> thereafter.</w:t>
      </w:r>
      <w:r w:rsidRPr="007644ED">
        <w:rPr>
          <w:rFonts w:ascii="Arial" w:hAnsi="Arial" w:cs="Arial"/>
          <w:sz w:val="22"/>
          <w:szCs w:val="22"/>
        </w:rPr>
        <w:t xml:space="preserve"> </w:t>
      </w:r>
    </w:p>
    <w:p w14:paraId="1961155F" w14:textId="77777777" w:rsidR="0053787A" w:rsidRPr="00EA753F" w:rsidRDefault="0053787A" w:rsidP="0053787A">
      <w:pPr>
        <w:jc w:val="both"/>
        <w:rPr>
          <w:rFonts w:ascii="Arial" w:hAnsi="Arial" w:cs="Arial"/>
          <w:color w:val="000000" w:themeColor="text1"/>
          <w:sz w:val="22"/>
          <w:szCs w:val="22"/>
        </w:rPr>
      </w:pPr>
    </w:p>
    <w:p w14:paraId="19611560" w14:textId="77777777" w:rsidR="0053787A" w:rsidRPr="00EA753F" w:rsidRDefault="0053787A" w:rsidP="0053787A">
      <w:pPr>
        <w:numPr>
          <w:ilvl w:val="0"/>
          <w:numId w:val="2"/>
        </w:numPr>
        <w:tabs>
          <w:tab w:val="clear" w:pos="1080"/>
          <w:tab w:val="num" w:pos="720"/>
        </w:tabs>
        <w:ind w:left="720"/>
        <w:jc w:val="both"/>
        <w:rPr>
          <w:rFonts w:ascii="Arial" w:hAnsi="Arial" w:cs="Arial"/>
          <w:color w:val="000000" w:themeColor="text1"/>
          <w:sz w:val="22"/>
          <w:szCs w:val="22"/>
        </w:rPr>
      </w:pPr>
      <w:r w:rsidRPr="00EA753F">
        <w:rPr>
          <w:rFonts w:ascii="Arial" w:hAnsi="Arial" w:cs="Arial"/>
          <w:color w:val="000000" w:themeColor="text1"/>
          <w:sz w:val="22"/>
          <w:szCs w:val="22"/>
        </w:rPr>
        <w:t xml:space="preserve">Providing a </w:t>
      </w:r>
      <w:r w:rsidRPr="00EA753F">
        <w:rPr>
          <w:rFonts w:ascii="Arial" w:hAnsi="Arial" w:cs="Arial"/>
          <w:b/>
          <w:color w:val="000000" w:themeColor="text1"/>
          <w:sz w:val="22"/>
          <w:szCs w:val="22"/>
        </w:rPr>
        <w:t>“fee-paid”</w:t>
      </w:r>
      <w:r w:rsidRPr="00EA753F">
        <w:rPr>
          <w:rFonts w:ascii="Arial" w:hAnsi="Arial" w:cs="Arial"/>
          <w:color w:val="000000" w:themeColor="text1"/>
          <w:sz w:val="22"/>
          <w:szCs w:val="22"/>
        </w:rPr>
        <w:t xml:space="preserve"> satisfactory</w:t>
      </w:r>
      <w:r w:rsidR="00295B84" w:rsidRPr="00EA753F">
        <w:rPr>
          <w:rFonts w:ascii="Arial" w:hAnsi="Arial" w:cs="Arial"/>
          <w:color w:val="000000" w:themeColor="text1"/>
          <w:sz w:val="22"/>
          <w:szCs w:val="22"/>
        </w:rPr>
        <w:t xml:space="preserve"> Disclosure and Barring Service</w:t>
      </w:r>
      <w:r w:rsidRPr="00EA753F">
        <w:rPr>
          <w:rFonts w:ascii="Arial" w:hAnsi="Arial" w:cs="Arial"/>
          <w:color w:val="000000" w:themeColor="text1"/>
          <w:sz w:val="22"/>
          <w:szCs w:val="22"/>
        </w:rPr>
        <w:t xml:space="preserve"> </w:t>
      </w:r>
      <w:r w:rsidR="00295B84" w:rsidRPr="00EA753F">
        <w:rPr>
          <w:rFonts w:ascii="Arial" w:hAnsi="Arial" w:cs="Arial"/>
          <w:color w:val="000000" w:themeColor="text1"/>
          <w:sz w:val="22"/>
          <w:szCs w:val="22"/>
        </w:rPr>
        <w:t>(</w:t>
      </w:r>
      <w:r w:rsidR="00875901" w:rsidRPr="00EA753F">
        <w:rPr>
          <w:rFonts w:ascii="Arial" w:hAnsi="Arial" w:cs="Arial"/>
          <w:color w:val="000000" w:themeColor="text1"/>
          <w:sz w:val="22"/>
          <w:szCs w:val="22"/>
        </w:rPr>
        <w:t>DBS</w:t>
      </w:r>
      <w:r w:rsidR="00295B84" w:rsidRPr="00EA753F">
        <w:rPr>
          <w:rFonts w:ascii="Arial" w:hAnsi="Arial" w:cs="Arial"/>
          <w:color w:val="000000" w:themeColor="text1"/>
          <w:sz w:val="22"/>
          <w:szCs w:val="22"/>
        </w:rPr>
        <w:t>) “Enhanced” disclosure. EU</w:t>
      </w:r>
      <w:r w:rsidRPr="00EA753F">
        <w:rPr>
          <w:rFonts w:ascii="Arial" w:hAnsi="Arial" w:cs="Arial"/>
          <w:color w:val="000000" w:themeColor="text1"/>
          <w:sz w:val="22"/>
          <w:szCs w:val="22"/>
        </w:rPr>
        <w:t xml:space="preserve"> applicants may be permitted a short term licence provided they can produce a “Certificate of Good Conduct” from their last country of residence until an “Enhanced” </w:t>
      </w:r>
      <w:r w:rsidR="00875901" w:rsidRPr="00EA753F">
        <w:rPr>
          <w:rFonts w:ascii="Arial" w:hAnsi="Arial" w:cs="Arial"/>
          <w:color w:val="000000" w:themeColor="text1"/>
          <w:sz w:val="22"/>
          <w:szCs w:val="22"/>
        </w:rPr>
        <w:t>DBS</w:t>
      </w:r>
      <w:r w:rsidRPr="00EA753F">
        <w:rPr>
          <w:rFonts w:ascii="Arial" w:hAnsi="Arial" w:cs="Arial"/>
          <w:color w:val="000000" w:themeColor="text1"/>
          <w:sz w:val="22"/>
          <w:szCs w:val="22"/>
        </w:rPr>
        <w:t xml:space="preserve"> certificate can be provided.</w:t>
      </w:r>
    </w:p>
    <w:p w14:paraId="19611561" w14:textId="77777777" w:rsidR="0053787A" w:rsidRPr="00EA753F" w:rsidRDefault="0053787A" w:rsidP="0053787A">
      <w:pPr>
        <w:jc w:val="both"/>
        <w:rPr>
          <w:rFonts w:ascii="Arial" w:hAnsi="Arial" w:cs="Arial"/>
          <w:color w:val="000000" w:themeColor="text1"/>
          <w:sz w:val="22"/>
          <w:szCs w:val="22"/>
        </w:rPr>
      </w:pPr>
    </w:p>
    <w:p w14:paraId="19611562" w14:textId="77777777" w:rsidR="0053787A" w:rsidRPr="00EA753F" w:rsidRDefault="0053787A" w:rsidP="0053787A">
      <w:pPr>
        <w:numPr>
          <w:ilvl w:val="0"/>
          <w:numId w:val="2"/>
        </w:numPr>
        <w:tabs>
          <w:tab w:val="clear" w:pos="1080"/>
          <w:tab w:val="num" w:pos="720"/>
        </w:tabs>
        <w:ind w:left="720"/>
        <w:jc w:val="both"/>
        <w:rPr>
          <w:rFonts w:ascii="Arial" w:hAnsi="Arial" w:cs="Arial"/>
          <w:color w:val="000000" w:themeColor="text1"/>
          <w:sz w:val="22"/>
          <w:szCs w:val="22"/>
        </w:rPr>
      </w:pPr>
      <w:r w:rsidRPr="00EA753F">
        <w:rPr>
          <w:rFonts w:ascii="Arial" w:hAnsi="Arial" w:cs="Arial"/>
          <w:color w:val="000000" w:themeColor="text1"/>
          <w:sz w:val="22"/>
          <w:szCs w:val="22"/>
        </w:rPr>
        <w:t xml:space="preserve">Hackney Carriage &amp; Private Hire Drivers are required to hold the VRQ level 2 qualification in </w:t>
      </w:r>
      <w:r w:rsidRPr="00EA753F">
        <w:rPr>
          <w:rFonts w:ascii="Arial" w:hAnsi="Arial" w:cs="Arial"/>
          <w:b/>
          <w:color w:val="000000" w:themeColor="text1"/>
          <w:sz w:val="22"/>
          <w:szCs w:val="22"/>
        </w:rPr>
        <w:t>‘Transporting Passengers by Taxi and Private Hire’</w:t>
      </w:r>
      <w:r w:rsidR="008048DE" w:rsidRPr="00EA753F">
        <w:rPr>
          <w:rFonts w:ascii="Arial" w:hAnsi="Arial" w:cs="Arial"/>
          <w:color w:val="000000" w:themeColor="text1"/>
          <w:sz w:val="22"/>
          <w:szCs w:val="22"/>
        </w:rPr>
        <w:t xml:space="preserve">. For drivers licensed prior to November 2008, the VRQ is to be completed by 2015. </w:t>
      </w:r>
      <w:r w:rsidR="008048DE" w:rsidRPr="00EA753F">
        <w:rPr>
          <w:rFonts w:ascii="Arial" w:hAnsi="Arial" w:cs="Arial"/>
          <w:i/>
          <w:color w:val="000000" w:themeColor="text1"/>
          <w:sz w:val="22"/>
          <w:szCs w:val="22"/>
        </w:rPr>
        <w:t>(L&amp;R 17</w:t>
      </w:r>
      <w:r w:rsidR="008048DE" w:rsidRPr="00EA753F">
        <w:rPr>
          <w:rFonts w:ascii="Arial" w:hAnsi="Arial" w:cs="Arial"/>
          <w:i/>
          <w:color w:val="000000" w:themeColor="text1"/>
          <w:sz w:val="22"/>
          <w:szCs w:val="22"/>
          <w:vertAlign w:val="superscript"/>
        </w:rPr>
        <w:t>th</w:t>
      </w:r>
      <w:r w:rsidR="008048DE" w:rsidRPr="00EA753F">
        <w:rPr>
          <w:rFonts w:ascii="Arial" w:hAnsi="Arial" w:cs="Arial"/>
          <w:i/>
          <w:color w:val="000000" w:themeColor="text1"/>
          <w:sz w:val="22"/>
          <w:szCs w:val="22"/>
        </w:rPr>
        <w:t xml:space="preserve"> January 2011)</w:t>
      </w:r>
      <w:r w:rsidR="00E037DF" w:rsidRPr="00EA753F">
        <w:rPr>
          <w:rFonts w:ascii="Arial" w:hAnsi="Arial" w:cs="Arial"/>
          <w:i/>
          <w:color w:val="000000" w:themeColor="text1"/>
          <w:sz w:val="22"/>
          <w:szCs w:val="22"/>
        </w:rPr>
        <w:t xml:space="preserve">.  </w:t>
      </w:r>
      <w:r w:rsidR="00E037DF" w:rsidRPr="00EA753F">
        <w:rPr>
          <w:rFonts w:ascii="Arial" w:hAnsi="Arial" w:cs="Arial"/>
          <w:color w:val="000000" w:themeColor="text1"/>
          <w:sz w:val="22"/>
          <w:szCs w:val="22"/>
        </w:rPr>
        <w:t>Please visit the</w:t>
      </w:r>
      <w:r w:rsidR="008D2A90" w:rsidRPr="00EA753F">
        <w:rPr>
          <w:rFonts w:ascii="Arial" w:hAnsi="Arial" w:cs="Arial"/>
          <w:color w:val="000000" w:themeColor="text1"/>
          <w:sz w:val="22"/>
          <w:szCs w:val="22"/>
        </w:rPr>
        <w:t xml:space="preserve"> </w:t>
      </w:r>
      <w:hyperlink r:id="rId14" w:history="1">
        <w:r w:rsidR="008D2A90" w:rsidRPr="00EA753F">
          <w:rPr>
            <w:rStyle w:val="Hyperlink"/>
            <w:rFonts w:ascii="Arial" w:hAnsi="Arial" w:cs="Arial"/>
            <w:color w:val="000000" w:themeColor="text1"/>
            <w:sz w:val="22"/>
            <w:szCs w:val="22"/>
            <w:u w:val="none"/>
          </w:rPr>
          <w:t>www.merseylearn.net</w:t>
        </w:r>
      </w:hyperlink>
      <w:r w:rsidR="008D2A90" w:rsidRPr="00EA753F">
        <w:rPr>
          <w:rFonts w:ascii="Arial" w:hAnsi="Arial" w:cs="Arial"/>
          <w:color w:val="000000" w:themeColor="text1"/>
          <w:sz w:val="22"/>
          <w:szCs w:val="22"/>
        </w:rPr>
        <w:t xml:space="preserve"> for a current list of training providers.</w:t>
      </w:r>
    </w:p>
    <w:p w14:paraId="19611563" w14:textId="77777777" w:rsidR="0053787A" w:rsidRPr="00EA753F" w:rsidRDefault="0053787A" w:rsidP="0053787A">
      <w:pPr>
        <w:jc w:val="both"/>
        <w:rPr>
          <w:rFonts w:ascii="Arial" w:hAnsi="Arial" w:cs="Arial"/>
          <w:color w:val="000000" w:themeColor="text1"/>
          <w:sz w:val="22"/>
          <w:szCs w:val="22"/>
        </w:rPr>
      </w:pPr>
    </w:p>
    <w:p w14:paraId="19611564" w14:textId="77777777" w:rsidR="0053787A" w:rsidRPr="00EA753F" w:rsidRDefault="008048DE" w:rsidP="0053787A">
      <w:pPr>
        <w:numPr>
          <w:ilvl w:val="0"/>
          <w:numId w:val="2"/>
        </w:numPr>
        <w:tabs>
          <w:tab w:val="clear" w:pos="1080"/>
          <w:tab w:val="num" w:pos="720"/>
        </w:tabs>
        <w:ind w:left="720"/>
        <w:jc w:val="both"/>
        <w:rPr>
          <w:rFonts w:ascii="Arial" w:hAnsi="Arial" w:cs="Arial"/>
          <w:color w:val="000000" w:themeColor="text1"/>
          <w:sz w:val="22"/>
          <w:szCs w:val="22"/>
        </w:rPr>
      </w:pPr>
      <w:r w:rsidRPr="00EA753F">
        <w:rPr>
          <w:rFonts w:ascii="Arial" w:hAnsi="Arial" w:cs="Arial"/>
          <w:color w:val="000000" w:themeColor="text1"/>
          <w:sz w:val="22"/>
          <w:szCs w:val="22"/>
        </w:rPr>
        <w:t xml:space="preserve">It </w:t>
      </w:r>
      <w:r w:rsidR="0053787A" w:rsidRPr="00EA753F">
        <w:rPr>
          <w:rFonts w:ascii="Arial" w:hAnsi="Arial" w:cs="Arial"/>
          <w:color w:val="000000" w:themeColor="text1"/>
          <w:sz w:val="22"/>
          <w:szCs w:val="22"/>
        </w:rPr>
        <w:t xml:space="preserve">is a requirement of all new driver applications to take a </w:t>
      </w:r>
      <w:r w:rsidR="0053787A" w:rsidRPr="00EA753F">
        <w:rPr>
          <w:rFonts w:ascii="Arial" w:hAnsi="Arial" w:cs="Arial"/>
          <w:b/>
          <w:color w:val="000000" w:themeColor="text1"/>
          <w:sz w:val="22"/>
          <w:szCs w:val="22"/>
        </w:rPr>
        <w:t>‘Geographic Knowledge Test’</w:t>
      </w:r>
      <w:r w:rsidR="0053787A" w:rsidRPr="00EA753F">
        <w:rPr>
          <w:rFonts w:ascii="Arial" w:hAnsi="Arial" w:cs="Arial"/>
          <w:color w:val="000000" w:themeColor="text1"/>
          <w:sz w:val="22"/>
          <w:szCs w:val="22"/>
        </w:rPr>
        <w:t xml:space="preserve"> in addition to the VRQ qualification.</w:t>
      </w:r>
      <w:r w:rsidR="004C255D" w:rsidRPr="00EA753F">
        <w:rPr>
          <w:rFonts w:ascii="Arial" w:hAnsi="Arial" w:cs="Arial"/>
          <w:color w:val="000000" w:themeColor="text1"/>
          <w:sz w:val="22"/>
          <w:szCs w:val="22"/>
        </w:rPr>
        <w:t xml:space="preserve">  Both must be obtained without the aid of an interpreter.</w:t>
      </w:r>
    </w:p>
    <w:p w14:paraId="19611565" w14:textId="77777777" w:rsidR="0053787A" w:rsidRPr="00EA753F" w:rsidRDefault="0053787A" w:rsidP="0053787A">
      <w:pPr>
        <w:jc w:val="both"/>
        <w:rPr>
          <w:rFonts w:ascii="Arial" w:hAnsi="Arial" w:cs="Arial"/>
          <w:color w:val="000000" w:themeColor="text1"/>
          <w:sz w:val="22"/>
          <w:szCs w:val="22"/>
        </w:rPr>
      </w:pPr>
    </w:p>
    <w:p w14:paraId="19611566" w14:textId="77777777" w:rsidR="0053787A" w:rsidRPr="00EA753F" w:rsidRDefault="008048DE" w:rsidP="0053787A">
      <w:pPr>
        <w:numPr>
          <w:ilvl w:val="0"/>
          <w:numId w:val="2"/>
        </w:numPr>
        <w:tabs>
          <w:tab w:val="clear" w:pos="1080"/>
          <w:tab w:val="num" w:pos="720"/>
        </w:tabs>
        <w:ind w:left="720"/>
        <w:jc w:val="both"/>
        <w:rPr>
          <w:rFonts w:ascii="Arial" w:hAnsi="Arial" w:cs="Arial"/>
          <w:i/>
          <w:color w:val="000000" w:themeColor="text1"/>
          <w:sz w:val="22"/>
          <w:szCs w:val="22"/>
        </w:rPr>
      </w:pPr>
      <w:r w:rsidRPr="00EA753F">
        <w:rPr>
          <w:rFonts w:ascii="Arial" w:hAnsi="Arial" w:cs="Arial"/>
          <w:color w:val="000000" w:themeColor="text1"/>
          <w:sz w:val="22"/>
          <w:szCs w:val="22"/>
        </w:rPr>
        <w:t>Exi</w:t>
      </w:r>
      <w:r w:rsidR="0053787A" w:rsidRPr="00EA753F">
        <w:rPr>
          <w:rFonts w:ascii="Arial" w:hAnsi="Arial" w:cs="Arial"/>
          <w:color w:val="000000" w:themeColor="text1"/>
          <w:sz w:val="22"/>
          <w:szCs w:val="22"/>
        </w:rPr>
        <w:t xml:space="preserve">sting drivers and driver applicants whose last licence is expired by less than 2 years do not need to retake the </w:t>
      </w:r>
      <w:r w:rsidR="0053787A" w:rsidRPr="00EA753F">
        <w:rPr>
          <w:rFonts w:ascii="Arial" w:hAnsi="Arial" w:cs="Arial"/>
          <w:b/>
          <w:color w:val="000000" w:themeColor="text1"/>
          <w:sz w:val="22"/>
          <w:szCs w:val="22"/>
        </w:rPr>
        <w:t>‘Geographic Knowledge Test’</w:t>
      </w:r>
      <w:r w:rsidRPr="00EA753F">
        <w:rPr>
          <w:rFonts w:ascii="Arial" w:hAnsi="Arial" w:cs="Arial"/>
          <w:b/>
          <w:color w:val="000000" w:themeColor="text1"/>
          <w:sz w:val="22"/>
          <w:szCs w:val="22"/>
        </w:rPr>
        <w:t xml:space="preserve">. </w:t>
      </w:r>
      <w:r w:rsidRPr="00EA753F">
        <w:rPr>
          <w:rFonts w:ascii="Arial" w:hAnsi="Arial" w:cs="Arial"/>
          <w:i/>
          <w:color w:val="000000" w:themeColor="text1"/>
          <w:sz w:val="22"/>
          <w:szCs w:val="22"/>
        </w:rPr>
        <w:t>(L&amp;R 30</w:t>
      </w:r>
      <w:r w:rsidRPr="00EA753F">
        <w:rPr>
          <w:rFonts w:ascii="Arial" w:hAnsi="Arial" w:cs="Arial"/>
          <w:i/>
          <w:color w:val="000000" w:themeColor="text1"/>
          <w:sz w:val="22"/>
          <w:szCs w:val="22"/>
          <w:vertAlign w:val="superscript"/>
        </w:rPr>
        <w:t>th</w:t>
      </w:r>
      <w:r w:rsidRPr="00EA753F">
        <w:rPr>
          <w:rFonts w:ascii="Arial" w:hAnsi="Arial" w:cs="Arial"/>
          <w:i/>
          <w:color w:val="000000" w:themeColor="text1"/>
          <w:sz w:val="22"/>
          <w:szCs w:val="22"/>
        </w:rPr>
        <w:t xml:space="preserve"> July 2012)</w:t>
      </w:r>
    </w:p>
    <w:p w14:paraId="19611567" w14:textId="77777777" w:rsidR="0053787A" w:rsidRPr="00EA753F" w:rsidRDefault="0053787A" w:rsidP="0053787A">
      <w:pPr>
        <w:jc w:val="both"/>
        <w:rPr>
          <w:rFonts w:ascii="Arial" w:hAnsi="Arial" w:cs="Arial"/>
          <w:color w:val="000000" w:themeColor="text1"/>
          <w:sz w:val="22"/>
          <w:szCs w:val="22"/>
        </w:rPr>
      </w:pPr>
    </w:p>
    <w:p w14:paraId="19611568" w14:textId="77777777" w:rsidR="004D321A" w:rsidRPr="00EA753F" w:rsidRDefault="007754DE" w:rsidP="004D321A">
      <w:pPr>
        <w:numPr>
          <w:ilvl w:val="0"/>
          <w:numId w:val="2"/>
        </w:numPr>
        <w:tabs>
          <w:tab w:val="clear" w:pos="1080"/>
          <w:tab w:val="num" w:pos="720"/>
        </w:tabs>
        <w:ind w:left="720"/>
        <w:jc w:val="both"/>
        <w:rPr>
          <w:rFonts w:ascii="Arial" w:hAnsi="Arial" w:cs="Arial"/>
          <w:color w:val="000000" w:themeColor="text1"/>
          <w:sz w:val="22"/>
          <w:szCs w:val="22"/>
        </w:rPr>
      </w:pPr>
      <w:r w:rsidRPr="00EA753F">
        <w:rPr>
          <w:rFonts w:ascii="Arial" w:hAnsi="Arial" w:cs="Arial"/>
          <w:color w:val="000000" w:themeColor="text1"/>
          <w:sz w:val="22"/>
          <w:szCs w:val="22"/>
        </w:rPr>
        <w:t xml:space="preserve">The Council is under a duty to assess whether applicants are ‘fit and proper’.  In order to do this, </w:t>
      </w:r>
      <w:r w:rsidRPr="00EA753F">
        <w:rPr>
          <w:rFonts w:ascii="Arial" w:hAnsi="Arial" w:cs="Arial"/>
          <w:b/>
          <w:color w:val="000000" w:themeColor="text1"/>
          <w:sz w:val="22"/>
          <w:szCs w:val="22"/>
        </w:rPr>
        <w:t>a</w:t>
      </w:r>
      <w:r w:rsidR="0053787A" w:rsidRPr="00EA753F">
        <w:rPr>
          <w:rFonts w:ascii="Arial" w:hAnsi="Arial" w:cs="Arial"/>
          <w:b/>
          <w:color w:val="000000" w:themeColor="text1"/>
          <w:sz w:val="22"/>
          <w:szCs w:val="22"/>
        </w:rPr>
        <w:t>ll cautions, convictions and pending matters must be disclosed</w:t>
      </w:r>
      <w:r w:rsidR="0053787A" w:rsidRPr="00EA753F">
        <w:rPr>
          <w:rFonts w:ascii="Arial" w:hAnsi="Arial" w:cs="Arial"/>
          <w:color w:val="000000" w:themeColor="text1"/>
          <w:sz w:val="22"/>
          <w:szCs w:val="22"/>
        </w:rPr>
        <w:t>, any omission may lead to a licence being refused.</w:t>
      </w:r>
      <w:r w:rsidR="00875901" w:rsidRPr="00EA753F">
        <w:rPr>
          <w:rFonts w:ascii="Arial" w:hAnsi="Arial" w:cs="Arial"/>
          <w:color w:val="000000" w:themeColor="text1"/>
          <w:sz w:val="22"/>
          <w:szCs w:val="22"/>
        </w:rPr>
        <w:t xml:space="preserve"> </w:t>
      </w:r>
      <w:r w:rsidR="004D321A" w:rsidRPr="00EA753F">
        <w:rPr>
          <w:rFonts w:ascii="Arial" w:hAnsi="Arial" w:cs="Arial"/>
          <w:color w:val="000000" w:themeColor="text1"/>
          <w:sz w:val="22"/>
          <w:szCs w:val="22"/>
        </w:rPr>
        <w:t xml:space="preserve"> The Fit and Proper Assessment process will ensure that the Council Safeguarding Children’s Unit is consulted with regard to individuals presenting a risk to children and young people.</w:t>
      </w:r>
    </w:p>
    <w:p w14:paraId="19611569" w14:textId="77777777" w:rsidR="008A1220" w:rsidRPr="00EA753F" w:rsidRDefault="008A1220" w:rsidP="008A1220">
      <w:pPr>
        <w:jc w:val="both"/>
        <w:rPr>
          <w:rFonts w:ascii="Arial" w:hAnsi="Arial" w:cs="Arial"/>
          <w:color w:val="000000" w:themeColor="text1"/>
          <w:sz w:val="22"/>
          <w:szCs w:val="22"/>
        </w:rPr>
      </w:pPr>
    </w:p>
    <w:p w14:paraId="1961156A" w14:textId="77777777" w:rsidR="0053787A" w:rsidRPr="00EA753F" w:rsidRDefault="0053787A" w:rsidP="00223417">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h)</w:t>
      </w:r>
      <w:r w:rsidRPr="00EA753F">
        <w:rPr>
          <w:rFonts w:ascii="Arial" w:hAnsi="Arial" w:cs="Arial"/>
          <w:color w:val="000000" w:themeColor="text1"/>
          <w:sz w:val="22"/>
          <w:szCs w:val="22"/>
        </w:rPr>
        <w:tab/>
      </w:r>
      <w:r w:rsidR="006D4A94" w:rsidRPr="00EA753F">
        <w:rPr>
          <w:rFonts w:ascii="Arial" w:hAnsi="Arial" w:cs="Arial"/>
          <w:color w:val="000000" w:themeColor="text1"/>
          <w:sz w:val="22"/>
          <w:szCs w:val="22"/>
        </w:rPr>
        <w:t>Previous Convictions Policy</w:t>
      </w:r>
      <w:r w:rsidR="00223417" w:rsidRPr="00EA753F">
        <w:rPr>
          <w:rFonts w:ascii="Arial" w:hAnsi="Arial" w:cs="Arial"/>
          <w:color w:val="000000" w:themeColor="text1"/>
          <w:sz w:val="22"/>
          <w:szCs w:val="22"/>
        </w:rPr>
        <w:t xml:space="preserve"> – The Council’s statement of policy and guidance in relation to the relevance of convictions/penalties is set out in Annex 1 to the handbook</w:t>
      </w:r>
      <w:r w:rsidRPr="00EA753F">
        <w:rPr>
          <w:rFonts w:ascii="Arial" w:hAnsi="Arial" w:cs="Arial"/>
          <w:color w:val="000000" w:themeColor="text1"/>
          <w:sz w:val="22"/>
          <w:szCs w:val="22"/>
        </w:rPr>
        <w:t xml:space="preserve">. </w:t>
      </w:r>
    </w:p>
    <w:p w14:paraId="1961156B" w14:textId="77777777" w:rsidR="0053787A" w:rsidRPr="00EA753F" w:rsidRDefault="0053787A" w:rsidP="0053787A">
      <w:pPr>
        <w:jc w:val="both"/>
        <w:rPr>
          <w:rFonts w:ascii="Arial" w:hAnsi="Arial" w:cs="Arial"/>
          <w:color w:val="000000" w:themeColor="text1"/>
          <w:sz w:val="22"/>
          <w:szCs w:val="22"/>
        </w:rPr>
      </w:pPr>
    </w:p>
    <w:p w14:paraId="1961156C" w14:textId="77777777" w:rsidR="0053787A" w:rsidRPr="00EA753F" w:rsidRDefault="0053787A" w:rsidP="00223417">
      <w:pPr>
        <w:ind w:left="720" w:hanging="720"/>
        <w:jc w:val="both"/>
        <w:rPr>
          <w:rFonts w:ascii="Arial" w:hAnsi="Arial" w:cs="Arial"/>
          <w:color w:val="000000" w:themeColor="text1"/>
          <w:sz w:val="22"/>
          <w:szCs w:val="22"/>
        </w:rPr>
      </w:pPr>
      <w:proofErr w:type="spellStart"/>
      <w:r w:rsidRPr="00EA753F">
        <w:rPr>
          <w:rFonts w:ascii="Arial" w:hAnsi="Arial" w:cs="Arial"/>
          <w:color w:val="000000" w:themeColor="text1"/>
          <w:sz w:val="22"/>
          <w:szCs w:val="22"/>
        </w:rPr>
        <w:t>i</w:t>
      </w:r>
      <w:proofErr w:type="spellEnd"/>
      <w:r w:rsidRPr="00EA753F">
        <w:rPr>
          <w:rFonts w:ascii="Arial" w:hAnsi="Arial" w:cs="Arial"/>
          <w:color w:val="000000" w:themeColor="text1"/>
          <w:sz w:val="22"/>
          <w:szCs w:val="22"/>
        </w:rPr>
        <w:t>)</w:t>
      </w:r>
      <w:r w:rsidRPr="00EA753F">
        <w:rPr>
          <w:rFonts w:ascii="Arial" w:hAnsi="Arial" w:cs="Arial"/>
          <w:color w:val="000000" w:themeColor="text1"/>
          <w:sz w:val="22"/>
          <w:szCs w:val="22"/>
        </w:rPr>
        <w:tab/>
      </w:r>
      <w:r w:rsidRPr="00EA753F">
        <w:rPr>
          <w:rFonts w:ascii="Arial" w:hAnsi="Arial" w:cs="Arial"/>
          <w:b/>
          <w:color w:val="000000" w:themeColor="text1"/>
          <w:sz w:val="22"/>
          <w:szCs w:val="22"/>
        </w:rPr>
        <w:t>“The Mitigation Process”</w:t>
      </w:r>
      <w:r w:rsidRPr="00EA753F">
        <w:rPr>
          <w:rFonts w:ascii="Arial" w:hAnsi="Arial" w:cs="Arial"/>
          <w:color w:val="000000" w:themeColor="text1"/>
          <w:sz w:val="22"/>
          <w:szCs w:val="22"/>
        </w:rPr>
        <w:t xml:space="preserve"> – The Council</w:t>
      </w:r>
      <w:r w:rsidR="002E22D2" w:rsidRPr="00EA753F">
        <w:rPr>
          <w:rFonts w:ascii="Arial" w:hAnsi="Arial" w:cs="Arial"/>
          <w:color w:val="000000" w:themeColor="text1"/>
          <w:sz w:val="22"/>
          <w:szCs w:val="22"/>
        </w:rPr>
        <w:t xml:space="preserve"> will take all relevant circumstances into account including</w:t>
      </w:r>
      <w:r w:rsidRPr="00EA753F">
        <w:rPr>
          <w:rFonts w:ascii="Arial" w:hAnsi="Arial" w:cs="Arial"/>
          <w:color w:val="000000" w:themeColor="text1"/>
          <w:sz w:val="22"/>
          <w:szCs w:val="22"/>
        </w:rPr>
        <w:t xml:space="preserve"> relevant cautions and convictions. Before the</w:t>
      </w:r>
      <w:r w:rsidR="00E87F11" w:rsidRPr="00EA753F">
        <w:rPr>
          <w:rFonts w:ascii="Arial" w:hAnsi="Arial" w:cs="Arial"/>
          <w:color w:val="000000" w:themeColor="text1"/>
          <w:sz w:val="22"/>
          <w:szCs w:val="22"/>
        </w:rPr>
        <w:t xml:space="preserve"> Council</w:t>
      </w:r>
      <w:r w:rsidRPr="00EA753F">
        <w:rPr>
          <w:rFonts w:ascii="Arial" w:hAnsi="Arial" w:cs="Arial"/>
          <w:color w:val="000000" w:themeColor="text1"/>
          <w:sz w:val="22"/>
          <w:szCs w:val="22"/>
        </w:rPr>
        <w:t xml:space="preserve"> makes its decisi</w:t>
      </w:r>
      <w:r w:rsidR="00E87F11" w:rsidRPr="00EA753F">
        <w:rPr>
          <w:rFonts w:ascii="Arial" w:hAnsi="Arial" w:cs="Arial"/>
          <w:color w:val="000000" w:themeColor="text1"/>
          <w:sz w:val="22"/>
          <w:szCs w:val="22"/>
        </w:rPr>
        <w:t xml:space="preserve">on, it </w:t>
      </w:r>
      <w:r w:rsidRPr="00EA753F">
        <w:rPr>
          <w:rFonts w:ascii="Arial" w:hAnsi="Arial" w:cs="Arial"/>
          <w:color w:val="000000" w:themeColor="text1"/>
          <w:sz w:val="22"/>
          <w:szCs w:val="22"/>
        </w:rPr>
        <w:t xml:space="preserve">will allow an opportunity for the applicant to </w:t>
      </w:r>
      <w:r w:rsidR="00292153" w:rsidRPr="00EA753F">
        <w:rPr>
          <w:rFonts w:ascii="Arial" w:hAnsi="Arial" w:cs="Arial"/>
          <w:color w:val="000000" w:themeColor="text1"/>
          <w:sz w:val="22"/>
          <w:szCs w:val="22"/>
        </w:rPr>
        <w:t xml:space="preserve">submit further </w:t>
      </w:r>
      <w:r w:rsidR="00292153" w:rsidRPr="00EA753F">
        <w:rPr>
          <w:rFonts w:ascii="Arial" w:hAnsi="Arial" w:cs="Arial"/>
          <w:color w:val="000000" w:themeColor="text1"/>
          <w:sz w:val="22"/>
          <w:szCs w:val="22"/>
        </w:rPr>
        <w:lastRenderedPageBreak/>
        <w:t>information</w:t>
      </w:r>
      <w:r w:rsidRPr="00EA753F">
        <w:rPr>
          <w:rFonts w:ascii="Arial" w:hAnsi="Arial" w:cs="Arial"/>
          <w:color w:val="000000" w:themeColor="text1"/>
          <w:sz w:val="22"/>
          <w:szCs w:val="22"/>
        </w:rPr>
        <w:t xml:space="preserve"> upon such matters and the circumstances surrounding them. The</w:t>
      </w:r>
      <w:r w:rsidR="002E22D2" w:rsidRPr="00EA753F">
        <w:rPr>
          <w:rFonts w:ascii="Arial" w:hAnsi="Arial" w:cs="Arial"/>
          <w:color w:val="000000" w:themeColor="text1"/>
          <w:sz w:val="22"/>
          <w:szCs w:val="22"/>
        </w:rPr>
        <w:t xml:space="preserve"> applicant</w:t>
      </w:r>
      <w:r w:rsidRPr="00EA753F">
        <w:rPr>
          <w:rFonts w:ascii="Arial" w:hAnsi="Arial" w:cs="Arial"/>
          <w:color w:val="000000" w:themeColor="text1"/>
          <w:sz w:val="22"/>
          <w:szCs w:val="22"/>
        </w:rPr>
        <w:t xml:space="preserve"> may also present character references.</w:t>
      </w:r>
    </w:p>
    <w:p w14:paraId="1961156D" w14:textId="77777777" w:rsidR="0053787A" w:rsidRPr="00EA753F" w:rsidRDefault="0053787A" w:rsidP="0053787A">
      <w:pPr>
        <w:rPr>
          <w:rFonts w:ascii="Arial" w:hAnsi="Arial" w:cs="Arial"/>
          <w:color w:val="000000" w:themeColor="text1"/>
          <w:sz w:val="22"/>
          <w:szCs w:val="22"/>
        </w:rPr>
      </w:pPr>
    </w:p>
    <w:p w14:paraId="1961156E" w14:textId="77777777" w:rsidR="0053787A" w:rsidRPr="00EA753F" w:rsidRDefault="0053787A" w:rsidP="007754DE">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j)</w:t>
      </w:r>
      <w:r w:rsidRPr="00EA753F">
        <w:rPr>
          <w:rFonts w:ascii="Arial" w:hAnsi="Arial" w:cs="Arial"/>
          <w:color w:val="000000" w:themeColor="text1"/>
          <w:sz w:val="22"/>
          <w:szCs w:val="22"/>
        </w:rPr>
        <w:tab/>
        <w:t xml:space="preserve">The Council may exercise its discretion to issue a licence if the applicant provides sufficient evidence to demonstrate </w:t>
      </w:r>
      <w:r w:rsidR="00231F8C" w:rsidRPr="00EA753F">
        <w:rPr>
          <w:rFonts w:ascii="Arial" w:hAnsi="Arial" w:cs="Arial"/>
          <w:color w:val="000000" w:themeColor="text1"/>
          <w:sz w:val="22"/>
          <w:szCs w:val="22"/>
        </w:rPr>
        <w:t>he / she</w:t>
      </w:r>
      <w:r w:rsidRPr="00EA753F">
        <w:rPr>
          <w:rFonts w:ascii="Arial" w:hAnsi="Arial" w:cs="Arial"/>
          <w:color w:val="000000" w:themeColor="text1"/>
          <w:sz w:val="22"/>
          <w:szCs w:val="22"/>
        </w:rPr>
        <w:t xml:space="preserve"> should be considered </w:t>
      </w:r>
      <w:r w:rsidRPr="00EA753F">
        <w:rPr>
          <w:rFonts w:ascii="Arial" w:hAnsi="Arial" w:cs="Arial"/>
          <w:b/>
          <w:color w:val="000000" w:themeColor="text1"/>
          <w:sz w:val="22"/>
          <w:szCs w:val="22"/>
        </w:rPr>
        <w:t xml:space="preserve">exceptional to the </w:t>
      </w:r>
      <w:r w:rsidR="00292153" w:rsidRPr="00EA753F">
        <w:rPr>
          <w:rFonts w:ascii="Arial" w:hAnsi="Arial" w:cs="Arial"/>
          <w:b/>
          <w:color w:val="000000" w:themeColor="text1"/>
          <w:sz w:val="22"/>
          <w:szCs w:val="22"/>
        </w:rPr>
        <w:t>general disqualification period contained in the ‘Statement of Policy and Guidelines Relating to the Relevance of Convictions” (Annex 1)</w:t>
      </w:r>
      <w:r w:rsidRPr="00EA753F">
        <w:rPr>
          <w:rFonts w:ascii="Arial" w:hAnsi="Arial" w:cs="Arial"/>
          <w:color w:val="000000" w:themeColor="text1"/>
          <w:sz w:val="22"/>
          <w:szCs w:val="22"/>
        </w:rPr>
        <w:t xml:space="preserve">. It is the applicant’s responsibility to demonstrate to a </w:t>
      </w:r>
      <w:r w:rsidRPr="00EA753F">
        <w:rPr>
          <w:rFonts w:ascii="Arial" w:hAnsi="Arial" w:cs="Arial"/>
          <w:b/>
          <w:color w:val="000000" w:themeColor="text1"/>
          <w:sz w:val="22"/>
          <w:szCs w:val="22"/>
        </w:rPr>
        <w:t>mitigation panel</w:t>
      </w:r>
      <w:r w:rsidRPr="00EA753F">
        <w:rPr>
          <w:rFonts w:ascii="Arial" w:hAnsi="Arial" w:cs="Arial"/>
          <w:color w:val="000000" w:themeColor="text1"/>
          <w:sz w:val="22"/>
          <w:szCs w:val="22"/>
        </w:rPr>
        <w:t>, they are exceptional to the policy and provide tangible evidence to support their case. The Council will also have regard to the level of penalty imposed by the Courts.</w:t>
      </w:r>
      <w:r w:rsidR="00015F0A" w:rsidRPr="00EA753F">
        <w:rPr>
          <w:rFonts w:ascii="Arial" w:hAnsi="Arial" w:cs="Arial"/>
          <w:color w:val="000000" w:themeColor="text1"/>
          <w:sz w:val="22"/>
          <w:szCs w:val="22"/>
        </w:rPr>
        <w:t xml:space="preserve">  In cases of a risk being presented to children and young people a senior representative of the Sefton Council Safeguarding Children Unit will sit on the Mitigation Panel.</w:t>
      </w:r>
    </w:p>
    <w:p w14:paraId="1961156F" w14:textId="77777777" w:rsidR="0053787A" w:rsidRPr="00EA753F" w:rsidRDefault="0053787A" w:rsidP="0053787A">
      <w:pPr>
        <w:ind w:left="1080" w:hanging="720"/>
        <w:jc w:val="both"/>
        <w:rPr>
          <w:rFonts w:ascii="Arial" w:hAnsi="Arial" w:cs="Arial"/>
          <w:color w:val="000000" w:themeColor="text1"/>
          <w:sz w:val="22"/>
          <w:szCs w:val="22"/>
        </w:rPr>
      </w:pPr>
    </w:p>
    <w:p w14:paraId="19611570" w14:textId="77777777" w:rsidR="0053787A" w:rsidRPr="00EA753F" w:rsidRDefault="007754DE" w:rsidP="00EB1171">
      <w:pPr>
        <w:numPr>
          <w:ilvl w:val="0"/>
          <w:numId w:val="4"/>
        </w:numPr>
        <w:ind w:hanging="720"/>
        <w:jc w:val="both"/>
        <w:rPr>
          <w:rFonts w:ascii="Arial" w:hAnsi="Arial" w:cs="Arial"/>
          <w:color w:val="000000" w:themeColor="text1"/>
          <w:sz w:val="22"/>
          <w:szCs w:val="22"/>
        </w:rPr>
      </w:pPr>
      <w:r w:rsidRPr="00EA753F">
        <w:rPr>
          <w:rFonts w:ascii="Arial" w:hAnsi="Arial" w:cs="Arial"/>
          <w:color w:val="000000" w:themeColor="text1"/>
          <w:sz w:val="22"/>
          <w:szCs w:val="22"/>
        </w:rPr>
        <w:t>Council Policy may</w:t>
      </w:r>
      <w:r w:rsidR="0053787A" w:rsidRPr="00EA753F">
        <w:rPr>
          <w:rFonts w:ascii="Arial" w:hAnsi="Arial" w:cs="Arial"/>
          <w:color w:val="000000" w:themeColor="text1"/>
          <w:sz w:val="22"/>
          <w:szCs w:val="22"/>
        </w:rPr>
        <w:t xml:space="preserve"> not specifically exclude an applicant</w:t>
      </w:r>
      <w:r w:rsidR="00292153"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 xml:space="preserve">but </w:t>
      </w:r>
      <w:r w:rsidR="0053787A" w:rsidRPr="00EA753F">
        <w:rPr>
          <w:rFonts w:ascii="Arial" w:hAnsi="Arial" w:cs="Arial"/>
          <w:color w:val="000000" w:themeColor="text1"/>
          <w:sz w:val="22"/>
          <w:szCs w:val="22"/>
        </w:rPr>
        <w:t>the Council</w:t>
      </w:r>
      <w:r w:rsidRPr="00EA753F">
        <w:rPr>
          <w:rFonts w:ascii="Arial" w:hAnsi="Arial" w:cs="Arial"/>
          <w:color w:val="000000" w:themeColor="text1"/>
          <w:sz w:val="22"/>
          <w:szCs w:val="22"/>
        </w:rPr>
        <w:t xml:space="preserve"> may</w:t>
      </w:r>
      <w:r w:rsidR="0053787A"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refuse an</w:t>
      </w:r>
      <w:r w:rsidR="0053787A" w:rsidRPr="00EA753F">
        <w:rPr>
          <w:rFonts w:ascii="Arial" w:hAnsi="Arial" w:cs="Arial"/>
          <w:color w:val="000000" w:themeColor="text1"/>
          <w:sz w:val="22"/>
          <w:szCs w:val="22"/>
        </w:rPr>
        <w:t xml:space="preserve"> application </w:t>
      </w:r>
      <w:r w:rsidRPr="00EA753F">
        <w:rPr>
          <w:rFonts w:ascii="Arial" w:hAnsi="Arial" w:cs="Arial"/>
          <w:color w:val="000000" w:themeColor="text1"/>
          <w:sz w:val="22"/>
          <w:szCs w:val="22"/>
        </w:rPr>
        <w:t>if it has any other reasonable cause to consider an applicant</w:t>
      </w:r>
      <w:r w:rsidR="0053787A" w:rsidRPr="00EA753F">
        <w:rPr>
          <w:rFonts w:ascii="Arial" w:hAnsi="Arial" w:cs="Arial"/>
          <w:color w:val="000000" w:themeColor="text1"/>
          <w:sz w:val="22"/>
          <w:szCs w:val="22"/>
        </w:rPr>
        <w:t xml:space="preserve"> as unfit. </w:t>
      </w:r>
    </w:p>
    <w:p w14:paraId="19611571" w14:textId="77777777" w:rsidR="0053787A" w:rsidRPr="00EA753F" w:rsidRDefault="0053787A" w:rsidP="0053787A">
      <w:pPr>
        <w:ind w:left="360"/>
        <w:jc w:val="both"/>
        <w:rPr>
          <w:rFonts w:ascii="Arial" w:hAnsi="Arial" w:cs="Arial"/>
          <w:color w:val="000000" w:themeColor="text1"/>
          <w:sz w:val="22"/>
          <w:szCs w:val="22"/>
        </w:rPr>
      </w:pPr>
    </w:p>
    <w:p w14:paraId="19611572" w14:textId="77777777" w:rsidR="0053787A" w:rsidRPr="00EA753F" w:rsidRDefault="0053787A" w:rsidP="00EB1171">
      <w:pPr>
        <w:numPr>
          <w:ilvl w:val="0"/>
          <w:numId w:val="4"/>
        </w:numPr>
        <w:ind w:hanging="720"/>
        <w:jc w:val="both"/>
        <w:rPr>
          <w:rFonts w:ascii="Arial" w:hAnsi="Arial" w:cs="Arial"/>
          <w:color w:val="000000" w:themeColor="text1"/>
          <w:sz w:val="22"/>
          <w:szCs w:val="22"/>
        </w:rPr>
      </w:pPr>
      <w:r w:rsidRPr="00EA753F">
        <w:rPr>
          <w:rFonts w:ascii="Arial" w:hAnsi="Arial" w:cs="Arial"/>
          <w:color w:val="000000" w:themeColor="text1"/>
          <w:sz w:val="22"/>
          <w:szCs w:val="22"/>
        </w:rPr>
        <w:t xml:space="preserve">Any person who is refused the issue of a licence on the grounds that they are “not a fit and proper person” to hold a licence may </w:t>
      </w:r>
      <w:r w:rsidRPr="00EA753F">
        <w:rPr>
          <w:rFonts w:ascii="Arial" w:hAnsi="Arial" w:cs="Arial"/>
          <w:b/>
          <w:color w:val="000000" w:themeColor="text1"/>
          <w:sz w:val="22"/>
          <w:szCs w:val="22"/>
        </w:rPr>
        <w:t>appeal to the Magistrate</w:t>
      </w:r>
      <w:r w:rsidR="00223417" w:rsidRPr="00EA753F">
        <w:rPr>
          <w:rFonts w:ascii="Arial" w:hAnsi="Arial" w:cs="Arial"/>
          <w:b/>
          <w:color w:val="000000" w:themeColor="text1"/>
          <w:sz w:val="22"/>
          <w:szCs w:val="22"/>
        </w:rPr>
        <w:t>’</w:t>
      </w:r>
      <w:r w:rsidRPr="00EA753F">
        <w:rPr>
          <w:rFonts w:ascii="Arial" w:hAnsi="Arial" w:cs="Arial"/>
          <w:b/>
          <w:color w:val="000000" w:themeColor="text1"/>
          <w:sz w:val="22"/>
          <w:szCs w:val="22"/>
        </w:rPr>
        <w:t>s Court</w:t>
      </w:r>
      <w:r w:rsidR="002E22D2" w:rsidRPr="00EA753F">
        <w:rPr>
          <w:rFonts w:ascii="Arial" w:hAnsi="Arial" w:cs="Arial"/>
          <w:b/>
          <w:color w:val="000000" w:themeColor="text1"/>
          <w:sz w:val="22"/>
          <w:szCs w:val="22"/>
        </w:rPr>
        <w:t xml:space="preserve"> </w:t>
      </w:r>
      <w:r w:rsidR="007754DE" w:rsidRPr="00EA753F">
        <w:rPr>
          <w:rFonts w:ascii="Arial" w:hAnsi="Arial" w:cs="Arial"/>
          <w:b/>
          <w:color w:val="000000" w:themeColor="text1"/>
          <w:sz w:val="22"/>
          <w:szCs w:val="22"/>
        </w:rPr>
        <w:t>with 21 days of the decision.</w:t>
      </w:r>
    </w:p>
    <w:p w14:paraId="19611573" w14:textId="77777777" w:rsidR="0053787A" w:rsidRPr="00EA753F" w:rsidRDefault="0053787A" w:rsidP="0053787A">
      <w:pPr>
        <w:jc w:val="both"/>
        <w:rPr>
          <w:rFonts w:ascii="Arial" w:hAnsi="Arial" w:cs="Arial"/>
          <w:color w:val="000000" w:themeColor="text1"/>
          <w:sz w:val="22"/>
          <w:szCs w:val="22"/>
        </w:rPr>
      </w:pPr>
    </w:p>
    <w:p w14:paraId="19611574" w14:textId="77777777" w:rsidR="0053787A" w:rsidRPr="00EA753F" w:rsidRDefault="0053787A" w:rsidP="00EB1171">
      <w:pPr>
        <w:numPr>
          <w:ilvl w:val="0"/>
          <w:numId w:val="4"/>
        </w:numPr>
        <w:ind w:hanging="720"/>
        <w:jc w:val="both"/>
        <w:rPr>
          <w:rFonts w:ascii="Arial" w:hAnsi="Arial" w:cs="Arial"/>
          <w:color w:val="000000" w:themeColor="text1"/>
          <w:sz w:val="22"/>
          <w:szCs w:val="22"/>
        </w:rPr>
      </w:pPr>
      <w:r w:rsidRPr="00EA753F">
        <w:rPr>
          <w:rFonts w:ascii="Arial" w:hAnsi="Arial" w:cs="Arial"/>
          <w:b/>
          <w:color w:val="000000" w:themeColor="text1"/>
          <w:sz w:val="22"/>
          <w:szCs w:val="22"/>
        </w:rPr>
        <w:t>The Convictions Policy &amp; Existing Drivers</w:t>
      </w:r>
      <w:r w:rsidRPr="00EA753F">
        <w:rPr>
          <w:rFonts w:ascii="Arial" w:hAnsi="Arial" w:cs="Arial"/>
          <w:color w:val="000000" w:themeColor="text1"/>
          <w:sz w:val="22"/>
          <w:szCs w:val="22"/>
        </w:rPr>
        <w:t xml:space="preserve"> – A driver licence holder is duty bound to declare any ‘new’ convictions</w:t>
      </w:r>
      <w:r w:rsidR="00217268" w:rsidRPr="00EA753F">
        <w:rPr>
          <w:rFonts w:ascii="Arial" w:hAnsi="Arial" w:cs="Arial"/>
          <w:color w:val="000000" w:themeColor="text1"/>
          <w:sz w:val="22"/>
          <w:szCs w:val="22"/>
        </w:rPr>
        <w:t>,</w:t>
      </w:r>
      <w:r w:rsidRPr="00EA753F">
        <w:rPr>
          <w:rFonts w:ascii="Arial" w:hAnsi="Arial" w:cs="Arial"/>
          <w:color w:val="000000" w:themeColor="text1"/>
          <w:sz w:val="22"/>
          <w:szCs w:val="22"/>
        </w:rPr>
        <w:t xml:space="preserve"> formal cautions</w:t>
      </w:r>
      <w:r w:rsidR="00217268" w:rsidRPr="00EA753F">
        <w:rPr>
          <w:rFonts w:ascii="Arial" w:hAnsi="Arial" w:cs="Arial"/>
          <w:color w:val="000000" w:themeColor="text1"/>
          <w:sz w:val="22"/>
          <w:szCs w:val="22"/>
        </w:rPr>
        <w:t xml:space="preserve">, </w:t>
      </w:r>
      <w:r w:rsidR="00F4762B" w:rsidRPr="00EA753F">
        <w:rPr>
          <w:rFonts w:ascii="Arial" w:hAnsi="Arial" w:cs="Arial"/>
          <w:color w:val="000000" w:themeColor="text1"/>
          <w:sz w:val="22"/>
          <w:szCs w:val="22"/>
        </w:rPr>
        <w:t xml:space="preserve">or </w:t>
      </w:r>
      <w:r w:rsidR="00217268" w:rsidRPr="00EA753F">
        <w:rPr>
          <w:rFonts w:ascii="Arial" w:hAnsi="Arial" w:cs="Arial"/>
          <w:color w:val="000000" w:themeColor="text1"/>
          <w:sz w:val="22"/>
          <w:szCs w:val="22"/>
        </w:rPr>
        <w:t>fixed penalties</w:t>
      </w:r>
      <w:r w:rsidRPr="00EA753F">
        <w:rPr>
          <w:rFonts w:ascii="Arial" w:hAnsi="Arial" w:cs="Arial"/>
          <w:color w:val="000000" w:themeColor="text1"/>
          <w:sz w:val="22"/>
          <w:szCs w:val="22"/>
        </w:rPr>
        <w:t xml:space="preserve"> to the Council</w:t>
      </w:r>
      <w:r w:rsidR="006362C5" w:rsidRPr="00EA753F">
        <w:rPr>
          <w:rFonts w:ascii="Arial" w:hAnsi="Arial" w:cs="Arial"/>
          <w:color w:val="000000" w:themeColor="text1"/>
          <w:sz w:val="22"/>
          <w:szCs w:val="22"/>
        </w:rPr>
        <w:t xml:space="preserve"> within 7 days</w:t>
      </w:r>
      <w:r w:rsidRPr="00EA753F">
        <w:rPr>
          <w:rFonts w:ascii="Arial" w:hAnsi="Arial" w:cs="Arial"/>
          <w:color w:val="000000" w:themeColor="text1"/>
          <w:sz w:val="22"/>
          <w:szCs w:val="22"/>
        </w:rPr>
        <w:t>, a</w:t>
      </w:r>
      <w:r w:rsidR="00C6270F"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failure to do so may result in suspension or revocation of the licence. If the holder of a driver licence is convicted of any offence or receives a formal caution then the ‘fit and proper test’ has to be applied. If the holder is deemed ‘unfit’ the licence can be suspended or revoked.</w:t>
      </w:r>
    </w:p>
    <w:p w14:paraId="19611575" w14:textId="77777777" w:rsidR="0053787A" w:rsidRPr="00EA753F" w:rsidRDefault="0053787A" w:rsidP="0053787A">
      <w:pPr>
        <w:jc w:val="both"/>
        <w:rPr>
          <w:rFonts w:ascii="Arial" w:hAnsi="Arial" w:cs="Arial"/>
          <w:color w:val="000000" w:themeColor="text1"/>
          <w:sz w:val="22"/>
          <w:szCs w:val="22"/>
        </w:rPr>
      </w:pPr>
    </w:p>
    <w:p w14:paraId="19611576" w14:textId="77777777" w:rsidR="0053787A" w:rsidRPr="00EA753F" w:rsidRDefault="0053787A" w:rsidP="00EB1171">
      <w:pPr>
        <w:numPr>
          <w:ilvl w:val="0"/>
          <w:numId w:val="4"/>
        </w:numPr>
        <w:ind w:hanging="720"/>
        <w:jc w:val="both"/>
        <w:rPr>
          <w:rFonts w:ascii="Arial" w:hAnsi="Arial" w:cs="Arial"/>
          <w:color w:val="000000" w:themeColor="text1"/>
          <w:sz w:val="22"/>
          <w:szCs w:val="22"/>
        </w:rPr>
      </w:pPr>
      <w:r w:rsidRPr="00EA753F">
        <w:rPr>
          <w:rFonts w:ascii="Arial" w:hAnsi="Arial" w:cs="Arial"/>
          <w:color w:val="000000" w:themeColor="text1"/>
          <w:sz w:val="22"/>
          <w:szCs w:val="22"/>
        </w:rPr>
        <w:t xml:space="preserve">The </w:t>
      </w:r>
      <w:r w:rsidRPr="00EA753F">
        <w:rPr>
          <w:rFonts w:ascii="Arial" w:hAnsi="Arial" w:cs="Arial"/>
          <w:b/>
          <w:color w:val="000000" w:themeColor="text1"/>
          <w:sz w:val="22"/>
          <w:szCs w:val="22"/>
        </w:rPr>
        <w:t>mitigation panel</w:t>
      </w:r>
      <w:r w:rsidRPr="00EA753F">
        <w:rPr>
          <w:rFonts w:ascii="Arial" w:hAnsi="Arial" w:cs="Arial"/>
          <w:color w:val="000000" w:themeColor="text1"/>
          <w:sz w:val="22"/>
          <w:szCs w:val="22"/>
        </w:rPr>
        <w:t xml:space="preserve"> will determine the length of </w:t>
      </w:r>
      <w:r w:rsidR="002E22D2" w:rsidRPr="00EA753F">
        <w:rPr>
          <w:rFonts w:ascii="Arial" w:hAnsi="Arial" w:cs="Arial"/>
          <w:color w:val="000000" w:themeColor="text1"/>
          <w:sz w:val="22"/>
          <w:szCs w:val="22"/>
        </w:rPr>
        <w:t xml:space="preserve">any </w:t>
      </w:r>
      <w:r w:rsidRPr="00EA753F">
        <w:rPr>
          <w:rFonts w:ascii="Arial" w:hAnsi="Arial" w:cs="Arial"/>
          <w:color w:val="000000" w:themeColor="text1"/>
          <w:sz w:val="22"/>
          <w:szCs w:val="22"/>
        </w:rPr>
        <w:t>suspension or whether to revoke the licence.</w:t>
      </w:r>
    </w:p>
    <w:p w14:paraId="19611577" w14:textId="77777777" w:rsidR="0053787A" w:rsidRPr="00EA753F" w:rsidRDefault="0053787A" w:rsidP="0053787A">
      <w:pPr>
        <w:jc w:val="both"/>
        <w:rPr>
          <w:rFonts w:ascii="Arial" w:hAnsi="Arial" w:cs="Arial"/>
          <w:color w:val="000000" w:themeColor="text1"/>
          <w:sz w:val="22"/>
          <w:szCs w:val="22"/>
        </w:rPr>
      </w:pPr>
    </w:p>
    <w:p w14:paraId="19611578" w14:textId="77777777" w:rsidR="001D3A06" w:rsidRPr="00EA753F" w:rsidRDefault="0053787A" w:rsidP="00EB1171">
      <w:pPr>
        <w:numPr>
          <w:ilvl w:val="0"/>
          <w:numId w:val="4"/>
        </w:numPr>
        <w:ind w:hanging="720"/>
        <w:jc w:val="both"/>
        <w:rPr>
          <w:rFonts w:ascii="Arial" w:hAnsi="Arial" w:cs="Arial"/>
          <w:color w:val="000000" w:themeColor="text1"/>
          <w:sz w:val="22"/>
          <w:szCs w:val="22"/>
        </w:rPr>
      </w:pPr>
      <w:r w:rsidRPr="00EA753F">
        <w:rPr>
          <w:rFonts w:ascii="Arial" w:hAnsi="Arial" w:cs="Arial"/>
          <w:color w:val="000000" w:themeColor="text1"/>
          <w:sz w:val="22"/>
          <w:szCs w:val="22"/>
        </w:rPr>
        <w:t xml:space="preserve">Where a driver is </w:t>
      </w:r>
      <w:r w:rsidRPr="00EA753F">
        <w:rPr>
          <w:rFonts w:ascii="Arial" w:hAnsi="Arial" w:cs="Arial"/>
          <w:b/>
          <w:color w:val="000000" w:themeColor="text1"/>
          <w:sz w:val="22"/>
          <w:szCs w:val="22"/>
        </w:rPr>
        <w:t>disqualified</w:t>
      </w:r>
      <w:r w:rsidRPr="00EA753F">
        <w:rPr>
          <w:rFonts w:ascii="Arial" w:hAnsi="Arial" w:cs="Arial"/>
          <w:color w:val="000000" w:themeColor="text1"/>
          <w:sz w:val="22"/>
          <w:szCs w:val="22"/>
        </w:rPr>
        <w:t xml:space="preserve"> from driving the hackney carriage / private hire driver licence will be</w:t>
      </w:r>
      <w:r w:rsidR="00875901" w:rsidRPr="00EA753F">
        <w:rPr>
          <w:rFonts w:ascii="Arial" w:hAnsi="Arial" w:cs="Arial"/>
          <w:color w:val="000000" w:themeColor="text1"/>
          <w:sz w:val="22"/>
          <w:szCs w:val="22"/>
        </w:rPr>
        <w:t xml:space="preserve"> suspended or</w:t>
      </w:r>
      <w:r w:rsidRPr="00EA753F">
        <w:rPr>
          <w:rFonts w:ascii="Arial" w:hAnsi="Arial" w:cs="Arial"/>
          <w:color w:val="000000" w:themeColor="text1"/>
          <w:sz w:val="22"/>
          <w:szCs w:val="22"/>
        </w:rPr>
        <w:t xml:space="preserve"> revoked immediately</w:t>
      </w:r>
      <w:r w:rsidR="00875901" w:rsidRPr="00EA753F">
        <w:rPr>
          <w:rFonts w:ascii="Arial" w:hAnsi="Arial" w:cs="Arial"/>
          <w:color w:val="000000" w:themeColor="text1"/>
          <w:sz w:val="22"/>
          <w:szCs w:val="22"/>
        </w:rPr>
        <w:t xml:space="preserve"> depending on the length of the disqualification.</w:t>
      </w:r>
    </w:p>
    <w:p w14:paraId="19611579" w14:textId="77777777" w:rsidR="00F42D88" w:rsidRPr="00EA753F" w:rsidRDefault="00F42D88" w:rsidP="00F42D88">
      <w:pPr>
        <w:pStyle w:val="ListParagraph"/>
        <w:rPr>
          <w:rFonts w:ascii="Arial" w:hAnsi="Arial" w:cs="Arial"/>
          <w:color w:val="000000" w:themeColor="text1"/>
          <w:sz w:val="22"/>
          <w:szCs w:val="22"/>
        </w:rPr>
      </w:pPr>
    </w:p>
    <w:p w14:paraId="1961157A" w14:textId="77777777" w:rsidR="00F42D88" w:rsidRPr="00EA753F" w:rsidRDefault="00F42D88" w:rsidP="00EB1171">
      <w:pPr>
        <w:numPr>
          <w:ilvl w:val="0"/>
          <w:numId w:val="4"/>
        </w:numPr>
        <w:ind w:hanging="720"/>
        <w:jc w:val="both"/>
        <w:rPr>
          <w:rFonts w:ascii="Arial" w:hAnsi="Arial" w:cs="Arial"/>
          <w:color w:val="000000" w:themeColor="text1"/>
          <w:sz w:val="22"/>
          <w:szCs w:val="22"/>
        </w:rPr>
      </w:pPr>
      <w:r w:rsidRPr="00EA753F">
        <w:rPr>
          <w:rFonts w:ascii="Arial" w:hAnsi="Arial" w:cs="Arial"/>
          <w:color w:val="000000" w:themeColor="text1"/>
          <w:sz w:val="22"/>
          <w:szCs w:val="22"/>
        </w:rPr>
        <w:t xml:space="preserve">A list of current licence fees is available on the Council’s website at: </w:t>
      </w:r>
      <w:hyperlink r:id="rId15" w:history="1">
        <w:r w:rsidRPr="00EA753F">
          <w:rPr>
            <w:rStyle w:val="Hyperlink"/>
            <w:rFonts w:ascii="Arial" w:hAnsi="Arial" w:cs="Arial"/>
            <w:color w:val="000000" w:themeColor="text1"/>
            <w:sz w:val="22"/>
            <w:szCs w:val="22"/>
          </w:rPr>
          <w:t>http://www.sefton.gov.uk/business/licensing-registration/taxi-licensing.aspx</w:t>
        </w:r>
      </w:hyperlink>
    </w:p>
    <w:p w14:paraId="1961157B" w14:textId="77777777" w:rsidR="0053787A" w:rsidRPr="00EA753F" w:rsidRDefault="001D3A06" w:rsidP="003B369E">
      <w:pPr>
        <w:ind w:left="1440" w:hanging="1440"/>
        <w:jc w:val="both"/>
        <w:rPr>
          <w:rFonts w:ascii="Arial" w:hAnsi="Arial" w:cs="Arial"/>
          <w:color w:val="000000" w:themeColor="text1"/>
          <w:sz w:val="28"/>
          <w:szCs w:val="28"/>
        </w:rPr>
      </w:pPr>
      <w:r w:rsidRPr="00EA753F">
        <w:rPr>
          <w:rFonts w:ascii="Arial" w:hAnsi="Arial" w:cs="Arial"/>
          <w:color w:val="000000" w:themeColor="text1"/>
          <w:sz w:val="22"/>
          <w:szCs w:val="22"/>
        </w:rPr>
        <w:br w:type="page"/>
      </w:r>
      <w:r w:rsidR="003B369E" w:rsidRPr="00EA753F">
        <w:rPr>
          <w:rFonts w:ascii="Arial" w:hAnsi="Arial" w:cs="Arial"/>
          <w:color w:val="000000" w:themeColor="text1"/>
          <w:sz w:val="28"/>
          <w:szCs w:val="28"/>
        </w:rPr>
        <w:lastRenderedPageBreak/>
        <w:t xml:space="preserve">Part </w:t>
      </w:r>
      <w:r w:rsidR="009C6DF5" w:rsidRPr="00EA753F">
        <w:rPr>
          <w:rFonts w:ascii="Arial" w:hAnsi="Arial" w:cs="Arial"/>
          <w:color w:val="000000" w:themeColor="text1"/>
          <w:sz w:val="28"/>
          <w:szCs w:val="28"/>
        </w:rPr>
        <w:t>2.</w:t>
      </w:r>
      <w:r w:rsidR="009C6DF5" w:rsidRPr="00EA753F">
        <w:rPr>
          <w:rFonts w:ascii="Arial" w:hAnsi="Arial" w:cs="Arial"/>
          <w:color w:val="000000" w:themeColor="text1"/>
          <w:sz w:val="28"/>
          <w:szCs w:val="28"/>
        </w:rPr>
        <w:tab/>
        <w:t>Licence Conditions</w:t>
      </w:r>
      <w:r w:rsidRPr="00EA753F">
        <w:rPr>
          <w:rFonts w:ascii="Arial" w:hAnsi="Arial" w:cs="Arial"/>
          <w:color w:val="000000" w:themeColor="text1"/>
          <w:sz w:val="28"/>
          <w:szCs w:val="28"/>
        </w:rPr>
        <w:t xml:space="preserve"> – Private Hire</w:t>
      </w:r>
      <w:r w:rsidR="009C6DF5" w:rsidRPr="00EA753F">
        <w:rPr>
          <w:rFonts w:ascii="Arial" w:hAnsi="Arial" w:cs="Arial"/>
          <w:color w:val="000000" w:themeColor="text1"/>
          <w:sz w:val="28"/>
          <w:szCs w:val="28"/>
        </w:rPr>
        <w:t xml:space="preserve"> Drivers</w:t>
      </w:r>
      <w:r w:rsidR="007754DE" w:rsidRPr="00EA753F">
        <w:rPr>
          <w:rFonts w:ascii="Arial" w:hAnsi="Arial" w:cs="Arial"/>
          <w:color w:val="000000" w:themeColor="text1"/>
          <w:sz w:val="28"/>
          <w:szCs w:val="28"/>
        </w:rPr>
        <w:t xml:space="preserve"> (see additional criteria for m</w:t>
      </w:r>
      <w:r w:rsidR="00C56E61" w:rsidRPr="00EA753F">
        <w:rPr>
          <w:rFonts w:ascii="Arial" w:hAnsi="Arial" w:cs="Arial"/>
          <w:color w:val="000000" w:themeColor="text1"/>
          <w:sz w:val="28"/>
          <w:szCs w:val="28"/>
        </w:rPr>
        <w:t>otorbikes)</w:t>
      </w:r>
    </w:p>
    <w:p w14:paraId="1961157C" w14:textId="77777777" w:rsidR="0053787A" w:rsidRPr="00EA753F" w:rsidRDefault="0053787A" w:rsidP="0053787A">
      <w:pPr>
        <w:jc w:val="both"/>
        <w:rPr>
          <w:rFonts w:ascii="Arial" w:hAnsi="Arial" w:cs="Arial"/>
          <w:color w:val="000000" w:themeColor="text1"/>
          <w:sz w:val="22"/>
          <w:szCs w:val="22"/>
        </w:rPr>
      </w:pPr>
    </w:p>
    <w:p w14:paraId="1961157D" w14:textId="77777777" w:rsidR="009C6DF5" w:rsidRPr="00EA753F" w:rsidRDefault="001D3A06" w:rsidP="009C6DF5">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a)</w:t>
      </w:r>
      <w:r w:rsidRPr="00EA753F">
        <w:rPr>
          <w:rFonts w:ascii="Arial" w:hAnsi="Arial" w:cs="Arial"/>
          <w:color w:val="000000" w:themeColor="text1"/>
          <w:sz w:val="22"/>
          <w:szCs w:val="22"/>
        </w:rPr>
        <w:tab/>
        <w:t>T</w:t>
      </w:r>
      <w:r w:rsidR="007754DE" w:rsidRPr="00EA753F">
        <w:rPr>
          <w:rFonts w:ascii="Arial" w:hAnsi="Arial" w:cs="Arial"/>
          <w:color w:val="000000" w:themeColor="text1"/>
          <w:sz w:val="22"/>
          <w:szCs w:val="22"/>
        </w:rPr>
        <w:t>he licensed d</w:t>
      </w:r>
      <w:r w:rsidRPr="00EA753F">
        <w:rPr>
          <w:rFonts w:ascii="Arial" w:hAnsi="Arial" w:cs="Arial"/>
          <w:color w:val="000000" w:themeColor="text1"/>
          <w:sz w:val="22"/>
          <w:szCs w:val="22"/>
        </w:rPr>
        <w:t xml:space="preserve">river </w:t>
      </w:r>
      <w:r w:rsidR="00641959" w:rsidRPr="00EA753F">
        <w:rPr>
          <w:rFonts w:ascii="Arial" w:hAnsi="Arial" w:cs="Arial"/>
          <w:color w:val="000000" w:themeColor="text1"/>
          <w:sz w:val="22"/>
          <w:szCs w:val="22"/>
        </w:rPr>
        <w:t>must</w:t>
      </w:r>
      <w:r w:rsidRPr="00EA753F">
        <w:rPr>
          <w:rFonts w:ascii="Arial" w:hAnsi="Arial" w:cs="Arial"/>
          <w:color w:val="000000" w:themeColor="text1"/>
          <w:sz w:val="22"/>
          <w:szCs w:val="22"/>
        </w:rPr>
        <w:t xml:space="preserve"> deposit the</w:t>
      </w:r>
      <w:r w:rsidR="00641959" w:rsidRPr="00EA753F">
        <w:rPr>
          <w:rFonts w:ascii="Arial" w:hAnsi="Arial" w:cs="Arial"/>
          <w:color w:val="000000" w:themeColor="text1"/>
          <w:sz w:val="22"/>
          <w:szCs w:val="22"/>
        </w:rPr>
        <w:t>ir</w:t>
      </w:r>
      <w:r w:rsidR="00875901" w:rsidRPr="00EA753F">
        <w:rPr>
          <w:rFonts w:ascii="Arial" w:hAnsi="Arial" w:cs="Arial"/>
          <w:color w:val="000000" w:themeColor="text1"/>
          <w:sz w:val="22"/>
          <w:szCs w:val="22"/>
        </w:rPr>
        <w:t xml:space="preserve"> Private Hire</w:t>
      </w:r>
      <w:r w:rsidRPr="00EA753F">
        <w:rPr>
          <w:rFonts w:ascii="Arial" w:hAnsi="Arial" w:cs="Arial"/>
          <w:color w:val="000000" w:themeColor="text1"/>
          <w:sz w:val="22"/>
          <w:szCs w:val="22"/>
        </w:rPr>
        <w:t xml:space="preserve"> Driver’s licence with the owner</w:t>
      </w:r>
      <w:r w:rsidR="00E87F11" w:rsidRPr="00EA753F">
        <w:rPr>
          <w:rFonts w:ascii="Arial" w:hAnsi="Arial" w:cs="Arial"/>
          <w:color w:val="000000" w:themeColor="text1"/>
          <w:sz w:val="22"/>
          <w:szCs w:val="22"/>
        </w:rPr>
        <w:t>/ proprietor</w:t>
      </w:r>
      <w:r w:rsidRPr="00EA753F">
        <w:rPr>
          <w:rFonts w:ascii="Arial" w:hAnsi="Arial" w:cs="Arial"/>
          <w:color w:val="000000" w:themeColor="text1"/>
          <w:sz w:val="22"/>
          <w:szCs w:val="22"/>
        </w:rPr>
        <w:t xml:space="preserve"> of the </w:t>
      </w:r>
      <w:r w:rsidR="00E87F11" w:rsidRPr="00EA753F">
        <w:rPr>
          <w:rFonts w:ascii="Arial" w:hAnsi="Arial" w:cs="Arial"/>
          <w:color w:val="000000" w:themeColor="text1"/>
          <w:sz w:val="22"/>
          <w:szCs w:val="22"/>
        </w:rPr>
        <w:t>private hire vehicle</w:t>
      </w:r>
      <w:r w:rsidRPr="00EA753F">
        <w:rPr>
          <w:rFonts w:ascii="Arial" w:hAnsi="Arial" w:cs="Arial"/>
          <w:color w:val="000000" w:themeColor="text1"/>
          <w:sz w:val="22"/>
          <w:szCs w:val="22"/>
        </w:rPr>
        <w:t xml:space="preserve"> and one copy of the</w:t>
      </w:r>
      <w:r w:rsidR="00875901" w:rsidRPr="00EA753F">
        <w:rPr>
          <w:rFonts w:ascii="Arial" w:hAnsi="Arial" w:cs="Arial"/>
          <w:color w:val="000000" w:themeColor="text1"/>
          <w:sz w:val="22"/>
          <w:szCs w:val="22"/>
        </w:rPr>
        <w:t xml:space="preserve"> Private Hire</w:t>
      </w:r>
      <w:r w:rsidRPr="00EA753F">
        <w:rPr>
          <w:rFonts w:ascii="Arial" w:hAnsi="Arial" w:cs="Arial"/>
          <w:color w:val="000000" w:themeColor="text1"/>
          <w:sz w:val="22"/>
          <w:szCs w:val="22"/>
        </w:rPr>
        <w:t xml:space="preserve"> Driver’s licence with the operator prior to commencing work.</w:t>
      </w:r>
      <w:r w:rsidR="009C6DF5" w:rsidRPr="00EA753F">
        <w:rPr>
          <w:rFonts w:ascii="Arial" w:hAnsi="Arial" w:cs="Arial"/>
          <w:color w:val="000000" w:themeColor="text1"/>
          <w:sz w:val="22"/>
          <w:szCs w:val="22"/>
        </w:rPr>
        <w:t xml:space="preserve"> These </w:t>
      </w:r>
      <w:r w:rsidR="009C6753" w:rsidRPr="00EA753F">
        <w:rPr>
          <w:rFonts w:ascii="Arial" w:hAnsi="Arial" w:cs="Arial"/>
          <w:color w:val="000000" w:themeColor="text1"/>
          <w:sz w:val="22"/>
          <w:szCs w:val="22"/>
        </w:rPr>
        <w:t>documents</w:t>
      </w:r>
      <w:r w:rsidR="009C6DF5" w:rsidRPr="00EA753F">
        <w:rPr>
          <w:rFonts w:ascii="Arial" w:hAnsi="Arial" w:cs="Arial"/>
          <w:color w:val="000000" w:themeColor="text1"/>
          <w:sz w:val="22"/>
          <w:szCs w:val="22"/>
        </w:rPr>
        <w:t xml:space="preserve"> should be retrieved if the driver ceases work.</w:t>
      </w:r>
    </w:p>
    <w:p w14:paraId="1961157E" w14:textId="77777777" w:rsidR="001D3A06" w:rsidRPr="00EA753F" w:rsidRDefault="001D3A06" w:rsidP="001D3A06">
      <w:pPr>
        <w:ind w:left="720" w:hanging="720"/>
        <w:jc w:val="both"/>
        <w:rPr>
          <w:rFonts w:ascii="Arial" w:hAnsi="Arial" w:cs="Arial"/>
          <w:color w:val="000000" w:themeColor="text1"/>
          <w:sz w:val="22"/>
          <w:szCs w:val="22"/>
        </w:rPr>
      </w:pPr>
    </w:p>
    <w:p w14:paraId="1961157F" w14:textId="77777777" w:rsidR="001D3A06" w:rsidRPr="00EA753F" w:rsidRDefault="001D3A06" w:rsidP="001D3A06">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b)</w:t>
      </w:r>
      <w:r w:rsidRPr="00EA753F">
        <w:rPr>
          <w:rFonts w:ascii="Arial" w:hAnsi="Arial" w:cs="Arial"/>
          <w:color w:val="000000" w:themeColor="text1"/>
          <w:sz w:val="22"/>
          <w:szCs w:val="22"/>
        </w:rPr>
        <w:tab/>
      </w:r>
      <w:r w:rsidR="009C6DF5" w:rsidRPr="00EA753F">
        <w:rPr>
          <w:rFonts w:ascii="Arial" w:hAnsi="Arial" w:cs="Arial"/>
          <w:color w:val="000000" w:themeColor="text1"/>
          <w:sz w:val="22"/>
          <w:szCs w:val="22"/>
        </w:rPr>
        <w:t xml:space="preserve">If a proprietor or operator has a </w:t>
      </w:r>
      <w:r w:rsidR="00875901" w:rsidRPr="00EA753F">
        <w:rPr>
          <w:rFonts w:ascii="Arial" w:hAnsi="Arial" w:cs="Arial"/>
          <w:color w:val="000000" w:themeColor="text1"/>
          <w:sz w:val="22"/>
          <w:szCs w:val="22"/>
        </w:rPr>
        <w:t xml:space="preserve">justifiable and reasonable </w:t>
      </w:r>
      <w:r w:rsidR="009C6DF5" w:rsidRPr="00EA753F">
        <w:rPr>
          <w:rFonts w:ascii="Arial" w:hAnsi="Arial" w:cs="Arial"/>
          <w:color w:val="000000" w:themeColor="text1"/>
          <w:sz w:val="22"/>
          <w:szCs w:val="22"/>
        </w:rPr>
        <w:t>complaint /</w:t>
      </w:r>
      <w:r w:rsidR="00231F8C" w:rsidRPr="00EA753F">
        <w:rPr>
          <w:rFonts w:ascii="Arial" w:hAnsi="Arial" w:cs="Arial"/>
          <w:color w:val="000000" w:themeColor="text1"/>
          <w:sz w:val="22"/>
          <w:szCs w:val="22"/>
        </w:rPr>
        <w:t xml:space="preserve"> </w:t>
      </w:r>
      <w:r w:rsidR="009C6DF5" w:rsidRPr="00EA753F">
        <w:rPr>
          <w:rFonts w:ascii="Arial" w:hAnsi="Arial" w:cs="Arial"/>
          <w:color w:val="000000" w:themeColor="text1"/>
          <w:sz w:val="22"/>
          <w:szCs w:val="22"/>
        </w:rPr>
        <w:t>dispute</w:t>
      </w:r>
      <w:r w:rsidR="00641959" w:rsidRPr="00EA753F">
        <w:rPr>
          <w:rFonts w:ascii="Arial" w:hAnsi="Arial" w:cs="Arial"/>
          <w:color w:val="000000" w:themeColor="text1"/>
          <w:sz w:val="22"/>
          <w:szCs w:val="22"/>
        </w:rPr>
        <w:t xml:space="preserve"> with the driver</w:t>
      </w:r>
      <w:r w:rsidR="009C6DF5" w:rsidRPr="00EA753F">
        <w:rPr>
          <w:rFonts w:ascii="Arial" w:hAnsi="Arial" w:cs="Arial"/>
          <w:color w:val="000000" w:themeColor="text1"/>
          <w:sz w:val="22"/>
          <w:szCs w:val="22"/>
        </w:rPr>
        <w:t xml:space="preserve"> h</w:t>
      </w:r>
      <w:r w:rsidR="00D90C11" w:rsidRPr="00EA753F">
        <w:rPr>
          <w:rFonts w:ascii="Arial" w:hAnsi="Arial" w:cs="Arial"/>
          <w:color w:val="000000" w:themeColor="text1"/>
          <w:sz w:val="22"/>
          <w:szCs w:val="22"/>
        </w:rPr>
        <w:t>e may not retain the licence but</w:t>
      </w:r>
      <w:r w:rsidR="009C6DF5" w:rsidRPr="00EA753F">
        <w:rPr>
          <w:rFonts w:ascii="Arial" w:hAnsi="Arial" w:cs="Arial"/>
          <w:color w:val="000000" w:themeColor="text1"/>
          <w:sz w:val="22"/>
          <w:szCs w:val="22"/>
        </w:rPr>
        <w:t xml:space="preserve"> should return the licence to the Council together with written deta</w:t>
      </w:r>
      <w:r w:rsidR="00D90C11" w:rsidRPr="00EA753F">
        <w:rPr>
          <w:rFonts w:ascii="Arial" w:hAnsi="Arial" w:cs="Arial"/>
          <w:color w:val="000000" w:themeColor="text1"/>
          <w:sz w:val="22"/>
          <w:szCs w:val="22"/>
        </w:rPr>
        <w:t xml:space="preserve">ils of the complaint or dispute within </w:t>
      </w:r>
      <w:r w:rsidR="00875901" w:rsidRPr="00EA753F">
        <w:rPr>
          <w:rFonts w:ascii="Arial" w:hAnsi="Arial" w:cs="Arial"/>
          <w:color w:val="000000" w:themeColor="text1"/>
          <w:sz w:val="22"/>
          <w:szCs w:val="22"/>
        </w:rPr>
        <w:t>2</w:t>
      </w:r>
      <w:r w:rsidR="00D90C11" w:rsidRPr="00EA753F">
        <w:rPr>
          <w:rFonts w:ascii="Arial" w:hAnsi="Arial" w:cs="Arial"/>
          <w:color w:val="000000" w:themeColor="text1"/>
          <w:sz w:val="22"/>
          <w:szCs w:val="22"/>
        </w:rPr>
        <w:t xml:space="preserve"> working day</w:t>
      </w:r>
      <w:r w:rsidR="00875901" w:rsidRPr="00EA753F">
        <w:rPr>
          <w:rFonts w:ascii="Arial" w:hAnsi="Arial" w:cs="Arial"/>
          <w:color w:val="000000" w:themeColor="text1"/>
          <w:sz w:val="22"/>
          <w:szCs w:val="22"/>
        </w:rPr>
        <w:t xml:space="preserve">s of the dispute arising or </w:t>
      </w:r>
      <w:r w:rsidR="007754DE" w:rsidRPr="00EA753F">
        <w:rPr>
          <w:rFonts w:ascii="Arial" w:hAnsi="Arial" w:cs="Arial"/>
          <w:color w:val="000000" w:themeColor="text1"/>
          <w:sz w:val="22"/>
          <w:szCs w:val="22"/>
        </w:rPr>
        <w:t xml:space="preserve">the </w:t>
      </w:r>
      <w:r w:rsidR="00875901" w:rsidRPr="00EA753F">
        <w:rPr>
          <w:rFonts w:ascii="Arial" w:hAnsi="Arial" w:cs="Arial"/>
          <w:color w:val="000000" w:themeColor="text1"/>
          <w:sz w:val="22"/>
          <w:szCs w:val="22"/>
        </w:rPr>
        <w:t>driver reque</w:t>
      </w:r>
      <w:r w:rsidR="007754DE" w:rsidRPr="00EA753F">
        <w:rPr>
          <w:rFonts w:ascii="Arial" w:hAnsi="Arial" w:cs="Arial"/>
          <w:color w:val="000000" w:themeColor="text1"/>
          <w:sz w:val="22"/>
          <w:szCs w:val="22"/>
        </w:rPr>
        <w:t>sting the licence</w:t>
      </w:r>
      <w:r w:rsidR="00D90C11" w:rsidRPr="00EA753F">
        <w:rPr>
          <w:rFonts w:ascii="Arial" w:hAnsi="Arial" w:cs="Arial"/>
          <w:color w:val="000000" w:themeColor="text1"/>
          <w:sz w:val="22"/>
          <w:szCs w:val="22"/>
        </w:rPr>
        <w:t>.</w:t>
      </w:r>
    </w:p>
    <w:p w14:paraId="19611580" w14:textId="77777777" w:rsidR="009C6DF5" w:rsidRPr="00EA753F" w:rsidRDefault="009C6DF5" w:rsidP="001D3A06">
      <w:pPr>
        <w:ind w:left="720" w:hanging="720"/>
        <w:jc w:val="both"/>
        <w:rPr>
          <w:rFonts w:ascii="Arial" w:hAnsi="Arial" w:cs="Arial"/>
          <w:color w:val="000000" w:themeColor="text1"/>
          <w:sz w:val="22"/>
          <w:szCs w:val="22"/>
        </w:rPr>
      </w:pPr>
    </w:p>
    <w:p w14:paraId="19611581" w14:textId="77777777" w:rsidR="009C6DF5" w:rsidRPr="00EA753F" w:rsidRDefault="009C6DF5" w:rsidP="001D3A06">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c)</w:t>
      </w:r>
      <w:r w:rsidRPr="00EA753F">
        <w:rPr>
          <w:rFonts w:ascii="Arial" w:hAnsi="Arial" w:cs="Arial"/>
          <w:color w:val="000000" w:themeColor="text1"/>
          <w:sz w:val="22"/>
          <w:szCs w:val="22"/>
        </w:rPr>
        <w:tab/>
        <w:t xml:space="preserve">When driving </w:t>
      </w:r>
      <w:r w:rsidR="00B301FB" w:rsidRPr="00EA753F">
        <w:rPr>
          <w:rFonts w:ascii="Arial" w:hAnsi="Arial" w:cs="Arial"/>
          <w:color w:val="000000" w:themeColor="text1"/>
          <w:sz w:val="22"/>
          <w:szCs w:val="22"/>
        </w:rPr>
        <w:t xml:space="preserve">a licensed vehicle </w:t>
      </w:r>
      <w:r w:rsidRPr="00EA753F">
        <w:rPr>
          <w:rFonts w:ascii="Arial" w:hAnsi="Arial" w:cs="Arial"/>
          <w:color w:val="000000" w:themeColor="text1"/>
          <w:sz w:val="22"/>
          <w:szCs w:val="22"/>
        </w:rPr>
        <w:t xml:space="preserve">for hire and reward, the driver must at all times display his photo badge and licence number. The badge must be produced to a Police Officer or Authorised Council Officer on </w:t>
      </w:r>
      <w:r w:rsidR="001035F9" w:rsidRPr="00EA753F">
        <w:rPr>
          <w:rFonts w:ascii="Arial" w:hAnsi="Arial" w:cs="Arial"/>
          <w:color w:val="000000" w:themeColor="text1"/>
          <w:sz w:val="22"/>
          <w:szCs w:val="22"/>
        </w:rPr>
        <w:t>d</w:t>
      </w:r>
      <w:r w:rsidRPr="00EA753F">
        <w:rPr>
          <w:rFonts w:ascii="Arial" w:hAnsi="Arial" w:cs="Arial"/>
          <w:color w:val="000000" w:themeColor="text1"/>
          <w:sz w:val="22"/>
          <w:szCs w:val="22"/>
        </w:rPr>
        <w:t>emand.</w:t>
      </w:r>
    </w:p>
    <w:p w14:paraId="19611582" w14:textId="77777777" w:rsidR="009C6DF5" w:rsidRPr="00EA753F" w:rsidRDefault="009C6DF5" w:rsidP="001D3A06">
      <w:pPr>
        <w:ind w:left="720" w:hanging="720"/>
        <w:jc w:val="both"/>
        <w:rPr>
          <w:rFonts w:ascii="Arial" w:hAnsi="Arial" w:cs="Arial"/>
          <w:color w:val="000000" w:themeColor="text1"/>
          <w:sz w:val="22"/>
          <w:szCs w:val="22"/>
        </w:rPr>
      </w:pPr>
    </w:p>
    <w:p w14:paraId="19611583" w14:textId="77777777" w:rsidR="009C6DF5" w:rsidRPr="00EA753F" w:rsidRDefault="009C6DF5" w:rsidP="001D3A06">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d)</w:t>
      </w:r>
      <w:r w:rsidRPr="00EA753F">
        <w:rPr>
          <w:rFonts w:ascii="Arial" w:hAnsi="Arial" w:cs="Arial"/>
          <w:color w:val="000000" w:themeColor="text1"/>
          <w:sz w:val="22"/>
          <w:szCs w:val="22"/>
        </w:rPr>
        <w:tab/>
        <w:t>When d</w:t>
      </w:r>
      <w:r w:rsidR="007754DE" w:rsidRPr="00EA753F">
        <w:rPr>
          <w:rFonts w:ascii="Arial" w:hAnsi="Arial" w:cs="Arial"/>
          <w:color w:val="000000" w:themeColor="text1"/>
          <w:sz w:val="22"/>
          <w:szCs w:val="22"/>
        </w:rPr>
        <w:t>riving for hire and reward the l</w:t>
      </w:r>
      <w:r w:rsidRPr="00EA753F">
        <w:rPr>
          <w:rFonts w:ascii="Arial" w:hAnsi="Arial" w:cs="Arial"/>
          <w:color w:val="000000" w:themeColor="text1"/>
          <w:sz w:val="22"/>
          <w:szCs w:val="22"/>
        </w:rPr>
        <w:t>icensed driver can only use vehicles that are licensed by Sefton Council as private hire vehicles.</w:t>
      </w:r>
    </w:p>
    <w:p w14:paraId="19611584" w14:textId="77777777" w:rsidR="009C6DF5" w:rsidRPr="00EA753F" w:rsidRDefault="009C6DF5" w:rsidP="001D3A06">
      <w:pPr>
        <w:ind w:left="720" w:hanging="720"/>
        <w:jc w:val="both"/>
        <w:rPr>
          <w:rFonts w:ascii="Arial" w:hAnsi="Arial" w:cs="Arial"/>
          <w:color w:val="000000" w:themeColor="text1"/>
          <w:sz w:val="22"/>
          <w:szCs w:val="22"/>
        </w:rPr>
      </w:pPr>
    </w:p>
    <w:p w14:paraId="19611585" w14:textId="77777777" w:rsidR="009C6DF5" w:rsidRPr="00EA753F" w:rsidRDefault="009C6DF5" w:rsidP="00E83CFB">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e)</w:t>
      </w:r>
      <w:r w:rsidRPr="00EA753F">
        <w:rPr>
          <w:rFonts w:ascii="Arial" w:hAnsi="Arial" w:cs="Arial"/>
          <w:color w:val="000000" w:themeColor="text1"/>
          <w:sz w:val="22"/>
          <w:szCs w:val="22"/>
        </w:rPr>
        <w:tab/>
        <w:t>When driving for hire or reward</w:t>
      </w:r>
      <w:r w:rsidR="00195E53" w:rsidRPr="00EA753F">
        <w:rPr>
          <w:rFonts w:ascii="Arial" w:hAnsi="Arial" w:cs="Arial"/>
          <w:color w:val="000000" w:themeColor="text1"/>
          <w:sz w:val="22"/>
          <w:szCs w:val="22"/>
        </w:rPr>
        <w:t xml:space="preserve"> the driver is required to:</w:t>
      </w:r>
    </w:p>
    <w:p w14:paraId="19611586" w14:textId="77777777" w:rsidR="00195E53" w:rsidRPr="00EA753F" w:rsidRDefault="00195E53" w:rsidP="00E83CFB">
      <w:pPr>
        <w:ind w:left="720" w:hanging="720"/>
        <w:jc w:val="both"/>
        <w:rPr>
          <w:rFonts w:ascii="Arial" w:hAnsi="Arial" w:cs="Arial"/>
          <w:color w:val="000000" w:themeColor="text1"/>
          <w:sz w:val="22"/>
          <w:szCs w:val="22"/>
        </w:rPr>
      </w:pPr>
    </w:p>
    <w:p w14:paraId="19611587" w14:textId="77777777" w:rsidR="00195E53" w:rsidRPr="00EA753F" w:rsidRDefault="00195E53" w:rsidP="00E83CFB">
      <w:pPr>
        <w:numPr>
          <w:ilvl w:val="0"/>
          <w:numId w:val="5"/>
        </w:numPr>
        <w:jc w:val="both"/>
        <w:rPr>
          <w:rFonts w:ascii="Arial" w:hAnsi="Arial" w:cs="Arial"/>
          <w:color w:val="000000" w:themeColor="text1"/>
          <w:sz w:val="22"/>
          <w:szCs w:val="22"/>
        </w:rPr>
      </w:pPr>
      <w:r w:rsidRPr="00EA753F">
        <w:rPr>
          <w:rFonts w:ascii="Arial" w:hAnsi="Arial" w:cs="Arial"/>
          <w:color w:val="000000" w:themeColor="text1"/>
          <w:sz w:val="22"/>
          <w:szCs w:val="22"/>
        </w:rPr>
        <w:t>Carry out basic checks</w:t>
      </w:r>
      <w:r w:rsidR="000C4B76" w:rsidRPr="00EA753F">
        <w:rPr>
          <w:rFonts w:ascii="Arial" w:hAnsi="Arial" w:cs="Arial"/>
          <w:color w:val="000000" w:themeColor="text1"/>
          <w:sz w:val="22"/>
          <w:szCs w:val="22"/>
        </w:rPr>
        <w:t xml:space="preserve"> irrespective of who owns the vehicle</w:t>
      </w:r>
      <w:r w:rsidRPr="00EA753F">
        <w:rPr>
          <w:rFonts w:ascii="Arial" w:hAnsi="Arial" w:cs="Arial"/>
          <w:color w:val="000000" w:themeColor="text1"/>
          <w:sz w:val="22"/>
          <w:szCs w:val="22"/>
        </w:rPr>
        <w:t xml:space="preserve"> to ensure fluid levels, tyres, brakes and obligatory lights are in good order and </w:t>
      </w:r>
      <w:r w:rsidR="000C4B76" w:rsidRPr="00EA753F">
        <w:rPr>
          <w:rFonts w:ascii="Arial" w:hAnsi="Arial" w:cs="Arial"/>
          <w:color w:val="000000" w:themeColor="text1"/>
          <w:sz w:val="22"/>
          <w:szCs w:val="22"/>
        </w:rPr>
        <w:t xml:space="preserve">functioning correctly </w:t>
      </w:r>
      <w:r w:rsidRPr="00EA753F">
        <w:rPr>
          <w:rFonts w:ascii="Arial" w:hAnsi="Arial" w:cs="Arial"/>
          <w:color w:val="000000" w:themeColor="text1"/>
          <w:sz w:val="22"/>
          <w:szCs w:val="22"/>
        </w:rPr>
        <w:t xml:space="preserve">prior to commencing </w:t>
      </w:r>
      <w:r w:rsidR="000C4B76" w:rsidRPr="00EA753F">
        <w:rPr>
          <w:rFonts w:ascii="Arial" w:hAnsi="Arial" w:cs="Arial"/>
          <w:color w:val="000000" w:themeColor="text1"/>
          <w:sz w:val="22"/>
          <w:szCs w:val="22"/>
        </w:rPr>
        <w:t>work</w:t>
      </w:r>
      <w:r w:rsidRPr="00EA753F">
        <w:rPr>
          <w:rFonts w:ascii="Arial" w:hAnsi="Arial" w:cs="Arial"/>
          <w:color w:val="000000" w:themeColor="text1"/>
          <w:sz w:val="22"/>
          <w:szCs w:val="22"/>
        </w:rPr>
        <w:t>;</w:t>
      </w:r>
    </w:p>
    <w:p w14:paraId="19611588" w14:textId="77777777" w:rsidR="00195E53" w:rsidRPr="00EA753F" w:rsidRDefault="00195E53" w:rsidP="00E83CFB">
      <w:pPr>
        <w:numPr>
          <w:ilvl w:val="0"/>
          <w:numId w:val="5"/>
        </w:numPr>
        <w:jc w:val="both"/>
        <w:rPr>
          <w:rFonts w:ascii="Arial" w:hAnsi="Arial" w:cs="Arial"/>
          <w:color w:val="000000" w:themeColor="text1"/>
          <w:sz w:val="22"/>
          <w:szCs w:val="22"/>
        </w:rPr>
      </w:pPr>
      <w:r w:rsidRPr="00EA753F">
        <w:rPr>
          <w:rFonts w:ascii="Arial" w:hAnsi="Arial" w:cs="Arial"/>
          <w:color w:val="000000" w:themeColor="text1"/>
          <w:sz w:val="22"/>
          <w:szCs w:val="22"/>
        </w:rPr>
        <w:t>Adhere to the conditions of the licence of the vehicle being driven;</w:t>
      </w:r>
    </w:p>
    <w:p w14:paraId="19611589" w14:textId="77777777" w:rsidR="00195E53" w:rsidRPr="00EA753F" w:rsidRDefault="00195E53" w:rsidP="00E83CFB">
      <w:pPr>
        <w:numPr>
          <w:ilvl w:val="0"/>
          <w:numId w:val="5"/>
        </w:numPr>
        <w:jc w:val="both"/>
        <w:rPr>
          <w:rFonts w:ascii="Arial" w:hAnsi="Arial" w:cs="Arial"/>
          <w:color w:val="000000" w:themeColor="text1"/>
          <w:sz w:val="22"/>
          <w:szCs w:val="22"/>
        </w:rPr>
      </w:pPr>
      <w:r w:rsidRPr="00EA753F">
        <w:rPr>
          <w:rFonts w:ascii="Arial" w:hAnsi="Arial" w:cs="Arial"/>
          <w:color w:val="000000" w:themeColor="text1"/>
          <w:sz w:val="22"/>
          <w:szCs w:val="22"/>
        </w:rPr>
        <w:t>Be clean and behave in a respectable, civil and orderly manner;</w:t>
      </w:r>
    </w:p>
    <w:p w14:paraId="1961158A" w14:textId="77777777" w:rsidR="00195E53" w:rsidRPr="00EA753F" w:rsidRDefault="00195E53" w:rsidP="00E83CFB">
      <w:pPr>
        <w:numPr>
          <w:ilvl w:val="0"/>
          <w:numId w:val="5"/>
        </w:numPr>
        <w:jc w:val="both"/>
        <w:rPr>
          <w:rFonts w:ascii="Arial" w:hAnsi="Arial" w:cs="Arial"/>
          <w:color w:val="000000" w:themeColor="text1"/>
          <w:sz w:val="22"/>
          <w:szCs w:val="22"/>
        </w:rPr>
      </w:pPr>
      <w:r w:rsidRPr="00EA753F">
        <w:rPr>
          <w:rFonts w:ascii="Arial" w:hAnsi="Arial" w:cs="Arial"/>
          <w:color w:val="000000" w:themeColor="text1"/>
          <w:sz w:val="22"/>
          <w:szCs w:val="22"/>
        </w:rPr>
        <w:t>Take all reasonable steps to ensure the safety of passengers</w:t>
      </w:r>
      <w:r w:rsidR="00F42F7A" w:rsidRPr="00EA753F">
        <w:rPr>
          <w:rFonts w:ascii="Arial" w:hAnsi="Arial" w:cs="Arial"/>
          <w:color w:val="000000" w:themeColor="text1"/>
          <w:sz w:val="22"/>
          <w:szCs w:val="22"/>
        </w:rPr>
        <w:t>,</w:t>
      </w:r>
      <w:r w:rsidR="00223417" w:rsidRPr="00EA753F">
        <w:rPr>
          <w:rFonts w:ascii="Arial" w:hAnsi="Arial" w:cs="Arial"/>
          <w:color w:val="000000" w:themeColor="text1"/>
          <w:sz w:val="22"/>
          <w:szCs w:val="22"/>
        </w:rPr>
        <w:t xml:space="preserve"> </w:t>
      </w:r>
      <w:r w:rsidR="00F42F7A" w:rsidRPr="00EA753F">
        <w:rPr>
          <w:rFonts w:ascii="Arial" w:hAnsi="Arial" w:cs="Arial"/>
          <w:i/>
          <w:color w:val="000000" w:themeColor="text1"/>
          <w:sz w:val="22"/>
          <w:szCs w:val="22"/>
        </w:rPr>
        <w:t>(</w:t>
      </w:r>
      <w:r w:rsidR="00223417" w:rsidRPr="00EA753F">
        <w:rPr>
          <w:rFonts w:ascii="Arial" w:hAnsi="Arial" w:cs="Arial"/>
          <w:i/>
          <w:color w:val="000000" w:themeColor="text1"/>
          <w:sz w:val="22"/>
          <w:szCs w:val="22"/>
        </w:rPr>
        <w:t xml:space="preserve">this may include </w:t>
      </w:r>
      <w:r w:rsidR="00F42F7A" w:rsidRPr="00EA753F">
        <w:rPr>
          <w:rFonts w:ascii="Arial" w:hAnsi="Arial" w:cs="Arial"/>
          <w:i/>
          <w:color w:val="000000" w:themeColor="text1"/>
          <w:sz w:val="22"/>
          <w:szCs w:val="22"/>
        </w:rPr>
        <w:t>a refusal to drive off unless the passengers are wearing seatbelts)</w:t>
      </w:r>
      <w:r w:rsidR="00F42F7A" w:rsidRPr="00EA753F">
        <w:rPr>
          <w:rFonts w:ascii="Arial" w:hAnsi="Arial" w:cs="Arial"/>
          <w:color w:val="000000" w:themeColor="text1"/>
          <w:sz w:val="22"/>
          <w:szCs w:val="22"/>
        </w:rPr>
        <w:t>;</w:t>
      </w:r>
    </w:p>
    <w:p w14:paraId="1961158B" w14:textId="77777777" w:rsidR="00195E53" w:rsidRPr="00EA753F" w:rsidRDefault="00195E53" w:rsidP="00E83CFB">
      <w:pPr>
        <w:numPr>
          <w:ilvl w:val="0"/>
          <w:numId w:val="5"/>
        </w:numPr>
        <w:jc w:val="both"/>
        <w:rPr>
          <w:rFonts w:ascii="Arial" w:hAnsi="Arial" w:cs="Arial"/>
          <w:color w:val="000000" w:themeColor="text1"/>
          <w:sz w:val="22"/>
          <w:szCs w:val="22"/>
        </w:rPr>
      </w:pPr>
      <w:r w:rsidRPr="00EA753F">
        <w:rPr>
          <w:rFonts w:ascii="Arial" w:hAnsi="Arial" w:cs="Arial"/>
          <w:color w:val="000000" w:themeColor="text1"/>
          <w:sz w:val="22"/>
          <w:szCs w:val="22"/>
        </w:rPr>
        <w:t>Upon request convey a reasonable quantity of luggage and give reasonable assistance in loading and unloading;</w:t>
      </w:r>
    </w:p>
    <w:p w14:paraId="1961158C" w14:textId="77777777" w:rsidR="00195E53" w:rsidRPr="00EA753F" w:rsidRDefault="00195E53" w:rsidP="00E83CFB">
      <w:pPr>
        <w:numPr>
          <w:ilvl w:val="0"/>
          <w:numId w:val="5"/>
        </w:numPr>
        <w:jc w:val="both"/>
        <w:rPr>
          <w:rFonts w:ascii="Arial" w:hAnsi="Arial" w:cs="Arial"/>
          <w:i/>
          <w:color w:val="000000" w:themeColor="text1"/>
          <w:sz w:val="22"/>
          <w:szCs w:val="22"/>
        </w:rPr>
      </w:pPr>
      <w:r w:rsidRPr="00EA753F">
        <w:rPr>
          <w:rFonts w:ascii="Arial" w:hAnsi="Arial" w:cs="Arial"/>
          <w:color w:val="000000" w:themeColor="text1"/>
          <w:sz w:val="22"/>
          <w:szCs w:val="22"/>
        </w:rPr>
        <w:t>Upon request afford reasonable assistance to a wheelchair passenger to enter, be carried in and</w:t>
      </w:r>
      <w:r w:rsidR="00E83CFB" w:rsidRPr="00EA753F">
        <w:rPr>
          <w:rFonts w:ascii="Arial" w:hAnsi="Arial" w:cs="Arial"/>
          <w:color w:val="000000" w:themeColor="text1"/>
          <w:sz w:val="22"/>
          <w:szCs w:val="22"/>
        </w:rPr>
        <w:t xml:space="preserve"> alight safely from the </w:t>
      </w:r>
      <w:r w:rsidR="00F42F7A" w:rsidRPr="00EA753F">
        <w:rPr>
          <w:rFonts w:ascii="Arial" w:hAnsi="Arial" w:cs="Arial"/>
          <w:color w:val="000000" w:themeColor="text1"/>
          <w:sz w:val="22"/>
          <w:szCs w:val="22"/>
        </w:rPr>
        <w:t xml:space="preserve">vehicle, </w:t>
      </w:r>
      <w:r w:rsidR="00F42F7A" w:rsidRPr="00EA753F">
        <w:rPr>
          <w:rFonts w:ascii="Arial" w:hAnsi="Arial" w:cs="Arial"/>
          <w:i/>
          <w:color w:val="000000" w:themeColor="text1"/>
          <w:sz w:val="22"/>
          <w:szCs w:val="22"/>
        </w:rPr>
        <w:t>(reasonable</w:t>
      </w:r>
      <w:r w:rsidR="007754DE" w:rsidRPr="00EA753F">
        <w:rPr>
          <w:rFonts w:ascii="Arial" w:hAnsi="Arial" w:cs="Arial"/>
          <w:i/>
          <w:color w:val="000000" w:themeColor="text1"/>
          <w:sz w:val="22"/>
          <w:szCs w:val="22"/>
        </w:rPr>
        <w:t>ness</w:t>
      </w:r>
      <w:r w:rsidR="00F42F7A" w:rsidRPr="00EA753F">
        <w:rPr>
          <w:rFonts w:ascii="Arial" w:hAnsi="Arial" w:cs="Arial"/>
          <w:i/>
          <w:color w:val="000000" w:themeColor="text1"/>
          <w:sz w:val="22"/>
          <w:szCs w:val="22"/>
        </w:rPr>
        <w:t xml:space="preserve"> has to be determined on a case by case basis);</w:t>
      </w:r>
    </w:p>
    <w:p w14:paraId="1961158D" w14:textId="77777777" w:rsidR="00195E53" w:rsidRPr="00EA753F" w:rsidRDefault="00195E53" w:rsidP="00E83CFB">
      <w:pPr>
        <w:numPr>
          <w:ilvl w:val="0"/>
          <w:numId w:val="5"/>
        </w:numPr>
        <w:jc w:val="both"/>
        <w:rPr>
          <w:rFonts w:ascii="Arial" w:hAnsi="Arial" w:cs="Arial"/>
          <w:color w:val="000000" w:themeColor="text1"/>
          <w:sz w:val="22"/>
          <w:szCs w:val="22"/>
        </w:rPr>
      </w:pPr>
      <w:r w:rsidRPr="00EA753F">
        <w:rPr>
          <w:rFonts w:ascii="Arial" w:hAnsi="Arial" w:cs="Arial"/>
          <w:color w:val="000000" w:themeColor="text1"/>
          <w:sz w:val="22"/>
          <w:szCs w:val="22"/>
        </w:rPr>
        <w:t>Not</w:t>
      </w:r>
      <w:r w:rsidR="00641959" w:rsidRPr="00EA753F">
        <w:rPr>
          <w:rFonts w:ascii="Arial" w:hAnsi="Arial" w:cs="Arial"/>
          <w:color w:val="000000" w:themeColor="text1"/>
          <w:sz w:val="22"/>
          <w:szCs w:val="22"/>
        </w:rPr>
        <w:t xml:space="preserve"> play any media device</w:t>
      </w:r>
      <w:r w:rsidRPr="00EA753F">
        <w:rPr>
          <w:rFonts w:ascii="Arial" w:hAnsi="Arial" w:cs="Arial"/>
          <w:color w:val="000000" w:themeColor="text1"/>
          <w:sz w:val="22"/>
          <w:szCs w:val="22"/>
        </w:rPr>
        <w:t xml:space="preserve"> without the express consent of the hirer,</w:t>
      </w:r>
      <w:r w:rsidR="00F42F7A" w:rsidRPr="00EA753F">
        <w:rPr>
          <w:rFonts w:ascii="Arial" w:hAnsi="Arial" w:cs="Arial"/>
          <w:color w:val="000000" w:themeColor="text1"/>
          <w:sz w:val="22"/>
          <w:szCs w:val="22"/>
        </w:rPr>
        <w:t xml:space="preserve"> </w:t>
      </w:r>
      <w:r w:rsidR="00F42F7A" w:rsidRPr="00EA753F">
        <w:rPr>
          <w:rFonts w:ascii="Arial" w:hAnsi="Arial" w:cs="Arial"/>
          <w:i/>
          <w:color w:val="000000" w:themeColor="text1"/>
          <w:sz w:val="22"/>
          <w:szCs w:val="22"/>
        </w:rPr>
        <w:t>(exception – two way radio system)</w:t>
      </w:r>
      <w:r w:rsidR="00F42F7A" w:rsidRPr="00EA753F">
        <w:rPr>
          <w:rFonts w:ascii="Arial" w:hAnsi="Arial" w:cs="Arial"/>
          <w:color w:val="000000" w:themeColor="text1"/>
          <w:sz w:val="22"/>
          <w:szCs w:val="22"/>
        </w:rPr>
        <w:t>;</w:t>
      </w:r>
    </w:p>
    <w:p w14:paraId="1961158E" w14:textId="77777777" w:rsidR="002441CD" w:rsidRPr="00EA753F" w:rsidRDefault="00195E53" w:rsidP="00E83CFB">
      <w:pPr>
        <w:numPr>
          <w:ilvl w:val="0"/>
          <w:numId w:val="5"/>
        </w:numPr>
        <w:jc w:val="both"/>
        <w:rPr>
          <w:rFonts w:ascii="Arial" w:hAnsi="Arial" w:cs="Arial"/>
          <w:color w:val="000000" w:themeColor="text1"/>
          <w:sz w:val="22"/>
          <w:szCs w:val="22"/>
        </w:rPr>
      </w:pPr>
      <w:r w:rsidRPr="00EA753F">
        <w:rPr>
          <w:rFonts w:ascii="Arial" w:hAnsi="Arial" w:cs="Arial"/>
          <w:color w:val="000000" w:themeColor="text1"/>
          <w:sz w:val="22"/>
          <w:szCs w:val="22"/>
        </w:rPr>
        <w:t>Provide a written receip</w:t>
      </w:r>
      <w:r w:rsidR="00E83CFB" w:rsidRPr="00EA753F">
        <w:rPr>
          <w:rFonts w:ascii="Arial" w:hAnsi="Arial" w:cs="Arial"/>
          <w:color w:val="000000" w:themeColor="text1"/>
          <w:sz w:val="22"/>
          <w:szCs w:val="22"/>
        </w:rPr>
        <w:t>t of any fare paid upon request;</w:t>
      </w:r>
    </w:p>
    <w:p w14:paraId="1961158F" w14:textId="77777777" w:rsidR="00E83CFB" w:rsidRPr="00EA753F" w:rsidRDefault="002441CD" w:rsidP="005F4BAC">
      <w:pPr>
        <w:numPr>
          <w:ilvl w:val="0"/>
          <w:numId w:val="5"/>
        </w:numPr>
        <w:jc w:val="both"/>
        <w:rPr>
          <w:rFonts w:ascii="Arial" w:hAnsi="Arial" w:cs="Arial"/>
          <w:i/>
          <w:color w:val="000000" w:themeColor="text1"/>
          <w:sz w:val="22"/>
          <w:szCs w:val="22"/>
        </w:rPr>
      </w:pPr>
      <w:r w:rsidRPr="00EA753F">
        <w:rPr>
          <w:rFonts w:ascii="Arial" w:hAnsi="Arial" w:cs="Arial"/>
          <w:i/>
          <w:color w:val="000000" w:themeColor="text1"/>
          <w:sz w:val="22"/>
          <w:szCs w:val="22"/>
        </w:rPr>
        <w:t>The driver of a private hire vehicle shall immediately after the termination of any hiring or as soon as reasonably practicable thereafter</w:t>
      </w:r>
      <w:r w:rsidR="008A1220" w:rsidRPr="00EA753F">
        <w:rPr>
          <w:rFonts w:ascii="Arial" w:hAnsi="Arial" w:cs="Arial"/>
          <w:i/>
          <w:color w:val="000000" w:themeColor="text1"/>
          <w:sz w:val="22"/>
          <w:szCs w:val="22"/>
        </w:rPr>
        <w:t xml:space="preserve"> </w:t>
      </w:r>
      <w:r w:rsidRPr="00EA753F">
        <w:rPr>
          <w:rFonts w:ascii="Arial" w:hAnsi="Arial" w:cs="Arial"/>
          <w:i/>
          <w:color w:val="000000" w:themeColor="text1"/>
          <w:sz w:val="22"/>
          <w:szCs w:val="22"/>
        </w:rPr>
        <w:t>search the carriage for any property which may have been accidentally left therein</w:t>
      </w:r>
      <w:r w:rsidR="00862E4D" w:rsidRPr="00EA753F">
        <w:rPr>
          <w:rFonts w:ascii="Arial" w:hAnsi="Arial" w:cs="Arial"/>
          <w:i/>
          <w:color w:val="000000" w:themeColor="text1"/>
          <w:sz w:val="22"/>
          <w:szCs w:val="22"/>
        </w:rPr>
        <w:t>. Any</w:t>
      </w:r>
      <w:r w:rsidR="005F4BAC" w:rsidRPr="00EA753F">
        <w:rPr>
          <w:rFonts w:ascii="Arial" w:hAnsi="Arial" w:cs="Arial"/>
          <w:i/>
          <w:color w:val="000000" w:themeColor="text1"/>
          <w:sz w:val="22"/>
          <w:szCs w:val="22"/>
        </w:rPr>
        <w:t xml:space="preserve"> property found must be reported to the Police or returned to the rightful owner within </w:t>
      </w:r>
      <w:r w:rsidR="00F4762B" w:rsidRPr="00EA753F">
        <w:rPr>
          <w:rFonts w:ascii="Arial" w:hAnsi="Arial" w:cs="Arial"/>
          <w:i/>
          <w:color w:val="000000" w:themeColor="text1"/>
          <w:sz w:val="22"/>
          <w:szCs w:val="22"/>
        </w:rPr>
        <w:t>48</w:t>
      </w:r>
      <w:r w:rsidR="005F4BAC" w:rsidRPr="00EA753F">
        <w:rPr>
          <w:rFonts w:ascii="Arial" w:hAnsi="Arial" w:cs="Arial"/>
          <w:i/>
          <w:color w:val="000000" w:themeColor="text1"/>
          <w:sz w:val="22"/>
          <w:szCs w:val="22"/>
        </w:rPr>
        <w:t xml:space="preserve"> hours.</w:t>
      </w:r>
    </w:p>
    <w:p w14:paraId="19611590" w14:textId="77777777" w:rsidR="00E83CFB" w:rsidRPr="00EA753F" w:rsidRDefault="00E83CFB" w:rsidP="001D3A06">
      <w:pPr>
        <w:rPr>
          <w:rFonts w:ascii="Arial" w:hAnsi="Arial" w:cs="Arial"/>
          <w:color w:val="000000" w:themeColor="text1"/>
          <w:sz w:val="22"/>
          <w:szCs w:val="22"/>
        </w:rPr>
      </w:pPr>
    </w:p>
    <w:p w14:paraId="19611591" w14:textId="77777777" w:rsidR="00E83CFB" w:rsidRPr="00EA753F" w:rsidRDefault="00E83CFB" w:rsidP="00E83CFB">
      <w:pPr>
        <w:ind w:left="720" w:hanging="720"/>
        <w:rPr>
          <w:rFonts w:ascii="Arial" w:hAnsi="Arial" w:cs="Arial"/>
          <w:color w:val="000000" w:themeColor="text1"/>
          <w:sz w:val="22"/>
          <w:szCs w:val="22"/>
        </w:rPr>
      </w:pPr>
      <w:r w:rsidRPr="00EA753F">
        <w:rPr>
          <w:rFonts w:ascii="Arial" w:hAnsi="Arial" w:cs="Arial"/>
          <w:color w:val="000000" w:themeColor="text1"/>
          <w:sz w:val="22"/>
          <w:szCs w:val="22"/>
        </w:rPr>
        <w:t>f)</w:t>
      </w:r>
      <w:r w:rsidRPr="00EA753F">
        <w:rPr>
          <w:rFonts w:ascii="Arial" w:hAnsi="Arial" w:cs="Arial"/>
          <w:color w:val="000000" w:themeColor="text1"/>
          <w:sz w:val="22"/>
          <w:szCs w:val="22"/>
        </w:rPr>
        <w:tab/>
      </w:r>
      <w:r w:rsidR="00F42F7A" w:rsidRPr="00EA753F">
        <w:rPr>
          <w:rFonts w:ascii="Arial" w:hAnsi="Arial" w:cs="Arial"/>
          <w:color w:val="000000" w:themeColor="text1"/>
          <w:sz w:val="22"/>
          <w:szCs w:val="22"/>
        </w:rPr>
        <w:t>In order to maintain the integrity of the licensing system, a</w:t>
      </w:r>
      <w:r w:rsidR="007754DE" w:rsidRPr="00EA753F">
        <w:rPr>
          <w:rFonts w:ascii="Arial" w:hAnsi="Arial" w:cs="Arial"/>
          <w:color w:val="000000" w:themeColor="text1"/>
          <w:sz w:val="22"/>
          <w:szCs w:val="22"/>
        </w:rPr>
        <w:t xml:space="preserve"> licensed d</w:t>
      </w:r>
      <w:r w:rsidRPr="00EA753F">
        <w:rPr>
          <w:rFonts w:ascii="Arial" w:hAnsi="Arial" w:cs="Arial"/>
          <w:color w:val="000000" w:themeColor="text1"/>
          <w:sz w:val="22"/>
          <w:szCs w:val="22"/>
        </w:rPr>
        <w:t>river is required to report in writing any of the following incidents to the</w:t>
      </w:r>
      <w:r w:rsidR="00E13AB9" w:rsidRPr="00EA753F">
        <w:rPr>
          <w:rFonts w:ascii="Arial" w:hAnsi="Arial" w:cs="Arial"/>
          <w:color w:val="000000" w:themeColor="text1"/>
          <w:sz w:val="22"/>
          <w:szCs w:val="22"/>
        </w:rPr>
        <w:t xml:space="preserve"> Council</w:t>
      </w:r>
      <w:r w:rsidRPr="00EA753F">
        <w:rPr>
          <w:rFonts w:ascii="Arial" w:hAnsi="Arial" w:cs="Arial"/>
          <w:color w:val="000000" w:themeColor="text1"/>
          <w:sz w:val="22"/>
          <w:szCs w:val="22"/>
        </w:rPr>
        <w:t>:</w:t>
      </w:r>
    </w:p>
    <w:p w14:paraId="19611592" w14:textId="77777777" w:rsidR="00E83CFB" w:rsidRPr="00EA753F" w:rsidRDefault="00E83CFB" w:rsidP="00E83CFB">
      <w:pPr>
        <w:ind w:left="720" w:hanging="720"/>
        <w:rPr>
          <w:rFonts w:ascii="Arial" w:hAnsi="Arial" w:cs="Arial"/>
          <w:color w:val="000000" w:themeColor="text1"/>
          <w:sz w:val="22"/>
          <w:szCs w:val="22"/>
        </w:rPr>
      </w:pPr>
    </w:p>
    <w:p w14:paraId="19611593" w14:textId="77777777" w:rsidR="00E13AB9" w:rsidRPr="00EA753F" w:rsidRDefault="00E13AB9" w:rsidP="000C4B76">
      <w:pPr>
        <w:numPr>
          <w:ilvl w:val="0"/>
          <w:numId w:val="6"/>
        </w:numPr>
        <w:jc w:val="both"/>
        <w:rPr>
          <w:rFonts w:ascii="Arial" w:hAnsi="Arial" w:cs="Arial"/>
          <w:color w:val="000000" w:themeColor="text1"/>
          <w:sz w:val="22"/>
          <w:szCs w:val="22"/>
        </w:rPr>
      </w:pPr>
      <w:r w:rsidRPr="00EA753F">
        <w:rPr>
          <w:rFonts w:ascii="Arial" w:hAnsi="Arial" w:cs="Arial"/>
          <w:color w:val="000000" w:themeColor="text1"/>
          <w:sz w:val="22"/>
          <w:szCs w:val="22"/>
        </w:rPr>
        <w:t xml:space="preserve">Full details of any accident </w:t>
      </w:r>
      <w:r w:rsidR="000C4B76" w:rsidRPr="00EA753F">
        <w:rPr>
          <w:rFonts w:ascii="Arial" w:hAnsi="Arial" w:cs="Arial"/>
          <w:color w:val="000000" w:themeColor="text1"/>
          <w:sz w:val="22"/>
          <w:szCs w:val="22"/>
        </w:rPr>
        <w:t xml:space="preserve">involving injury or material damage </w:t>
      </w:r>
      <w:r w:rsidR="007754DE" w:rsidRPr="00EA753F">
        <w:rPr>
          <w:rFonts w:ascii="Arial" w:hAnsi="Arial" w:cs="Arial"/>
          <w:color w:val="000000" w:themeColor="text1"/>
          <w:sz w:val="22"/>
          <w:szCs w:val="22"/>
        </w:rPr>
        <w:t>(</w:t>
      </w:r>
      <w:r w:rsidRPr="00EA753F">
        <w:rPr>
          <w:rFonts w:ascii="Arial" w:hAnsi="Arial" w:cs="Arial"/>
          <w:color w:val="000000" w:themeColor="text1"/>
          <w:sz w:val="22"/>
          <w:szCs w:val="22"/>
        </w:rPr>
        <w:t>including the condition of</w:t>
      </w:r>
      <w:r w:rsidR="00641959" w:rsidRPr="00EA753F">
        <w:rPr>
          <w:rFonts w:ascii="Arial" w:hAnsi="Arial" w:cs="Arial"/>
          <w:color w:val="000000" w:themeColor="text1"/>
          <w:sz w:val="22"/>
          <w:szCs w:val="22"/>
        </w:rPr>
        <w:t xml:space="preserve"> the licensed</w:t>
      </w:r>
      <w:r w:rsidRPr="00EA753F">
        <w:rPr>
          <w:rFonts w:ascii="Arial" w:hAnsi="Arial" w:cs="Arial"/>
          <w:color w:val="000000" w:themeColor="text1"/>
          <w:sz w:val="22"/>
          <w:szCs w:val="22"/>
        </w:rPr>
        <w:t xml:space="preserve"> vehicle</w:t>
      </w:r>
      <w:r w:rsidR="007754DE" w:rsidRPr="00EA753F">
        <w:rPr>
          <w:rFonts w:ascii="Arial" w:hAnsi="Arial" w:cs="Arial"/>
          <w:color w:val="000000" w:themeColor="text1"/>
          <w:sz w:val="22"/>
          <w:szCs w:val="22"/>
        </w:rPr>
        <w:t>)</w:t>
      </w:r>
      <w:r w:rsidRPr="00EA753F">
        <w:rPr>
          <w:rFonts w:ascii="Arial" w:hAnsi="Arial" w:cs="Arial"/>
          <w:color w:val="000000" w:themeColor="text1"/>
          <w:sz w:val="22"/>
          <w:szCs w:val="22"/>
        </w:rPr>
        <w:t xml:space="preserve"> and an insurance policy </w:t>
      </w:r>
      <w:r w:rsidR="007754DE" w:rsidRPr="00EA753F">
        <w:rPr>
          <w:rFonts w:ascii="Arial" w:hAnsi="Arial" w:cs="Arial"/>
          <w:color w:val="000000" w:themeColor="text1"/>
          <w:sz w:val="22"/>
          <w:szCs w:val="22"/>
        </w:rPr>
        <w:t>(</w:t>
      </w:r>
      <w:r w:rsidRPr="00EA753F">
        <w:rPr>
          <w:rFonts w:ascii="Arial" w:hAnsi="Arial" w:cs="Arial"/>
          <w:color w:val="000000" w:themeColor="text1"/>
          <w:sz w:val="22"/>
          <w:szCs w:val="22"/>
        </w:rPr>
        <w:t>valid at the time of the accident</w:t>
      </w:r>
      <w:r w:rsidR="007754DE" w:rsidRPr="00EA753F">
        <w:rPr>
          <w:rFonts w:ascii="Arial" w:hAnsi="Arial" w:cs="Arial"/>
          <w:color w:val="000000" w:themeColor="text1"/>
          <w:sz w:val="22"/>
          <w:szCs w:val="22"/>
        </w:rPr>
        <w:t>)</w:t>
      </w:r>
      <w:r w:rsidRPr="00EA753F">
        <w:rPr>
          <w:rFonts w:ascii="Arial" w:hAnsi="Arial" w:cs="Arial"/>
          <w:color w:val="000000" w:themeColor="text1"/>
          <w:sz w:val="22"/>
          <w:szCs w:val="22"/>
        </w:rPr>
        <w:t>, within 72 hours of the accident occurring.</w:t>
      </w:r>
    </w:p>
    <w:p w14:paraId="19611594" w14:textId="77777777" w:rsidR="00E13AB9" w:rsidRPr="00EA753F" w:rsidRDefault="00E13AB9" w:rsidP="00E13AB9">
      <w:pPr>
        <w:numPr>
          <w:ilvl w:val="0"/>
          <w:numId w:val="6"/>
        </w:numPr>
        <w:rPr>
          <w:rFonts w:ascii="Arial" w:hAnsi="Arial" w:cs="Arial"/>
          <w:i/>
          <w:color w:val="000000" w:themeColor="text1"/>
          <w:sz w:val="22"/>
          <w:szCs w:val="22"/>
        </w:rPr>
      </w:pPr>
      <w:r w:rsidRPr="00EA753F">
        <w:rPr>
          <w:rFonts w:ascii="Arial" w:hAnsi="Arial" w:cs="Arial"/>
          <w:i/>
          <w:color w:val="000000" w:themeColor="text1"/>
          <w:sz w:val="22"/>
          <w:szCs w:val="22"/>
        </w:rPr>
        <w:t>A change of operator – within 7</w:t>
      </w:r>
      <w:r w:rsidR="00D90C11" w:rsidRPr="00EA753F">
        <w:rPr>
          <w:rFonts w:ascii="Arial" w:hAnsi="Arial" w:cs="Arial"/>
          <w:i/>
          <w:color w:val="000000" w:themeColor="text1"/>
          <w:sz w:val="22"/>
          <w:szCs w:val="22"/>
        </w:rPr>
        <w:t xml:space="preserve"> working</w:t>
      </w:r>
      <w:r w:rsidRPr="00EA753F">
        <w:rPr>
          <w:rFonts w:ascii="Arial" w:hAnsi="Arial" w:cs="Arial"/>
          <w:i/>
          <w:color w:val="000000" w:themeColor="text1"/>
          <w:sz w:val="22"/>
          <w:szCs w:val="22"/>
        </w:rPr>
        <w:t xml:space="preserve"> days</w:t>
      </w:r>
    </w:p>
    <w:p w14:paraId="19611595" w14:textId="77777777" w:rsidR="00E13AB9" w:rsidRPr="00EA753F" w:rsidRDefault="00E13AB9" w:rsidP="00E13AB9">
      <w:pPr>
        <w:numPr>
          <w:ilvl w:val="0"/>
          <w:numId w:val="6"/>
        </w:numPr>
        <w:rPr>
          <w:rFonts w:ascii="Arial" w:hAnsi="Arial" w:cs="Arial"/>
          <w:color w:val="000000" w:themeColor="text1"/>
          <w:sz w:val="22"/>
          <w:szCs w:val="22"/>
        </w:rPr>
      </w:pPr>
      <w:r w:rsidRPr="00EA753F">
        <w:rPr>
          <w:rFonts w:ascii="Arial" w:hAnsi="Arial" w:cs="Arial"/>
          <w:color w:val="000000" w:themeColor="text1"/>
          <w:sz w:val="22"/>
          <w:szCs w:val="22"/>
        </w:rPr>
        <w:t xml:space="preserve">A change of address – within </w:t>
      </w:r>
      <w:r w:rsidR="00D90C11" w:rsidRPr="00EA753F">
        <w:rPr>
          <w:rFonts w:ascii="Arial" w:hAnsi="Arial" w:cs="Arial"/>
          <w:color w:val="000000" w:themeColor="text1"/>
          <w:sz w:val="22"/>
          <w:szCs w:val="22"/>
        </w:rPr>
        <w:t>7 working</w:t>
      </w:r>
      <w:r w:rsidRPr="00EA753F">
        <w:rPr>
          <w:rFonts w:ascii="Arial" w:hAnsi="Arial" w:cs="Arial"/>
          <w:color w:val="000000" w:themeColor="text1"/>
          <w:sz w:val="22"/>
          <w:szCs w:val="22"/>
        </w:rPr>
        <w:t xml:space="preserve"> days</w:t>
      </w:r>
    </w:p>
    <w:p w14:paraId="19611596" w14:textId="77777777" w:rsidR="00E13AB9" w:rsidRPr="00EA753F" w:rsidRDefault="00E13AB9" w:rsidP="00E13AB9">
      <w:pPr>
        <w:numPr>
          <w:ilvl w:val="0"/>
          <w:numId w:val="6"/>
        </w:numPr>
        <w:rPr>
          <w:rFonts w:ascii="Arial" w:hAnsi="Arial" w:cs="Arial"/>
          <w:color w:val="000000" w:themeColor="text1"/>
          <w:sz w:val="22"/>
          <w:szCs w:val="22"/>
        </w:rPr>
      </w:pPr>
      <w:r w:rsidRPr="00EA753F">
        <w:rPr>
          <w:rFonts w:ascii="Arial" w:hAnsi="Arial" w:cs="Arial"/>
          <w:color w:val="000000" w:themeColor="text1"/>
          <w:sz w:val="22"/>
          <w:szCs w:val="22"/>
        </w:rPr>
        <w:lastRenderedPageBreak/>
        <w:t xml:space="preserve">Full details of any  cautions, </w:t>
      </w:r>
      <w:r w:rsidR="001035F9" w:rsidRPr="00EA753F">
        <w:rPr>
          <w:rFonts w:ascii="Arial" w:hAnsi="Arial" w:cs="Arial"/>
          <w:color w:val="000000" w:themeColor="text1"/>
          <w:sz w:val="22"/>
          <w:szCs w:val="22"/>
        </w:rPr>
        <w:t>‘</w:t>
      </w:r>
      <w:proofErr w:type="spellStart"/>
      <w:r w:rsidR="001035F9" w:rsidRPr="00EA753F">
        <w:rPr>
          <w:rFonts w:ascii="Arial" w:hAnsi="Arial" w:cs="Arial"/>
          <w:color w:val="000000" w:themeColor="text1"/>
          <w:sz w:val="22"/>
          <w:szCs w:val="22"/>
        </w:rPr>
        <w:t>endorseable</w:t>
      </w:r>
      <w:proofErr w:type="spellEnd"/>
      <w:r w:rsidR="001035F9" w:rsidRPr="00EA753F">
        <w:rPr>
          <w:rFonts w:ascii="Arial" w:hAnsi="Arial" w:cs="Arial"/>
          <w:color w:val="000000" w:themeColor="text1"/>
          <w:sz w:val="22"/>
          <w:szCs w:val="22"/>
        </w:rPr>
        <w:t>’ fixed penalty notices</w:t>
      </w:r>
      <w:r w:rsidRPr="00EA753F">
        <w:rPr>
          <w:rFonts w:ascii="Arial" w:hAnsi="Arial" w:cs="Arial"/>
          <w:color w:val="000000" w:themeColor="text1"/>
          <w:sz w:val="22"/>
          <w:szCs w:val="22"/>
        </w:rPr>
        <w:t xml:space="preserve"> or convictions recorded against them within 7</w:t>
      </w:r>
      <w:r w:rsidR="00D81855" w:rsidRPr="00EA753F">
        <w:rPr>
          <w:rFonts w:ascii="Arial" w:hAnsi="Arial" w:cs="Arial"/>
          <w:color w:val="000000" w:themeColor="text1"/>
          <w:sz w:val="22"/>
          <w:szCs w:val="22"/>
        </w:rPr>
        <w:t xml:space="preserve"> working</w:t>
      </w:r>
      <w:r w:rsidRPr="00EA753F">
        <w:rPr>
          <w:rFonts w:ascii="Arial" w:hAnsi="Arial" w:cs="Arial"/>
          <w:color w:val="000000" w:themeColor="text1"/>
          <w:sz w:val="22"/>
          <w:szCs w:val="22"/>
        </w:rPr>
        <w:t xml:space="preserve"> days</w:t>
      </w:r>
    </w:p>
    <w:p w14:paraId="19611597" w14:textId="77777777" w:rsidR="00E13AB9" w:rsidRPr="00EA753F" w:rsidRDefault="00E13AB9" w:rsidP="00E13AB9">
      <w:pPr>
        <w:numPr>
          <w:ilvl w:val="0"/>
          <w:numId w:val="6"/>
        </w:numPr>
        <w:rPr>
          <w:rFonts w:ascii="Arial" w:hAnsi="Arial" w:cs="Arial"/>
          <w:color w:val="000000" w:themeColor="text1"/>
          <w:sz w:val="22"/>
          <w:szCs w:val="22"/>
        </w:rPr>
      </w:pPr>
      <w:r w:rsidRPr="00EA753F">
        <w:rPr>
          <w:rFonts w:ascii="Arial" w:hAnsi="Arial" w:cs="Arial"/>
          <w:color w:val="000000" w:themeColor="text1"/>
          <w:sz w:val="22"/>
          <w:szCs w:val="22"/>
        </w:rPr>
        <w:t>Full details of any criminal charge pending against them within 7</w:t>
      </w:r>
      <w:r w:rsidR="00D90C11" w:rsidRPr="00EA753F">
        <w:rPr>
          <w:rFonts w:ascii="Arial" w:hAnsi="Arial" w:cs="Arial"/>
          <w:color w:val="000000" w:themeColor="text1"/>
          <w:sz w:val="22"/>
          <w:szCs w:val="22"/>
        </w:rPr>
        <w:t xml:space="preserve"> working</w:t>
      </w:r>
      <w:r w:rsidRPr="00EA753F">
        <w:rPr>
          <w:rFonts w:ascii="Arial" w:hAnsi="Arial" w:cs="Arial"/>
          <w:color w:val="000000" w:themeColor="text1"/>
          <w:sz w:val="22"/>
          <w:szCs w:val="22"/>
        </w:rPr>
        <w:t xml:space="preserve"> days</w:t>
      </w:r>
    </w:p>
    <w:p w14:paraId="19611598" w14:textId="77777777" w:rsidR="00B301FB" w:rsidRPr="00EA753F" w:rsidRDefault="00E13AB9" w:rsidP="00E13AB9">
      <w:pPr>
        <w:numPr>
          <w:ilvl w:val="0"/>
          <w:numId w:val="6"/>
        </w:numPr>
        <w:rPr>
          <w:rFonts w:ascii="Arial" w:hAnsi="Arial" w:cs="Arial"/>
          <w:color w:val="000000" w:themeColor="text1"/>
          <w:sz w:val="22"/>
          <w:szCs w:val="22"/>
        </w:rPr>
      </w:pPr>
      <w:r w:rsidRPr="00EA753F">
        <w:rPr>
          <w:rFonts w:ascii="Arial" w:hAnsi="Arial" w:cs="Arial"/>
          <w:color w:val="000000" w:themeColor="text1"/>
          <w:sz w:val="22"/>
          <w:szCs w:val="22"/>
        </w:rPr>
        <w:t>Any disqualification from driving within 24 hours and return their driver’s licence and badge within 7</w:t>
      </w:r>
      <w:r w:rsidR="00D90C11" w:rsidRPr="00EA753F">
        <w:rPr>
          <w:rFonts w:ascii="Arial" w:hAnsi="Arial" w:cs="Arial"/>
          <w:color w:val="000000" w:themeColor="text1"/>
          <w:sz w:val="22"/>
          <w:szCs w:val="22"/>
        </w:rPr>
        <w:t xml:space="preserve"> working</w:t>
      </w:r>
      <w:r w:rsidRPr="00EA753F">
        <w:rPr>
          <w:rFonts w:ascii="Arial" w:hAnsi="Arial" w:cs="Arial"/>
          <w:color w:val="000000" w:themeColor="text1"/>
          <w:sz w:val="22"/>
          <w:szCs w:val="22"/>
        </w:rPr>
        <w:t xml:space="preserve"> days.</w:t>
      </w:r>
    </w:p>
    <w:p w14:paraId="19611599" w14:textId="77777777" w:rsidR="005F4BAC" w:rsidRPr="00EA753F" w:rsidRDefault="005F4BAC" w:rsidP="001035F9">
      <w:pPr>
        <w:ind w:left="1440"/>
        <w:rPr>
          <w:rFonts w:ascii="Arial" w:hAnsi="Arial" w:cs="Arial"/>
          <w:color w:val="000000" w:themeColor="text1"/>
          <w:sz w:val="22"/>
          <w:szCs w:val="22"/>
        </w:rPr>
      </w:pPr>
    </w:p>
    <w:p w14:paraId="1961159A" w14:textId="77777777" w:rsidR="005F4BAC" w:rsidRPr="00EA753F" w:rsidRDefault="005F4BAC" w:rsidP="005F4BAC">
      <w:pPr>
        <w:ind w:left="720" w:hanging="720"/>
        <w:rPr>
          <w:rFonts w:ascii="Arial" w:hAnsi="Arial" w:cs="Arial"/>
          <w:color w:val="000000" w:themeColor="text1"/>
          <w:sz w:val="22"/>
          <w:szCs w:val="22"/>
        </w:rPr>
      </w:pPr>
    </w:p>
    <w:p w14:paraId="1961159B" w14:textId="77777777" w:rsidR="005F4BAC" w:rsidRPr="00EA753F" w:rsidRDefault="00022A37" w:rsidP="00022A37">
      <w:pPr>
        <w:ind w:left="709" w:hanging="709"/>
        <w:jc w:val="both"/>
        <w:rPr>
          <w:rFonts w:ascii="Arial" w:hAnsi="Arial" w:cs="Arial"/>
          <w:color w:val="000000" w:themeColor="text1"/>
          <w:sz w:val="22"/>
          <w:szCs w:val="22"/>
        </w:rPr>
      </w:pPr>
      <w:r w:rsidRPr="00EA753F">
        <w:rPr>
          <w:rFonts w:ascii="Arial" w:hAnsi="Arial" w:cs="Arial"/>
          <w:color w:val="000000" w:themeColor="text1"/>
          <w:sz w:val="22"/>
          <w:szCs w:val="22"/>
        </w:rPr>
        <w:t xml:space="preserve">g) </w:t>
      </w:r>
      <w:r w:rsidRPr="00EA753F">
        <w:rPr>
          <w:rFonts w:ascii="Arial" w:hAnsi="Arial" w:cs="Arial"/>
          <w:color w:val="000000" w:themeColor="text1"/>
          <w:sz w:val="22"/>
          <w:szCs w:val="22"/>
        </w:rPr>
        <w:tab/>
        <w:t>In the event that the driver / vehicle is unable to complete a journey for any reason no fare shall be charged in respect  of  any distance travelled unless the reason the journey was curtailed is beyond the control of the driver.</w:t>
      </w:r>
    </w:p>
    <w:p w14:paraId="1961159C" w14:textId="77777777" w:rsidR="00E83CFB" w:rsidRPr="00EA753F" w:rsidRDefault="007352E2" w:rsidP="003B369E">
      <w:pPr>
        <w:ind w:left="1440" w:hanging="1440"/>
        <w:jc w:val="both"/>
        <w:rPr>
          <w:rFonts w:ascii="Arial" w:hAnsi="Arial" w:cs="Arial"/>
          <w:color w:val="000000" w:themeColor="text1"/>
          <w:sz w:val="28"/>
          <w:szCs w:val="28"/>
        </w:rPr>
      </w:pPr>
      <w:r w:rsidRPr="00EA753F">
        <w:rPr>
          <w:rFonts w:ascii="Arial" w:hAnsi="Arial" w:cs="Arial"/>
          <w:color w:val="000000" w:themeColor="text1"/>
        </w:rPr>
        <w:br w:type="page"/>
      </w:r>
      <w:bookmarkStart w:id="0" w:name="OLE_LINK1"/>
      <w:bookmarkStart w:id="1" w:name="OLE_LINK2"/>
      <w:r w:rsidR="003B369E" w:rsidRPr="00EA753F">
        <w:rPr>
          <w:rFonts w:ascii="Arial" w:hAnsi="Arial" w:cs="Arial"/>
          <w:color w:val="000000" w:themeColor="text1"/>
          <w:sz w:val="28"/>
          <w:szCs w:val="28"/>
        </w:rPr>
        <w:lastRenderedPageBreak/>
        <w:t xml:space="preserve">Part </w:t>
      </w:r>
      <w:r w:rsidR="00D90C11" w:rsidRPr="00EA753F">
        <w:rPr>
          <w:rFonts w:ascii="Arial" w:hAnsi="Arial" w:cs="Arial"/>
          <w:color w:val="000000" w:themeColor="text1"/>
          <w:sz w:val="28"/>
          <w:szCs w:val="28"/>
        </w:rPr>
        <w:t>3</w:t>
      </w:r>
      <w:r w:rsidRPr="00EA753F">
        <w:rPr>
          <w:rFonts w:ascii="Arial" w:hAnsi="Arial" w:cs="Arial"/>
          <w:color w:val="000000" w:themeColor="text1"/>
          <w:sz w:val="28"/>
          <w:szCs w:val="28"/>
        </w:rPr>
        <w:t>.</w:t>
      </w:r>
      <w:r w:rsidR="003B369E" w:rsidRPr="00EA753F">
        <w:rPr>
          <w:rFonts w:ascii="Arial" w:hAnsi="Arial" w:cs="Arial"/>
          <w:color w:val="000000" w:themeColor="text1"/>
          <w:sz w:val="28"/>
          <w:szCs w:val="28"/>
        </w:rPr>
        <w:tab/>
      </w:r>
      <w:r w:rsidRPr="00EA753F">
        <w:rPr>
          <w:rFonts w:ascii="Arial" w:hAnsi="Arial" w:cs="Arial"/>
          <w:color w:val="000000" w:themeColor="text1"/>
          <w:sz w:val="28"/>
          <w:szCs w:val="28"/>
        </w:rPr>
        <w:t>Licence Conditions – Private Hire Proprietors</w:t>
      </w:r>
      <w:bookmarkEnd w:id="0"/>
      <w:bookmarkEnd w:id="1"/>
      <w:r w:rsidR="006B080C" w:rsidRPr="00EA753F">
        <w:rPr>
          <w:rFonts w:ascii="Arial" w:hAnsi="Arial" w:cs="Arial"/>
          <w:color w:val="000000" w:themeColor="text1"/>
          <w:sz w:val="28"/>
          <w:szCs w:val="28"/>
        </w:rPr>
        <w:t xml:space="preserve"> (see additional criteria for m</w:t>
      </w:r>
      <w:r w:rsidR="00C56E61" w:rsidRPr="00EA753F">
        <w:rPr>
          <w:rFonts w:ascii="Arial" w:hAnsi="Arial" w:cs="Arial"/>
          <w:color w:val="000000" w:themeColor="text1"/>
          <w:sz w:val="28"/>
          <w:szCs w:val="28"/>
        </w:rPr>
        <w:t>otorbikes)</w:t>
      </w:r>
    </w:p>
    <w:p w14:paraId="1961159D" w14:textId="77777777" w:rsidR="00E83CFB" w:rsidRPr="00EA753F" w:rsidRDefault="00E83CFB" w:rsidP="00D90C11">
      <w:pPr>
        <w:ind w:left="720" w:hanging="720"/>
        <w:jc w:val="both"/>
        <w:rPr>
          <w:rFonts w:ascii="Arial" w:hAnsi="Arial" w:cs="Arial"/>
          <w:color w:val="000000" w:themeColor="text1"/>
          <w:sz w:val="22"/>
          <w:szCs w:val="22"/>
        </w:rPr>
      </w:pPr>
    </w:p>
    <w:p w14:paraId="1961159E" w14:textId="77777777" w:rsidR="00E83CFB" w:rsidRPr="00EA753F" w:rsidRDefault="00592E24" w:rsidP="00825075">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a)</w:t>
      </w:r>
      <w:r w:rsidRPr="00EA753F">
        <w:rPr>
          <w:rFonts w:ascii="Arial" w:hAnsi="Arial" w:cs="Arial"/>
          <w:color w:val="000000" w:themeColor="text1"/>
          <w:sz w:val="22"/>
          <w:szCs w:val="22"/>
        </w:rPr>
        <w:tab/>
        <w:t>The p</w:t>
      </w:r>
      <w:r w:rsidR="007352E2" w:rsidRPr="00EA753F">
        <w:rPr>
          <w:rFonts w:ascii="Arial" w:hAnsi="Arial" w:cs="Arial"/>
          <w:color w:val="000000" w:themeColor="text1"/>
          <w:sz w:val="22"/>
          <w:szCs w:val="22"/>
        </w:rPr>
        <w:t>roprietor</w:t>
      </w:r>
      <w:r w:rsidR="00825075" w:rsidRPr="00EA753F">
        <w:rPr>
          <w:rFonts w:ascii="Arial" w:hAnsi="Arial" w:cs="Arial"/>
          <w:color w:val="000000" w:themeColor="text1"/>
          <w:sz w:val="22"/>
          <w:szCs w:val="22"/>
        </w:rPr>
        <w:t xml:space="preserve"> </w:t>
      </w:r>
      <w:r w:rsidR="007352E2" w:rsidRPr="00EA753F">
        <w:rPr>
          <w:rFonts w:ascii="Arial" w:hAnsi="Arial" w:cs="Arial"/>
          <w:color w:val="000000" w:themeColor="text1"/>
          <w:sz w:val="22"/>
          <w:szCs w:val="22"/>
        </w:rPr>
        <w:t xml:space="preserve">of a licensed private hire vehicle shall not permit any person to drive a licensed private hire vehicle for any purpose unless they have first </w:t>
      </w:r>
      <w:r w:rsidRPr="00EA753F">
        <w:rPr>
          <w:rFonts w:ascii="Arial" w:hAnsi="Arial" w:cs="Arial"/>
          <w:color w:val="000000" w:themeColor="text1"/>
          <w:sz w:val="22"/>
          <w:szCs w:val="22"/>
        </w:rPr>
        <w:t>verified the driver has a valid</w:t>
      </w:r>
      <w:r w:rsidR="007352E2" w:rsidRPr="00EA753F">
        <w:rPr>
          <w:rFonts w:ascii="Arial" w:hAnsi="Arial" w:cs="Arial"/>
          <w:color w:val="000000" w:themeColor="text1"/>
          <w:sz w:val="22"/>
          <w:szCs w:val="22"/>
        </w:rPr>
        <w:t xml:space="preserve"> Sefton private hire driv</w:t>
      </w:r>
      <w:r w:rsidRPr="00EA753F">
        <w:rPr>
          <w:rFonts w:ascii="Arial" w:hAnsi="Arial" w:cs="Arial"/>
          <w:color w:val="000000" w:themeColor="text1"/>
          <w:sz w:val="22"/>
          <w:szCs w:val="22"/>
        </w:rPr>
        <w:t>er’s licence</w:t>
      </w:r>
      <w:r w:rsidR="007352E2" w:rsidRPr="00EA753F">
        <w:rPr>
          <w:rFonts w:ascii="Arial" w:hAnsi="Arial" w:cs="Arial"/>
          <w:color w:val="000000" w:themeColor="text1"/>
          <w:sz w:val="22"/>
          <w:szCs w:val="22"/>
        </w:rPr>
        <w:t>;</w:t>
      </w:r>
    </w:p>
    <w:p w14:paraId="1961159F" w14:textId="77777777" w:rsidR="007352E2" w:rsidRPr="00EA753F" w:rsidRDefault="007352E2" w:rsidP="00825075">
      <w:pPr>
        <w:ind w:left="720" w:hanging="720"/>
        <w:jc w:val="both"/>
        <w:rPr>
          <w:rFonts w:ascii="Arial" w:hAnsi="Arial" w:cs="Arial"/>
          <w:color w:val="000000" w:themeColor="text1"/>
          <w:sz w:val="22"/>
          <w:szCs w:val="22"/>
        </w:rPr>
      </w:pPr>
    </w:p>
    <w:p w14:paraId="196115A0" w14:textId="77777777" w:rsidR="00D90C11" w:rsidRPr="00EA753F" w:rsidRDefault="007352E2" w:rsidP="00825075">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b)</w:t>
      </w:r>
      <w:r w:rsidR="00746386" w:rsidRPr="00EA753F">
        <w:rPr>
          <w:rFonts w:ascii="Arial" w:hAnsi="Arial" w:cs="Arial"/>
          <w:color w:val="000000" w:themeColor="text1"/>
          <w:sz w:val="22"/>
          <w:szCs w:val="22"/>
        </w:rPr>
        <w:tab/>
      </w:r>
      <w:r w:rsidR="00592E24" w:rsidRPr="00EA753F">
        <w:rPr>
          <w:rFonts w:ascii="Arial" w:hAnsi="Arial" w:cs="Arial"/>
          <w:color w:val="000000" w:themeColor="text1"/>
          <w:sz w:val="22"/>
          <w:szCs w:val="22"/>
        </w:rPr>
        <w:t>The p</w:t>
      </w:r>
      <w:r w:rsidR="00D90C11" w:rsidRPr="00EA753F">
        <w:rPr>
          <w:rFonts w:ascii="Arial" w:hAnsi="Arial" w:cs="Arial"/>
          <w:color w:val="000000" w:themeColor="text1"/>
          <w:sz w:val="22"/>
          <w:szCs w:val="22"/>
        </w:rPr>
        <w:t>roprietor</w:t>
      </w:r>
      <w:r w:rsidR="00592E24" w:rsidRPr="00EA753F">
        <w:rPr>
          <w:rFonts w:ascii="Arial" w:hAnsi="Arial" w:cs="Arial"/>
          <w:color w:val="000000" w:themeColor="text1"/>
          <w:sz w:val="22"/>
          <w:szCs w:val="22"/>
        </w:rPr>
        <w:t xml:space="preserve"> of a licensed private h</w:t>
      </w:r>
      <w:r w:rsidR="00D90C11" w:rsidRPr="00EA753F">
        <w:rPr>
          <w:rFonts w:ascii="Arial" w:hAnsi="Arial" w:cs="Arial"/>
          <w:color w:val="000000" w:themeColor="text1"/>
          <w:sz w:val="22"/>
          <w:szCs w:val="22"/>
        </w:rPr>
        <w:t>ire vehicle must</w:t>
      </w:r>
      <w:r w:rsidR="00592E24" w:rsidRPr="00EA753F">
        <w:rPr>
          <w:rFonts w:ascii="Arial" w:hAnsi="Arial" w:cs="Arial"/>
          <w:color w:val="000000" w:themeColor="text1"/>
          <w:sz w:val="22"/>
          <w:szCs w:val="22"/>
        </w:rPr>
        <w:t xml:space="preserve"> maintain a re</w:t>
      </w:r>
      <w:r w:rsidR="0054161A" w:rsidRPr="00EA753F">
        <w:rPr>
          <w:rFonts w:ascii="Arial" w:hAnsi="Arial" w:cs="Arial"/>
          <w:color w:val="000000" w:themeColor="text1"/>
          <w:sz w:val="22"/>
          <w:szCs w:val="22"/>
        </w:rPr>
        <w:t>gister of all the drivers using their vehicle/s</w:t>
      </w:r>
      <w:r w:rsidR="00592E24" w:rsidRPr="00EA753F">
        <w:rPr>
          <w:rFonts w:ascii="Arial" w:hAnsi="Arial" w:cs="Arial"/>
          <w:color w:val="000000" w:themeColor="text1"/>
          <w:sz w:val="22"/>
          <w:szCs w:val="22"/>
        </w:rPr>
        <w:t xml:space="preserve"> and</w:t>
      </w:r>
      <w:r w:rsidR="00D90C11" w:rsidRPr="00EA753F">
        <w:rPr>
          <w:rFonts w:ascii="Arial" w:hAnsi="Arial" w:cs="Arial"/>
          <w:color w:val="000000" w:themeColor="text1"/>
          <w:sz w:val="22"/>
          <w:szCs w:val="22"/>
        </w:rPr>
        <w:t xml:space="preserve"> hold the </w:t>
      </w:r>
      <w:r w:rsidR="00592E24" w:rsidRPr="00EA753F">
        <w:rPr>
          <w:rFonts w:ascii="Arial" w:hAnsi="Arial" w:cs="Arial"/>
          <w:color w:val="000000" w:themeColor="text1"/>
          <w:sz w:val="22"/>
          <w:szCs w:val="22"/>
        </w:rPr>
        <w:t>relevant road traffic insurance for</w:t>
      </w:r>
      <w:r w:rsidR="00D90C11" w:rsidRPr="00EA753F">
        <w:rPr>
          <w:rFonts w:ascii="Arial" w:hAnsi="Arial" w:cs="Arial"/>
          <w:color w:val="000000" w:themeColor="text1"/>
          <w:sz w:val="22"/>
          <w:szCs w:val="22"/>
        </w:rPr>
        <w:t xml:space="preserve"> all the drivers in their employ</w:t>
      </w:r>
      <w:r w:rsidR="006B080C" w:rsidRPr="00EA753F">
        <w:rPr>
          <w:rFonts w:ascii="Arial" w:hAnsi="Arial" w:cs="Arial"/>
          <w:color w:val="000000" w:themeColor="text1"/>
          <w:sz w:val="22"/>
          <w:szCs w:val="22"/>
        </w:rPr>
        <w:t>ment</w:t>
      </w:r>
      <w:r w:rsidR="00D90C11" w:rsidRPr="00EA753F">
        <w:rPr>
          <w:rFonts w:ascii="Arial" w:hAnsi="Arial" w:cs="Arial"/>
          <w:color w:val="000000" w:themeColor="text1"/>
          <w:sz w:val="22"/>
          <w:szCs w:val="22"/>
        </w:rPr>
        <w:t>.</w:t>
      </w:r>
    </w:p>
    <w:p w14:paraId="196115A1" w14:textId="77777777" w:rsidR="0054161A" w:rsidRPr="00EA753F" w:rsidRDefault="0054161A" w:rsidP="00825075">
      <w:pPr>
        <w:ind w:left="720" w:hanging="720"/>
        <w:jc w:val="both"/>
        <w:rPr>
          <w:rFonts w:ascii="Arial" w:hAnsi="Arial" w:cs="Arial"/>
          <w:color w:val="000000" w:themeColor="text1"/>
          <w:sz w:val="22"/>
          <w:szCs w:val="22"/>
        </w:rPr>
      </w:pPr>
    </w:p>
    <w:p w14:paraId="196115A2" w14:textId="77777777" w:rsidR="0054161A" w:rsidRPr="00EA753F" w:rsidRDefault="0054161A" w:rsidP="0054161A">
      <w:pPr>
        <w:ind w:left="720" w:hanging="720"/>
        <w:rPr>
          <w:rFonts w:ascii="Arial" w:hAnsi="Arial" w:cs="Arial"/>
          <w:color w:val="000000" w:themeColor="text1"/>
          <w:sz w:val="22"/>
          <w:szCs w:val="22"/>
        </w:rPr>
      </w:pPr>
      <w:r w:rsidRPr="00EA753F">
        <w:rPr>
          <w:rFonts w:ascii="Arial" w:hAnsi="Arial" w:cs="Arial"/>
          <w:color w:val="000000" w:themeColor="text1"/>
          <w:sz w:val="22"/>
          <w:szCs w:val="22"/>
        </w:rPr>
        <w:t>c)</w:t>
      </w:r>
      <w:r w:rsidRPr="00EA753F">
        <w:rPr>
          <w:rFonts w:ascii="Arial" w:hAnsi="Arial" w:cs="Arial"/>
          <w:color w:val="000000" w:themeColor="text1"/>
          <w:sz w:val="22"/>
          <w:szCs w:val="22"/>
        </w:rPr>
        <w:tab/>
        <w:t>A proprietor operating more than one vehicle must maintain a register of the vehicles that they operate. The register must be held at the proprietor’s business premises and include the following information:</w:t>
      </w:r>
    </w:p>
    <w:p w14:paraId="196115A3" w14:textId="77777777" w:rsidR="0054161A" w:rsidRPr="00EA753F" w:rsidRDefault="0054161A" w:rsidP="0054161A">
      <w:pPr>
        <w:ind w:left="720" w:hanging="720"/>
        <w:rPr>
          <w:rFonts w:ascii="Arial" w:hAnsi="Arial" w:cs="Arial"/>
          <w:color w:val="000000" w:themeColor="text1"/>
          <w:sz w:val="22"/>
          <w:szCs w:val="22"/>
        </w:rPr>
      </w:pPr>
    </w:p>
    <w:p w14:paraId="196115A4" w14:textId="77777777" w:rsidR="0054161A" w:rsidRPr="00EA753F" w:rsidRDefault="0054161A" w:rsidP="0054161A">
      <w:pPr>
        <w:numPr>
          <w:ilvl w:val="0"/>
          <w:numId w:val="9"/>
        </w:numPr>
        <w:rPr>
          <w:rFonts w:ascii="Arial" w:hAnsi="Arial" w:cs="Arial"/>
          <w:color w:val="000000" w:themeColor="text1"/>
          <w:sz w:val="22"/>
          <w:szCs w:val="22"/>
        </w:rPr>
      </w:pPr>
      <w:r w:rsidRPr="00EA753F">
        <w:rPr>
          <w:rFonts w:ascii="Arial" w:hAnsi="Arial" w:cs="Arial"/>
          <w:color w:val="000000" w:themeColor="text1"/>
          <w:sz w:val="22"/>
          <w:szCs w:val="22"/>
        </w:rPr>
        <w:t>The private hire or hackney carriage licence plate number;</w:t>
      </w:r>
    </w:p>
    <w:p w14:paraId="196115A5" w14:textId="77777777" w:rsidR="0054161A" w:rsidRPr="00EA753F" w:rsidRDefault="0054161A" w:rsidP="0054161A">
      <w:pPr>
        <w:numPr>
          <w:ilvl w:val="0"/>
          <w:numId w:val="9"/>
        </w:numPr>
        <w:rPr>
          <w:rFonts w:ascii="Arial" w:hAnsi="Arial" w:cs="Arial"/>
          <w:color w:val="000000" w:themeColor="text1"/>
          <w:sz w:val="22"/>
          <w:szCs w:val="22"/>
        </w:rPr>
      </w:pPr>
      <w:r w:rsidRPr="00EA753F">
        <w:rPr>
          <w:rFonts w:ascii="Arial" w:hAnsi="Arial" w:cs="Arial"/>
          <w:color w:val="000000" w:themeColor="text1"/>
          <w:sz w:val="22"/>
          <w:szCs w:val="22"/>
        </w:rPr>
        <w:t>The vehicle registration number;</w:t>
      </w:r>
    </w:p>
    <w:p w14:paraId="196115A6" w14:textId="77777777" w:rsidR="0054161A" w:rsidRPr="00EA753F" w:rsidRDefault="0054161A" w:rsidP="0054161A">
      <w:pPr>
        <w:numPr>
          <w:ilvl w:val="0"/>
          <w:numId w:val="9"/>
        </w:numPr>
        <w:rPr>
          <w:rFonts w:ascii="Arial" w:hAnsi="Arial" w:cs="Arial"/>
          <w:color w:val="000000" w:themeColor="text1"/>
          <w:sz w:val="22"/>
          <w:szCs w:val="22"/>
        </w:rPr>
      </w:pPr>
      <w:r w:rsidRPr="00EA753F">
        <w:rPr>
          <w:rFonts w:ascii="Arial" w:hAnsi="Arial" w:cs="Arial"/>
          <w:color w:val="000000" w:themeColor="text1"/>
          <w:sz w:val="22"/>
          <w:szCs w:val="22"/>
        </w:rPr>
        <w:t>The unique vehicle call sign or identifying number, which should not be transferred to another licensed vehicle unless the previous vehicle ceases to be a licensed vehicle (if applicable);</w:t>
      </w:r>
    </w:p>
    <w:p w14:paraId="196115A7" w14:textId="77777777" w:rsidR="0054161A" w:rsidRPr="00EA753F" w:rsidRDefault="0054161A" w:rsidP="0054161A">
      <w:pPr>
        <w:numPr>
          <w:ilvl w:val="0"/>
          <w:numId w:val="9"/>
        </w:numPr>
        <w:rPr>
          <w:rFonts w:ascii="Arial" w:hAnsi="Arial" w:cs="Arial"/>
          <w:color w:val="000000" w:themeColor="text1"/>
          <w:sz w:val="22"/>
          <w:szCs w:val="22"/>
        </w:rPr>
      </w:pPr>
      <w:r w:rsidRPr="00EA753F">
        <w:rPr>
          <w:rFonts w:ascii="Arial" w:hAnsi="Arial" w:cs="Arial"/>
          <w:color w:val="000000" w:themeColor="text1"/>
          <w:sz w:val="22"/>
          <w:szCs w:val="22"/>
        </w:rPr>
        <w:t>The names and addresses of the drivers of each vehicle;</w:t>
      </w:r>
    </w:p>
    <w:p w14:paraId="196115A8" w14:textId="77777777" w:rsidR="0054161A" w:rsidRPr="00EA753F" w:rsidRDefault="0054161A" w:rsidP="0054161A">
      <w:pPr>
        <w:rPr>
          <w:rFonts w:ascii="Arial" w:hAnsi="Arial" w:cs="Arial"/>
          <w:color w:val="000000" w:themeColor="text1"/>
          <w:sz w:val="22"/>
          <w:szCs w:val="22"/>
        </w:rPr>
      </w:pPr>
    </w:p>
    <w:p w14:paraId="196115A9" w14:textId="77777777" w:rsidR="0054161A" w:rsidRPr="00EA753F" w:rsidRDefault="0054161A" w:rsidP="0054161A">
      <w:pPr>
        <w:ind w:left="720" w:hanging="720"/>
        <w:rPr>
          <w:rFonts w:ascii="Arial" w:hAnsi="Arial" w:cs="Arial"/>
          <w:color w:val="000000" w:themeColor="text1"/>
          <w:sz w:val="22"/>
          <w:szCs w:val="22"/>
        </w:rPr>
      </w:pPr>
      <w:r w:rsidRPr="00EA753F">
        <w:rPr>
          <w:rFonts w:ascii="Arial" w:hAnsi="Arial" w:cs="Arial"/>
          <w:color w:val="000000" w:themeColor="text1"/>
          <w:sz w:val="22"/>
          <w:szCs w:val="22"/>
        </w:rPr>
        <w:t>d)</w:t>
      </w:r>
      <w:r w:rsidRPr="00EA753F">
        <w:rPr>
          <w:rFonts w:ascii="Arial" w:hAnsi="Arial" w:cs="Arial"/>
          <w:color w:val="000000" w:themeColor="text1"/>
          <w:sz w:val="22"/>
          <w:szCs w:val="22"/>
        </w:rPr>
        <w:tab/>
        <w:t xml:space="preserve">The driver and vehicle records must be available for inspection upon request and retain for a period of at least six months. </w:t>
      </w:r>
    </w:p>
    <w:p w14:paraId="196115AA" w14:textId="77777777" w:rsidR="000B55DC" w:rsidRPr="00EA753F" w:rsidRDefault="000B55DC" w:rsidP="00825075">
      <w:pPr>
        <w:jc w:val="both"/>
        <w:rPr>
          <w:rFonts w:ascii="Arial" w:hAnsi="Arial" w:cs="Arial"/>
          <w:color w:val="000000" w:themeColor="text1"/>
          <w:sz w:val="22"/>
          <w:szCs w:val="22"/>
        </w:rPr>
      </w:pPr>
    </w:p>
    <w:p w14:paraId="196115AB" w14:textId="77777777" w:rsidR="000B55DC" w:rsidRPr="00EA753F" w:rsidRDefault="0054161A" w:rsidP="00825075">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e</w:t>
      </w:r>
      <w:r w:rsidR="000B55DC" w:rsidRPr="00EA753F">
        <w:rPr>
          <w:rFonts w:ascii="Arial" w:hAnsi="Arial" w:cs="Arial"/>
          <w:color w:val="000000" w:themeColor="text1"/>
          <w:sz w:val="22"/>
          <w:szCs w:val="22"/>
        </w:rPr>
        <w:t>)</w:t>
      </w:r>
      <w:r w:rsidR="000B55DC" w:rsidRPr="00EA753F">
        <w:rPr>
          <w:rFonts w:ascii="Arial" w:hAnsi="Arial" w:cs="Arial"/>
          <w:color w:val="000000" w:themeColor="text1"/>
          <w:sz w:val="22"/>
          <w:szCs w:val="22"/>
        </w:rPr>
        <w:tab/>
      </w:r>
      <w:r w:rsidR="00592E24" w:rsidRPr="00EA753F">
        <w:rPr>
          <w:rFonts w:ascii="Arial" w:hAnsi="Arial" w:cs="Arial"/>
          <w:color w:val="000000" w:themeColor="text1"/>
          <w:sz w:val="22"/>
          <w:szCs w:val="22"/>
        </w:rPr>
        <w:t>In order to maintain the integrity of the licensing system, a</w:t>
      </w:r>
      <w:r w:rsidR="000B55DC" w:rsidRPr="00EA753F">
        <w:rPr>
          <w:rFonts w:ascii="Arial" w:hAnsi="Arial" w:cs="Arial"/>
          <w:color w:val="000000" w:themeColor="text1"/>
          <w:sz w:val="22"/>
          <w:szCs w:val="22"/>
        </w:rPr>
        <w:t xml:space="preserve"> proprietor</w:t>
      </w:r>
      <w:r w:rsidR="00825075" w:rsidRPr="00EA753F">
        <w:rPr>
          <w:rFonts w:ascii="Arial" w:hAnsi="Arial" w:cs="Arial"/>
          <w:color w:val="000000" w:themeColor="text1"/>
          <w:sz w:val="22"/>
          <w:szCs w:val="22"/>
        </w:rPr>
        <w:t xml:space="preserve"> </w:t>
      </w:r>
      <w:r w:rsidR="000B55DC" w:rsidRPr="00EA753F">
        <w:rPr>
          <w:rFonts w:ascii="Arial" w:hAnsi="Arial" w:cs="Arial"/>
          <w:color w:val="000000" w:themeColor="text1"/>
          <w:sz w:val="22"/>
          <w:szCs w:val="22"/>
        </w:rPr>
        <w:t xml:space="preserve">is required to </w:t>
      </w:r>
      <w:r w:rsidR="00825075" w:rsidRPr="00EA753F">
        <w:rPr>
          <w:rFonts w:ascii="Arial" w:hAnsi="Arial" w:cs="Arial"/>
          <w:color w:val="000000" w:themeColor="text1"/>
          <w:sz w:val="22"/>
          <w:szCs w:val="22"/>
        </w:rPr>
        <w:t xml:space="preserve">be able to identify the driver/s of any of their vehicles at any time, (this is particularly important if a shift system is in operation). The proprietor should also record and </w:t>
      </w:r>
      <w:r w:rsidR="000B55DC" w:rsidRPr="00EA753F">
        <w:rPr>
          <w:rFonts w:ascii="Arial" w:hAnsi="Arial" w:cs="Arial"/>
          <w:color w:val="000000" w:themeColor="text1"/>
          <w:sz w:val="22"/>
          <w:szCs w:val="22"/>
        </w:rPr>
        <w:t>report in writing any of the following incidents to the Council:</w:t>
      </w:r>
    </w:p>
    <w:p w14:paraId="196115AC" w14:textId="77777777" w:rsidR="000B55DC" w:rsidRPr="00EA753F" w:rsidRDefault="000B55DC" w:rsidP="00825075">
      <w:pPr>
        <w:ind w:left="720" w:hanging="720"/>
        <w:jc w:val="both"/>
        <w:rPr>
          <w:rFonts w:ascii="Arial" w:hAnsi="Arial" w:cs="Arial"/>
          <w:color w:val="000000" w:themeColor="text1"/>
          <w:sz w:val="22"/>
          <w:szCs w:val="22"/>
        </w:rPr>
      </w:pPr>
    </w:p>
    <w:p w14:paraId="196115AD" w14:textId="77777777" w:rsidR="000B55DC" w:rsidRPr="00EA753F" w:rsidRDefault="000B55DC" w:rsidP="00825075">
      <w:pPr>
        <w:numPr>
          <w:ilvl w:val="0"/>
          <w:numId w:val="6"/>
        </w:numPr>
        <w:jc w:val="both"/>
        <w:rPr>
          <w:rFonts w:ascii="Arial" w:hAnsi="Arial" w:cs="Arial"/>
          <w:color w:val="000000" w:themeColor="text1"/>
          <w:sz w:val="22"/>
          <w:szCs w:val="22"/>
        </w:rPr>
      </w:pPr>
      <w:r w:rsidRPr="00EA753F">
        <w:rPr>
          <w:rFonts w:ascii="Arial" w:hAnsi="Arial" w:cs="Arial"/>
          <w:color w:val="000000" w:themeColor="text1"/>
          <w:sz w:val="22"/>
          <w:szCs w:val="22"/>
        </w:rPr>
        <w:t>Full details of any accident</w:t>
      </w:r>
      <w:r w:rsidR="00A15857" w:rsidRPr="00EA753F">
        <w:rPr>
          <w:rFonts w:ascii="Arial" w:hAnsi="Arial" w:cs="Arial"/>
          <w:color w:val="000000" w:themeColor="text1"/>
          <w:sz w:val="22"/>
          <w:szCs w:val="22"/>
        </w:rPr>
        <w:t xml:space="preserve"> involving injury or material damage</w:t>
      </w:r>
      <w:r w:rsidRPr="00EA753F">
        <w:rPr>
          <w:rFonts w:ascii="Arial" w:hAnsi="Arial" w:cs="Arial"/>
          <w:color w:val="000000" w:themeColor="text1"/>
          <w:sz w:val="22"/>
          <w:szCs w:val="22"/>
        </w:rPr>
        <w:t xml:space="preserve"> </w:t>
      </w:r>
      <w:r w:rsidR="006B080C" w:rsidRPr="00EA753F">
        <w:rPr>
          <w:rFonts w:ascii="Arial" w:hAnsi="Arial" w:cs="Arial"/>
          <w:color w:val="000000" w:themeColor="text1"/>
          <w:sz w:val="22"/>
          <w:szCs w:val="22"/>
        </w:rPr>
        <w:t>(</w:t>
      </w:r>
      <w:r w:rsidRPr="00EA753F">
        <w:rPr>
          <w:rFonts w:ascii="Arial" w:hAnsi="Arial" w:cs="Arial"/>
          <w:color w:val="000000" w:themeColor="text1"/>
          <w:sz w:val="22"/>
          <w:szCs w:val="22"/>
        </w:rPr>
        <w:t>including the condition of vehicle</w:t>
      </w:r>
      <w:r w:rsidR="006B080C" w:rsidRPr="00EA753F">
        <w:rPr>
          <w:rFonts w:ascii="Arial" w:hAnsi="Arial" w:cs="Arial"/>
          <w:color w:val="000000" w:themeColor="text1"/>
          <w:sz w:val="22"/>
          <w:szCs w:val="22"/>
        </w:rPr>
        <w:t>)</w:t>
      </w:r>
      <w:r w:rsidRPr="00EA753F">
        <w:rPr>
          <w:rFonts w:ascii="Arial" w:hAnsi="Arial" w:cs="Arial"/>
          <w:color w:val="000000" w:themeColor="text1"/>
          <w:sz w:val="22"/>
          <w:szCs w:val="22"/>
        </w:rPr>
        <w:t xml:space="preserve"> and an insurance policy </w:t>
      </w:r>
      <w:r w:rsidR="006B080C" w:rsidRPr="00EA753F">
        <w:rPr>
          <w:rFonts w:ascii="Arial" w:hAnsi="Arial" w:cs="Arial"/>
          <w:color w:val="000000" w:themeColor="text1"/>
          <w:sz w:val="22"/>
          <w:szCs w:val="22"/>
        </w:rPr>
        <w:t>(</w:t>
      </w:r>
      <w:r w:rsidRPr="00EA753F">
        <w:rPr>
          <w:rFonts w:ascii="Arial" w:hAnsi="Arial" w:cs="Arial"/>
          <w:color w:val="000000" w:themeColor="text1"/>
          <w:sz w:val="22"/>
          <w:szCs w:val="22"/>
        </w:rPr>
        <w:t>valid at the time of the accident</w:t>
      </w:r>
      <w:r w:rsidR="006B080C" w:rsidRPr="00EA753F">
        <w:rPr>
          <w:rFonts w:ascii="Arial" w:hAnsi="Arial" w:cs="Arial"/>
          <w:color w:val="000000" w:themeColor="text1"/>
          <w:sz w:val="22"/>
          <w:szCs w:val="22"/>
        </w:rPr>
        <w:t>)</w:t>
      </w:r>
      <w:r w:rsidRPr="00EA753F">
        <w:rPr>
          <w:rFonts w:ascii="Arial" w:hAnsi="Arial" w:cs="Arial"/>
          <w:color w:val="000000" w:themeColor="text1"/>
          <w:sz w:val="22"/>
          <w:szCs w:val="22"/>
        </w:rPr>
        <w:t>, within 72 hours of the accident occurring.</w:t>
      </w:r>
    </w:p>
    <w:p w14:paraId="196115AE" w14:textId="77777777" w:rsidR="00825075" w:rsidRPr="00EA753F" w:rsidRDefault="000B55DC" w:rsidP="00825075">
      <w:pPr>
        <w:numPr>
          <w:ilvl w:val="0"/>
          <w:numId w:val="6"/>
        </w:numPr>
        <w:jc w:val="both"/>
        <w:rPr>
          <w:rFonts w:ascii="Arial" w:hAnsi="Arial" w:cs="Arial"/>
          <w:color w:val="000000" w:themeColor="text1"/>
          <w:sz w:val="22"/>
          <w:szCs w:val="22"/>
        </w:rPr>
      </w:pPr>
      <w:r w:rsidRPr="00EA753F">
        <w:rPr>
          <w:rFonts w:ascii="Arial" w:hAnsi="Arial" w:cs="Arial"/>
          <w:color w:val="000000" w:themeColor="text1"/>
          <w:sz w:val="22"/>
          <w:szCs w:val="22"/>
        </w:rPr>
        <w:t xml:space="preserve">Any </w:t>
      </w:r>
      <w:r w:rsidR="00825075" w:rsidRPr="00EA753F">
        <w:rPr>
          <w:rFonts w:ascii="Arial" w:hAnsi="Arial" w:cs="Arial"/>
          <w:color w:val="000000" w:themeColor="text1"/>
          <w:sz w:val="22"/>
          <w:szCs w:val="22"/>
        </w:rPr>
        <w:t>driver disqualified from driving</w:t>
      </w:r>
      <w:r w:rsidRPr="00EA753F">
        <w:rPr>
          <w:rFonts w:ascii="Arial" w:hAnsi="Arial" w:cs="Arial"/>
          <w:color w:val="000000" w:themeColor="text1"/>
          <w:sz w:val="22"/>
          <w:szCs w:val="22"/>
        </w:rPr>
        <w:t xml:space="preserve"> within 24 hours</w:t>
      </w:r>
      <w:r w:rsidR="00825075" w:rsidRPr="00EA753F">
        <w:rPr>
          <w:rFonts w:ascii="Arial" w:hAnsi="Arial" w:cs="Arial"/>
          <w:color w:val="000000" w:themeColor="text1"/>
          <w:sz w:val="22"/>
          <w:szCs w:val="22"/>
        </w:rPr>
        <w:t>.</w:t>
      </w:r>
    </w:p>
    <w:p w14:paraId="196115AF" w14:textId="77777777" w:rsidR="000B55DC" w:rsidRPr="00EA753F" w:rsidRDefault="000B55DC" w:rsidP="00825075">
      <w:pPr>
        <w:jc w:val="both"/>
        <w:rPr>
          <w:rFonts w:ascii="Arial" w:hAnsi="Arial" w:cs="Arial"/>
          <w:color w:val="000000" w:themeColor="text1"/>
          <w:sz w:val="22"/>
          <w:szCs w:val="22"/>
        </w:rPr>
      </w:pPr>
      <w:r w:rsidRPr="00EA753F">
        <w:rPr>
          <w:rFonts w:ascii="Arial" w:hAnsi="Arial" w:cs="Arial"/>
          <w:color w:val="000000" w:themeColor="text1"/>
          <w:sz w:val="22"/>
          <w:szCs w:val="22"/>
        </w:rPr>
        <w:t xml:space="preserve"> </w:t>
      </w:r>
    </w:p>
    <w:p w14:paraId="196115B0" w14:textId="77777777" w:rsidR="000B55DC" w:rsidRPr="00EA753F" w:rsidRDefault="000B55DC" w:rsidP="003B369E">
      <w:pPr>
        <w:ind w:left="1440" w:hanging="1440"/>
        <w:jc w:val="both"/>
        <w:rPr>
          <w:rFonts w:ascii="Arial" w:hAnsi="Arial" w:cs="Arial"/>
          <w:color w:val="000000" w:themeColor="text1"/>
          <w:sz w:val="28"/>
          <w:szCs w:val="28"/>
        </w:rPr>
      </w:pPr>
      <w:r w:rsidRPr="00EA753F">
        <w:rPr>
          <w:rFonts w:ascii="Arial" w:hAnsi="Arial" w:cs="Arial"/>
          <w:color w:val="000000" w:themeColor="text1"/>
        </w:rPr>
        <w:br w:type="page"/>
      </w:r>
      <w:r w:rsidR="003B369E" w:rsidRPr="00EA753F">
        <w:rPr>
          <w:rFonts w:ascii="Arial" w:hAnsi="Arial" w:cs="Arial"/>
          <w:color w:val="000000" w:themeColor="text1"/>
          <w:sz w:val="28"/>
          <w:szCs w:val="28"/>
        </w:rPr>
        <w:lastRenderedPageBreak/>
        <w:t xml:space="preserve">Part </w:t>
      </w:r>
      <w:r w:rsidR="001832A7" w:rsidRPr="00EA753F">
        <w:rPr>
          <w:rFonts w:ascii="Arial" w:hAnsi="Arial" w:cs="Arial"/>
          <w:color w:val="000000" w:themeColor="text1"/>
          <w:sz w:val="28"/>
          <w:szCs w:val="28"/>
        </w:rPr>
        <w:t>4</w:t>
      </w:r>
      <w:r w:rsidRPr="00EA753F">
        <w:rPr>
          <w:rFonts w:ascii="Arial" w:hAnsi="Arial" w:cs="Arial"/>
          <w:color w:val="000000" w:themeColor="text1"/>
          <w:sz w:val="28"/>
          <w:szCs w:val="28"/>
        </w:rPr>
        <w:t>.</w:t>
      </w:r>
      <w:r w:rsidRPr="00EA753F">
        <w:rPr>
          <w:rFonts w:ascii="Arial" w:hAnsi="Arial" w:cs="Arial"/>
          <w:color w:val="000000" w:themeColor="text1"/>
          <w:sz w:val="28"/>
          <w:szCs w:val="28"/>
        </w:rPr>
        <w:tab/>
        <w:t>Licence Conditions – Private Hire Operators</w:t>
      </w:r>
      <w:r w:rsidR="008F4855" w:rsidRPr="00EA753F">
        <w:rPr>
          <w:rFonts w:ascii="Arial" w:hAnsi="Arial" w:cs="Arial"/>
          <w:color w:val="000000" w:themeColor="text1"/>
          <w:sz w:val="28"/>
          <w:szCs w:val="28"/>
        </w:rPr>
        <w:t xml:space="preserve"> </w:t>
      </w:r>
      <w:bookmarkStart w:id="2" w:name="OLE_LINK3"/>
      <w:bookmarkStart w:id="3" w:name="OLE_LINK4"/>
      <w:r w:rsidR="006B080C" w:rsidRPr="00EA753F">
        <w:rPr>
          <w:rFonts w:ascii="Arial" w:hAnsi="Arial" w:cs="Arial"/>
          <w:color w:val="000000" w:themeColor="text1"/>
          <w:sz w:val="28"/>
          <w:szCs w:val="28"/>
        </w:rPr>
        <w:t>(see additional criteria for m</w:t>
      </w:r>
      <w:r w:rsidR="008F4855" w:rsidRPr="00EA753F">
        <w:rPr>
          <w:rFonts w:ascii="Arial" w:hAnsi="Arial" w:cs="Arial"/>
          <w:color w:val="000000" w:themeColor="text1"/>
          <w:sz w:val="28"/>
          <w:szCs w:val="28"/>
        </w:rPr>
        <w:t>otorbikes)</w:t>
      </w:r>
      <w:r w:rsidR="003B369E" w:rsidRPr="00EA753F">
        <w:rPr>
          <w:rFonts w:ascii="Arial" w:hAnsi="Arial" w:cs="Arial"/>
          <w:color w:val="000000" w:themeColor="text1"/>
          <w:sz w:val="28"/>
          <w:szCs w:val="28"/>
        </w:rPr>
        <w:t>.</w:t>
      </w:r>
    </w:p>
    <w:bookmarkEnd w:id="2"/>
    <w:bookmarkEnd w:id="3"/>
    <w:p w14:paraId="196115B1" w14:textId="77777777" w:rsidR="0062360A" w:rsidRPr="00EA753F" w:rsidRDefault="0062360A" w:rsidP="000B55DC">
      <w:pPr>
        <w:ind w:left="720" w:hanging="720"/>
        <w:jc w:val="both"/>
        <w:rPr>
          <w:rFonts w:ascii="Arial" w:hAnsi="Arial" w:cs="Arial"/>
          <w:color w:val="000000" w:themeColor="text1"/>
          <w:sz w:val="22"/>
          <w:szCs w:val="22"/>
        </w:rPr>
      </w:pPr>
    </w:p>
    <w:p w14:paraId="196115B2" w14:textId="77777777" w:rsidR="0062360A" w:rsidRPr="00EA753F" w:rsidRDefault="0062360A" w:rsidP="000B55DC">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a)</w:t>
      </w:r>
      <w:r w:rsidRPr="00EA753F">
        <w:rPr>
          <w:rFonts w:ascii="Arial" w:hAnsi="Arial" w:cs="Arial"/>
          <w:color w:val="000000" w:themeColor="text1"/>
          <w:sz w:val="22"/>
          <w:szCs w:val="22"/>
        </w:rPr>
        <w:tab/>
        <w:t>The Council will only issue a private hire operator’s licence to an applicant who makes provision for the invitation or acceptance of bookings at an address within Sefton</w:t>
      </w:r>
      <w:r w:rsidR="00832AB9" w:rsidRPr="00EA753F">
        <w:rPr>
          <w:rFonts w:ascii="Arial" w:hAnsi="Arial" w:cs="Arial"/>
          <w:color w:val="000000" w:themeColor="text1"/>
          <w:sz w:val="22"/>
          <w:szCs w:val="22"/>
        </w:rPr>
        <w:t xml:space="preserve"> and providing that</w:t>
      </w:r>
      <w:r w:rsidRPr="00EA753F">
        <w:rPr>
          <w:rFonts w:ascii="Arial" w:hAnsi="Arial" w:cs="Arial"/>
          <w:color w:val="000000" w:themeColor="text1"/>
          <w:sz w:val="22"/>
          <w:szCs w:val="22"/>
        </w:rPr>
        <w:t>.</w:t>
      </w:r>
    </w:p>
    <w:p w14:paraId="196115B3" w14:textId="77777777" w:rsidR="0062360A" w:rsidRPr="00EA753F" w:rsidRDefault="0062360A" w:rsidP="000B55DC">
      <w:pPr>
        <w:ind w:left="720" w:hanging="720"/>
        <w:jc w:val="both"/>
        <w:rPr>
          <w:rFonts w:ascii="Arial" w:hAnsi="Arial" w:cs="Arial"/>
          <w:color w:val="000000" w:themeColor="text1"/>
          <w:sz w:val="22"/>
          <w:szCs w:val="22"/>
        </w:rPr>
      </w:pPr>
    </w:p>
    <w:p w14:paraId="196115B4" w14:textId="77777777" w:rsidR="00832AB9" w:rsidRPr="00EA753F" w:rsidRDefault="0062360A" w:rsidP="00832AB9">
      <w:pPr>
        <w:numPr>
          <w:ilvl w:val="0"/>
          <w:numId w:val="7"/>
        </w:numPr>
        <w:jc w:val="both"/>
        <w:rPr>
          <w:rFonts w:ascii="Arial" w:hAnsi="Arial" w:cs="Arial"/>
          <w:color w:val="000000" w:themeColor="text1"/>
          <w:sz w:val="22"/>
          <w:szCs w:val="22"/>
        </w:rPr>
      </w:pPr>
      <w:r w:rsidRPr="00EA753F">
        <w:rPr>
          <w:rFonts w:ascii="Arial" w:hAnsi="Arial" w:cs="Arial"/>
          <w:color w:val="000000" w:themeColor="text1"/>
          <w:sz w:val="22"/>
          <w:szCs w:val="22"/>
        </w:rPr>
        <w:t>The operator’s premises in question</w:t>
      </w:r>
      <w:r w:rsidR="00832AB9" w:rsidRPr="00EA753F">
        <w:rPr>
          <w:rFonts w:ascii="Arial" w:hAnsi="Arial" w:cs="Arial"/>
          <w:color w:val="000000" w:themeColor="text1"/>
          <w:sz w:val="22"/>
          <w:szCs w:val="22"/>
        </w:rPr>
        <w:t xml:space="preserve"> is subject to valid planning </w:t>
      </w:r>
      <w:r w:rsidR="00641959" w:rsidRPr="00EA753F">
        <w:rPr>
          <w:rFonts w:ascii="Arial" w:hAnsi="Arial" w:cs="Arial"/>
          <w:color w:val="000000" w:themeColor="text1"/>
          <w:sz w:val="22"/>
          <w:szCs w:val="22"/>
        </w:rPr>
        <w:t xml:space="preserve">consent </w:t>
      </w:r>
      <w:r w:rsidR="00832AB9" w:rsidRPr="00EA753F">
        <w:rPr>
          <w:rFonts w:ascii="Arial" w:hAnsi="Arial" w:cs="Arial"/>
          <w:color w:val="000000" w:themeColor="text1"/>
          <w:sz w:val="22"/>
          <w:szCs w:val="22"/>
        </w:rPr>
        <w:t xml:space="preserve">which must be </w:t>
      </w:r>
      <w:r w:rsidR="00641959" w:rsidRPr="00EA753F">
        <w:rPr>
          <w:rFonts w:ascii="Arial" w:hAnsi="Arial" w:cs="Arial"/>
          <w:color w:val="000000" w:themeColor="text1"/>
          <w:sz w:val="22"/>
          <w:szCs w:val="22"/>
        </w:rPr>
        <w:t>evidenced</w:t>
      </w:r>
      <w:r w:rsidR="00832AB9" w:rsidRPr="00EA753F">
        <w:rPr>
          <w:rFonts w:ascii="Arial" w:hAnsi="Arial" w:cs="Arial"/>
          <w:color w:val="000000" w:themeColor="text1"/>
          <w:sz w:val="22"/>
          <w:szCs w:val="22"/>
        </w:rPr>
        <w:t xml:space="preserve"> to the Council on first issue.</w:t>
      </w:r>
    </w:p>
    <w:p w14:paraId="196115B5" w14:textId="77777777" w:rsidR="0024164A" w:rsidRPr="00EA753F" w:rsidRDefault="0024164A" w:rsidP="00832AB9">
      <w:pPr>
        <w:numPr>
          <w:ilvl w:val="0"/>
          <w:numId w:val="7"/>
        </w:numPr>
        <w:jc w:val="both"/>
        <w:rPr>
          <w:rFonts w:ascii="Arial" w:hAnsi="Arial" w:cs="Arial"/>
          <w:color w:val="000000" w:themeColor="text1"/>
          <w:sz w:val="22"/>
          <w:szCs w:val="22"/>
        </w:rPr>
      </w:pPr>
      <w:r w:rsidRPr="00EA753F">
        <w:rPr>
          <w:rFonts w:ascii="Arial" w:hAnsi="Arial" w:cs="Arial"/>
          <w:color w:val="000000" w:themeColor="text1"/>
          <w:sz w:val="22"/>
          <w:szCs w:val="22"/>
        </w:rPr>
        <w:t>The applicant completes the Council standard application form including a declaration to comply with the Operator Licensing Conditions</w:t>
      </w:r>
      <w:r w:rsidR="006B080C" w:rsidRPr="00EA753F">
        <w:rPr>
          <w:rFonts w:ascii="Arial" w:hAnsi="Arial" w:cs="Arial"/>
          <w:color w:val="000000" w:themeColor="text1"/>
          <w:sz w:val="22"/>
          <w:szCs w:val="22"/>
        </w:rPr>
        <w:t>.</w:t>
      </w:r>
    </w:p>
    <w:p w14:paraId="196115B6" w14:textId="77777777" w:rsidR="00832AB9" w:rsidRPr="00EA753F" w:rsidRDefault="00832AB9" w:rsidP="00832AB9">
      <w:pPr>
        <w:numPr>
          <w:ilvl w:val="0"/>
          <w:numId w:val="7"/>
        </w:numPr>
        <w:jc w:val="both"/>
        <w:rPr>
          <w:rFonts w:ascii="Arial" w:hAnsi="Arial" w:cs="Arial"/>
          <w:color w:val="000000" w:themeColor="text1"/>
          <w:sz w:val="22"/>
          <w:szCs w:val="22"/>
        </w:rPr>
      </w:pPr>
      <w:r w:rsidRPr="00EA753F">
        <w:rPr>
          <w:rFonts w:ascii="Arial" w:hAnsi="Arial" w:cs="Arial"/>
          <w:color w:val="000000" w:themeColor="text1"/>
          <w:sz w:val="22"/>
          <w:szCs w:val="22"/>
        </w:rPr>
        <w:t>The applicant lists all telephone numbers and email addresses through which they intend to take pre-bookings on a schedule attached to the application.</w:t>
      </w:r>
    </w:p>
    <w:p w14:paraId="196115B7" w14:textId="77777777" w:rsidR="00832AB9" w:rsidRPr="00EA753F" w:rsidRDefault="0024164A" w:rsidP="00832AB9">
      <w:pPr>
        <w:numPr>
          <w:ilvl w:val="0"/>
          <w:numId w:val="7"/>
        </w:numPr>
        <w:jc w:val="both"/>
        <w:rPr>
          <w:rFonts w:ascii="Arial" w:hAnsi="Arial" w:cs="Arial"/>
          <w:color w:val="000000" w:themeColor="text1"/>
          <w:sz w:val="22"/>
          <w:szCs w:val="22"/>
        </w:rPr>
      </w:pPr>
      <w:r w:rsidRPr="00EA753F">
        <w:rPr>
          <w:rFonts w:ascii="Arial" w:hAnsi="Arial" w:cs="Arial"/>
          <w:color w:val="000000" w:themeColor="text1"/>
          <w:sz w:val="22"/>
          <w:szCs w:val="22"/>
        </w:rPr>
        <w:t>The applicant lodges a sample design of their preferred door signs on a schedule to their application.</w:t>
      </w:r>
    </w:p>
    <w:p w14:paraId="196115B8" w14:textId="77777777" w:rsidR="0024164A" w:rsidRPr="00EA753F" w:rsidRDefault="0024164A" w:rsidP="00832AB9">
      <w:pPr>
        <w:numPr>
          <w:ilvl w:val="0"/>
          <w:numId w:val="7"/>
        </w:numPr>
        <w:jc w:val="both"/>
        <w:rPr>
          <w:rFonts w:ascii="Arial" w:hAnsi="Arial" w:cs="Arial"/>
          <w:color w:val="000000" w:themeColor="text1"/>
          <w:sz w:val="22"/>
          <w:szCs w:val="22"/>
        </w:rPr>
      </w:pPr>
      <w:r w:rsidRPr="00EA753F">
        <w:rPr>
          <w:rFonts w:ascii="Arial" w:hAnsi="Arial" w:cs="Arial"/>
          <w:color w:val="000000" w:themeColor="text1"/>
          <w:sz w:val="22"/>
          <w:szCs w:val="22"/>
        </w:rPr>
        <w:t>The applicant must disclose if he (or signatory or company officer) has convictions that breach the Council’</w:t>
      </w:r>
      <w:r w:rsidR="00217268" w:rsidRPr="00EA753F">
        <w:rPr>
          <w:rFonts w:ascii="Arial" w:hAnsi="Arial" w:cs="Arial"/>
          <w:color w:val="000000" w:themeColor="text1"/>
          <w:sz w:val="22"/>
          <w:szCs w:val="22"/>
        </w:rPr>
        <w:t xml:space="preserve">s </w:t>
      </w:r>
      <w:r w:rsidR="00217268" w:rsidRPr="00EA753F">
        <w:rPr>
          <w:rFonts w:ascii="Arial" w:hAnsi="Arial" w:cs="Arial"/>
          <w:i/>
          <w:color w:val="000000" w:themeColor="text1"/>
          <w:sz w:val="22"/>
          <w:szCs w:val="22"/>
        </w:rPr>
        <w:t>Statement of Policy and Guidelines Relating to the Relevance of Convictions</w:t>
      </w:r>
      <w:r w:rsidRPr="00EA753F">
        <w:rPr>
          <w:rFonts w:ascii="Arial" w:hAnsi="Arial" w:cs="Arial"/>
          <w:color w:val="000000" w:themeColor="text1"/>
          <w:sz w:val="22"/>
          <w:szCs w:val="22"/>
        </w:rPr>
        <w:t xml:space="preserve"> </w:t>
      </w:r>
      <w:r w:rsidR="006B080C" w:rsidRPr="00EA753F">
        <w:rPr>
          <w:rFonts w:ascii="Arial" w:hAnsi="Arial" w:cs="Arial"/>
          <w:color w:val="000000" w:themeColor="text1"/>
          <w:sz w:val="22"/>
          <w:szCs w:val="22"/>
        </w:rPr>
        <w:t>(Annex 1).</w:t>
      </w:r>
      <w:r w:rsidRPr="00EA753F">
        <w:rPr>
          <w:rFonts w:ascii="Arial" w:hAnsi="Arial" w:cs="Arial"/>
          <w:color w:val="000000" w:themeColor="text1"/>
          <w:sz w:val="22"/>
          <w:szCs w:val="22"/>
        </w:rPr>
        <w:t xml:space="preserve"> The Council will determine whether it considers an offender to be a fit and proper person to hold a licence.</w:t>
      </w:r>
    </w:p>
    <w:p w14:paraId="196115B9" w14:textId="77777777" w:rsidR="0024164A" w:rsidRPr="00EA753F" w:rsidRDefault="0024164A" w:rsidP="0024164A">
      <w:pPr>
        <w:jc w:val="both"/>
        <w:rPr>
          <w:rFonts w:ascii="Arial" w:hAnsi="Arial" w:cs="Arial"/>
          <w:color w:val="000000" w:themeColor="text1"/>
          <w:sz w:val="22"/>
          <w:szCs w:val="22"/>
        </w:rPr>
      </w:pPr>
    </w:p>
    <w:p w14:paraId="196115BA" w14:textId="77777777" w:rsidR="0024164A" w:rsidRPr="00EA753F" w:rsidRDefault="0024164A" w:rsidP="0024164A">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b)</w:t>
      </w:r>
      <w:r w:rsidRPr="00EA753F">
        <w:rPr>
          <w:rFonts w:ascii="Arial" w:hAnsi="Arial" w:cs="Arial"/>
          <w:color w:val="000000" w:themeColor="text1"/>
          <w:sz w:val="22"/>
          <w:szCs w:val="22"/>
        </w:rPr>
        <w:tab/>
        <w:t>If an applicant is a limited company</w:t>
      </w:r>
      <w:r w:rsidR="00E70E4C" w:rsidRPr="00EA753F">
        <w:rPr>
          <w:rFonts w:ascii="Arial" w:hAnsi="Arial" w:cs="Arial"/>
          <w:color w:val="000000" w:themeColor="text1"/>
          <w:sz w:val="22"/>
          <w:szCs w:val="22"/>
        </w:rPr>
        <w:t xml:space="preserve"> or</w:t>
      </w:r>
      <w:r w:rsidRPr="00EA753F">
        <w:rPr>
          <w:rFonts w:ascii="Arial" w:hAnsi="Arial" w:cs="Arial"/>
          <w:color w:val="000000" w:themeColor="text1"/>
          <w:sz w:val="22"/>
          <w:szCs w:val="22"/>
        </w:rPr>
        <w:t xml:space="preserve"> a limited liability partnership, the certificate of incorporation must be produced to the Council and declarations must be completed</w:t>
      </w:r>
      <w:r w:rsidR="00217268" w:rsidRPr="00EA753F">
        <w:rPr>
          <w:rFonts w:ascii="Arial" w:hAnsi="Arial" w:cs="Arial"/>
          <w:color w:val="000000" w:themeColor="text1"/>
          <w:sz w:val="22"/>
          <w:szCs w:val="22"/>
        </w:rPr>
        <w:t xml:space="preserve"> by</w:t>
      </w:r>
      <w:r w:rsidRPr="00EA753F">
        <w:rPr>
          <w:rFonts w:ascii="Arial" w:hAnsi="Arial" w:cs="Arial"/>
          <w:color w:val="000000" w:themeColor="text1"/>
          <w:sz w:val="22"/>
          <w:szCs w:val="22"/>
        </w:rPr>
        <w:t xml:space="preserve"> all the compan</w:t>
      </w:r>
      <w:r w:rsidR="00217268" w:rsidRPr="00EA753F">
        <w:rPr>
          <w:rFonts w:ascii="Arial" w:hAnsi="Arial" w:cs="Arial"/>
          <w:color w:val="000000" w:themeColor="text1"/>
          <w:sz w:val="22"/>
          <w:szCs w:val="22"/>
        </w:rPr>
        <w:t>y’s</w:t>
      </w:r>
      <w:r w:rsidRPr="00EA753F">
        <w:rPr>
          <w:rFonts w:ascii="Arial" w:hAnsi="Arial" w:cs="Arial"/>
          <w:color w:val="000000" w:themeColor="text1"/>
          <w:sz w:val="22"/>
          <w:szCs w:val="22"/>
        </w:rPr>
        <w:t xml:space="preserve"> authorised signatories.</w:t>
      </w:r>
    </w:p>
    <w:p w14:paraId="196115BB" w14:textId="77777777" w:rsidR="00E70E4C" w:rsidRPr="00EA753F" w:rsidRDefault="00E70E4C" w:rsidP="0024164A">
      <w:pPr>
        <w:ind w:left="720" w:hanging="720"/>
        <w:jc w:val="both"/>
        <w:rPr>
          <w:rFonts w:ascii="Arial" w:hAnsi="Arial" w:cs="Arial"/>
          <w:color w:val="000000" w:themeColor="text1"/>
          <w:sz w:val="22"/>
          <w:szCs w:val="22"/>
        </w:rPr>
      </w:pPr>
    </w:p>
    <w:p w14:paraId="196115BC" w14:textId="77777777" w:rsidR="00E70E4C" w:rsidRPr="00EA753F" w:rsidRDefault="007854E8" w:rsidP="0024164A">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c</w:t>
      </w:r>
      <w:r w:rsidR="00E70E4C" w:rsidRPr="00EA753F">
        <w:rPr>
          <w:rFonts w:ascii="Arial" w:hAnsi="Arial" w:cs="Arial"/>
          <w:color w:val="000000" w:themeColor="text1"/>
          <w:sz w:val="22"/>
          <w:szCs w:val="22"/>
        </w:rPr>
        <w:t>)</w:t>
      </w:r>
      <w:r w:rsidR="00E70E4C" w:rsidRPr="00EA753F">
        <w:rPr>
          <w:rFonts w:ascii="Arial" w:hAnsi="Arial" w:cs="Arial"/>
          <w:color w:val="000000" w:themeColor="text1"/>
          <w:sz w:val="22"/>
          <w:szCs w:val="22"/>
        </w:rPr>
        <w:tab/>
        <w:t>No operator may advertise a telephone number</w:t>
      </w:r>
      <w:r w:rsidR="006B080C" w:rsidRPr="00EA753F">
        <w:rPr>
          <w:rFonts w:ascii="Arial" w:hAnsi="Arial" w:cs="Arial"/>
          <w:color w:val="000000" w:themeColor="text1"/>
          <w:sz w:val="22"/>
          <w:szCs w:val="22"/>
        </w:rPr>
        <w:t xml:space="preserve"> on, in or from a licensed vehicle,</w:t>
      </w:r>
      <w:r w:rsidR="00E70E4C" w:rsidRPr="00EA753F">
        <w:rPr>
          <w:rFonts w:ascii="Arial" w:hAnsi="Arial" w:cs="Arial"/>
          <w:color w:val="000000" w:themeColor="text1"/>
          <w:sz w:val="22"/>
          <w:szCs w:val="22"/>
        </w:rPr>
        <w:t xml:space="preserve"> relating to a mobile phone carried in a licensed vehicle</w:t>
      </w:r>
      <w:r w:rsidR="006B080C" w:rsidRPr="00EA753F">
        <w:rPr>
          <w:rFonts w:ascii="Arial" w:hAnsi="Arial" w:cs="Arial"/>
          <w:color w:val="000000" w:themeColor="text1"/>
          <w:sz w:val="22"/>
          <w:szCs w:val="22"/>
        </w:rPr>
        <w:t>.</w:t>
      </w:r>
    </w:p>
    <w:p w14:paraId="196115BD" w14:textId="77777777" w:rsidR="00E70E4C" w:rsidRPr="00EA753F" w:rsidRDefault="00E70E4C" w:rsidP="0024164A">
      <w:pPr>
        <w:ind w:left="720" w:hanging="720"/>
        <w:jc w:val="both"/>
        <w:rPr>
          <w:rFonts w:ascii="Arial" w:hAnsi="Arial" w:cs="Arial"/>
          <w:color w:val="000000" w:themeColor="text1"/>
          <w:sz w:val="22"/>
          <w:szCs w:val="22"/>
        </w:rPr>
      </w:pPr>
    </w:p>
    <w:p w14:paraId="196115BE" w14:textId="77777777" w:rsidR="00E70E4C" w:rsidRPr="00EA753F" w:rsidRDefault="007854E8" w:rsidP="0024164A">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d</w:t>
      </w:r>
      <w:r w:rsidR="00E70E4C" w:rsidRPr="00EA753F">
        <w:rPr>
          <w:rFonts w:ascii="Arial" w:hAnsi="Arial" w:cs="Arial"/>
          <w:color w:val="000000" w:themeColor="text1"/>
          <w:sz w:val="22"/>
          <w:szCs w:val="22"/>
        </w:rPr>
        <w:t>)</w:t>
      </w:r>
      <w:r w:rsidR="00E70E4C" w:rsidRPr="00EA753F">
        <w:rPr>
          <w:rFonts w:ascii="Arial" w:hAnsi="Arial" w:cs="Arial"/>
          <w:color w:val="000000" w:themeColor="text1"/>
          <w:sz w:val="22"/>
          <w:szCs w:val="22"/>
        </w:rPr>
        <w:tab/>
        <w:t>No operator may divert or transfer telephone calls from their base office to a mobile phone carried in a licensed vehicle.</w:t>
      </w:r>
    </w:p>
    <w:p w14:paraId="196115BF" w14:textId="77777777" w:rsidR="00805F54" w:rsidRPr="00EA753F" w:rsidRDefault="00805F54" w:rsidP="00CF3669">
      <w:pPr>
        <w:ind w:left="720" w:hanging="720"/>
        <w:jc w:val="both"/>
        <w:rPr>
          <w:rFonts w:ascii="Arial" w:hAnsi="Arial" w:cs="Arial"/>
          <w:color w:val="000000" w:themeColor="text1"/>
          <w:sz w:val="22"/>
          <w:szCs w:val="22"/>
        </w:rPr>
      </w:pPr>
    </w:p>
    <w:p w14:paraId="196115C0" w14:textId="77777777" w:rsidR="00805F54" w:rsidRPr="00EA753F" w:rsidRDefault="007854E8" w:rsidP="00CF3669">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e</w:t>
      </w:r>
      <w:r w:rsidR="00805F54" w:rsidRPr="00EA753F">
        <w:rPr>
          <w:rFonts w:ascii="Arial" w:hAnsi="Arial" w:cs="Arial"/>
          <w:color w:val="000000" w:themeColor="text1"/>
          <w:sz w:val="22"/>
          <w:szCs w:val="22"/>
        </w:rPr>
        <w:t>)</w:t>
      </w:r>
      <w:r w:rsidR="00805F54" w:rsidRPr="00EA753F">
        <w:rPr>
          <w:rFonts w:ascii="Arial" w:hAnsi="Arial" w:cs="Arial"/>
          <w:color w:val="000000" w:themeColor="text1"/>
          <w:sz w:val="22"/>
          <w:szCs w:val="22"/>
        </w:rPr>
        <w:tab/>
        <w:t>When an operator accepts a hiring, they shall ensure that a Sefton licensed private hire vehicle or hackney carriage attends at the appointed place and as near to the appointed time as is possible.</w:t>
      </w:r>
    </w:p>
    <w:p w14:paraId="196115C1" w14:textId="77777777" w:rsidR="00E70E4C" w:rsidRPr="00EA753F" w:rsidRDefault="00E70E4C" w:rsidP="00CF3669">
      <w:pPr>
        <w:ind w:left="720" w:hanging="720"/>
        <w:jc w:val="both"/>
        <w:rPr>
          <w:rFonts w:ascii="Arial" w:hAnsi="Arial" w:cs="Arial"/>
          <w:color w:val="000000" w:themeColor="text1"/>
          <w:sz w:val="22"/>
          <w:szCs w:val="22"/>
        </w:rPr>
      </w:pPr>
    </w:p>
    <w:p w14:paraId="196115C2" w14:textId="77777777" w:rsidR="00E70E4C" w:rsidRPr="00EA753F" w:rsidRDefault="007854E8" w:rsidP="00CF3669">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f</w:t>
      </w:r>
      <w:r w:rsidR="00A46738" w:rsidRPr="00EA753F">
        <w:rPr>
          <w:rFonts w:ascii="Arial" w:hAnsi="Arial" w:cs="Arial"/>
          <w:color w:val="000000" w:themeColor="text1"/>
          <w:sz w:val="22"/>
          <w:szCs w:val="22"/>
        </w:rPr>
        <w:t>)</w:t>
      </w:r>
      <w:r w:rsidR="00A46738" w:rsidRPr="00EA753F">
        <w:rPr>
          <w:rFonts w:ascii="Arial" w:hAnsi="Arial" w:cs="Arial"/>
          <w:color w:val="000000" w:themeColor="text1"/>
          <w:sz w:val="22"/>
          <w:szCs w:val="22"/>
        </w:rPr>
        <w:tab/>
        <w:t>All bookings must be recorded at the operator’s licensed premises before the booking is transmitted to a licensed driver and vehicle for completion.</w:t>
      </w:r>
    </w:p>
    <w:p w14:paraId="196115C3" w14:textId="77777777" w:rsidR="001753DD" w:rsidRPr="00EA753F" w:rsidRDefault="001753DD" w:rsidP="00CF3669">
      <w:pPr>
        <w:ind w:left="720" w:hanging="720"/>
        <w:jc w:val="both"/>
        <w:rPr>
          <w:rFonts w:ascii="Arial" w:hAnsi="Arial" w:cs="Arial"/>
          <w:color w:val="000000" w:themeColor="text1"/>
          <w:sz w:val="22"/>
          <w:szCs w:val="22"/>
        </w:rPr>
      </w:pPr>
    </w:p>
    <w:p w14:paraId="196115C4" w14:textId="77777777" w:rsidR="001753DD" w:rsidRPr="00EA753F" w:rsidRDefault="007854E8" w:rsidP="00CF3669">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g</w:t>
      </w:r>
      <w:r w:rsidR="001753DD" w:rsidRPr="00EA753F">
        <w:rPr>
          <w:rFonts w:ascii="Arial" w:hAnsi="Arial" w:cs="Arial"/>
          <w:color w:val="000000" w:themeColor="text1"/>
          <w:sz w:val="22"/>
          <w:szCs w:val="22"/>
        </w:rPr>
        <w:t>)</w:t>
      </w:r>
      <w:r w:rsidR="001753DD" w:rsidRPr="00EA753F">
        <w:rPr>
          <w:rFonts w:ascii="Arial" w:hAnsi="Arial" w:cs="Arial"/>
          <w:color w:val="000000" w:themeColor="text1"/>
          <w:sz w:val="22"/>
          <w:szCs w:val="22"/>
        </w:rPr>
        <w:tab/>
        <w:t>When an operator accepts a hiring they shall, immediately prior to the commencement of the journey record all details of the contract including:</w:t>
      </w:r>
    </w:p>
    <w:p w14:paraId="196115C5" w14:textId="77777777" w:rsidR="001753DD" w:rsidRPr="00EA753F" w:rsidRDefault="001753DD" w:rsidP="00CF3669">
      <w:pPr>
        <w:ind w:left="720" w:hanging="720"/>
        <w:jc w:val="both"/>
        <w:rPr>
          <w:rFonts w:ascii="Arial" w:hAnsi="Arial" w:cs="Arial"/>
          <w:color w:val="000000" w:themeColor="text1"/>
          <w:sz w:val="22"/>
          <w:szCs w:val="22"/>
        </w:rPr>
      </w:pPr>
    </w:p>
    <w:p w14:paraId="196115C6" w14:textId="77777777" w:rsidR="001753DD" w:rsidRPr="00EA753F" w:rsidRDefault="001753DD" w:rsidP="001035F9">
      <w:pPr>
        <w:numPr>
          <w:ilvl w:val="0"/>
          <w:numId w:val="8"/>
        </w:numPr>
        <w:jc w:val="both"/>
        <w:rPr>
          <w:rFonts w:ascii="Arial" w:hAnsi="Arial" w:cs="Arial"/>
          <w:i/>
          <w:color w:val="000000" w:themeColor="text1"/>
          <w:sz w:val="22"/>
          <w:szCs w:val="22"/>
        </w:rPr>
      </w:pPr>
      <w:r w:rsidRPr="00EA753F">
        <w:rPr>
          <w:rFonts w:ascii="Arial" w:hAnsi="Arial" w:cs="Arial"/>
          <w:color w:val="000000" w:themeColor="text1"/>
          <w:sz w:val="22"/>
          <w:szCs w:val="22"/>
        </w:rPr>
        <w:t>The time and date of each booking;</w:t>
      </w:r>
    </w:p>
    <w:p w14:paraId="196115C7" w14:textId="77777777" w:rsidR="001753DD" w:rsidRPr="00EA753F" w:rsidRDefault="001753DD" w:rsidP="00CF3669">
      <w:pPr>
        <w:numPr>
          <w:ilvl w:val="0"/>
          <w:numId w:val="8"/>
        </w:numPr>
        <w:jc w:val="both"/>
        <w:rPr>
          <w:rFonts w:ascii="Arial" w:hAnsi="Arial" w:cs="Arial"/>
          <w:color w:val="000000" w:themeColor="text1"/>
          <w:sz w:val="22"/>
          <w:szCs w:val="22"/>
        </w:rPr>
      </w:pPr>
      <w:r w:rsidRPr="00EA753F">
        <w:rPr>
          <w:rFonts w:ascii="Arial" w:hAnsi="Arial" w:cs="Arial"/>
          <w:color w:val="000000" w:themeColor="text1"/>
          <w:sz w:val="22"/>
          <w:szCs w:val="22"/>
        </w:rPr>
        <w:t>The starting point for each pre-booked journey;</w:t>
      </w:r>
    </w:p>
    <w:p w14:paraId="196115C8" w14:textId="77777777" w:rsidR="00A15857" w:rsidRPr="00EA753F" w:rsidRDefault="001753DD" w:rsidP="00CF3669">
      <w:pPr>
        <w:numPr>
          <w:ilvl w:val="0"/>
          <w:numId w:val="8"/>
        </w:numPr>
        <w:jc w:val="both"/>
        <w:rPr>
          <w:rFonts w:ascii="Arial" w:hAnsi="Arial" w:cs="Arial"/>
          <w:color w:val="000000" w:themeColor="text1"/>
          <w:sz w:val="22"/>
          <w:szCs w:val="22"/>
        </w:rPr>
      </w:pPr>
      <w:r w:rsidRPr="00EA753F">
        <w:rPr>
          <w:rFonts w:ascii="Arial" w:hAnsi="Arial" w:cs="Arial"/>
          <w:color w:val="000000" w:themeColor="text1"/>
          <w:sz w:val="22"/>
          <w:szCs w:val="22"/>
        </w:rPr>
        <w:t>The call sign or registration number of the vehicle used for each booking together with the driver’s identifying details</w:t>
      </w:r>
      <w:r w:rsidR="00A15857" w:rsidRPr="00EA753F">
        <w:rPr>
          <w:rFonts w:ascii="Arial" w:hAnsi="Arial" w:cs="Arial"/>
          <w:color w:val="000000" w:themeColor="text1"/>
          <w:sz w:val="22"/>
          <w:szCs w:val="22"/>
        </w:rPr>
        <w:t>; and</w:t>
      </w:r>
    </w:p>
    <w:p w14:paraId="196115C9" w14:textId="77777777" w:rsidR="004B4165" w:rsidRPr="00EA753F" w:rsidRDefault="00A15857" w:rsidP="004B4165">
      <w:pPr>
        <w:numPr>
          <w:ilvl w:val="0"/>
          <w:numId w:val="8"/>
        </w:numPr>
        <w:jc w:val="both"/>
        <w:rPr>
          <w:rFonts w:ascii="Arial" w:hAnsi="Arial" w:cs="Arial"/>
          <w:color w:val="000000" w:themeColor="text1"/>
          <w:sz w:val="22"/>
          <w:szCs w:val="22"/>
        </w:rPr>
      </w:pPr>
      <w:r w:rsidRPr="00EA753F">
        <w:rPr>
          <w:rFonts w:ascii="Arial" w:hAnsi="Arial" w:cs="Arial"/>
          <w:color w:val="000000" w:themeColor="text1"/>
          <w:sz w:val="22"/>
          <w:szCs w:val="22"/>
        </w:rPr>
        <w:t>Sufficient identifiers for the hirer or journey</w:t>
      </w:r>
      <w:r w:rsidR="001753DD" w:rsidRPr="00EA753F">
        <w:rPr>
          <w:rFonts w:ascii="Arial" w:hAnsi="Arial" w:cs="Arial"/>
          <w:color w:val="000000" w:themeColor="text1"/>
          <w:sz w:val="22"/>
          <w:szCs w:val="22"/>
        </w:rPr>
        <w:t>.</w:t>
      </w:r>
    </w:p>
    <w:p w14:paraId="196115CA" w14:textId="77777777" w:rsidR="000B55DC" w:rsidRPr="00EA753F" w:rsidRDefault="000B55DC" w:rsidP="00CF3669">
      <w:pPr>
        <w:jc w:val="both"/>
        <w:rPr>
          <w:rFonts w:ascii="Arial" w:hAnsi="Arial" w:cs="Arial"/>
          <w:color w:val="000000" w:themeColor="text1"/>
          <w:sz w:val="22"/>
          <w:szCs w:val="22"/>
        </w:rPr>
      </w:pPr>
    </w:p>
    <w:p w14:paraId="196115CB" w14:textId="77777777" w:rsidR="00727C05" w:rsidRPr="00EA753F" w:rsidRDefault="007854E8" w:rsidP="004B4165">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h</w:t>
      </w:r>
      <w:r w:rsidR="001753DD" w:rsidRPr="00EA753F">
        <w:rPr>
          <w:rFonts w:ascii="Arial" w:hAnsi="Arial" w:cs="Arial"/>
          <w:color w:val="000000" w:themeColor="text1"/>
          <w:sz w:val="22"/>
          <w:szCs w:val="22"/>
        </w:rPr>
        <w:t>)</w:t>
      </w:r>
      <w:r w:rsidR="001753DD" w:rsidRPr="00EA753F">
        <w:rPr>
          <w:rFonts w:ascii="Arial" w:hAnsi="Arial" w:cs="Arial"/>
          <w:color w:val="000000" w:themeColor="text1"/>
          <w:sz w:val="22"/>
          <w:szCs w:val="22"/>
        </w:rPr>
        <w:tab/>
      </w:r>
      <w:r w:rsidR="004B4165" w:rsidRPr="00EA753F">
        <w:rPr>
          <w:rFonts w:ascii="Arial" w:hAnsi="Arial" w:cs="Arial"/>
          <w:color w:val="000000" w:themeColor="text1"/>
          <w:sz w:val="22"/>
          <w:szCs w:val="22"/>
        </w:rPr>
        <w:t xml:space="preserve">The Council considers ‘sufficient identifiers’ to mean different things under different circumstances. For example, in the case of a hiring made from residential premises a record of the house/flat number and street name would be adequate. When bookings are made from more public premises (supermarkets etc) then the Council would expect a hirer name or destination </w:t>
      </w:r>
      <w:r w:rsidR="004B4165" w:rsidRPr="00EA753F">
        <w:rPr>
          <w:rFonts w:ascii="Arial" w:hAnsi="Arial" w:cs="Arial"/>
          <w:color w:val="000000" w:themeColor="text1"/>
          <w:sz w:val="22"/>
          <w:szCs w:val="22"/>
        </w:rPr>
        <w:lastRenderedPageBreak/>
        <w:t>to be recorded. Smart phone applications that require registration of the hirer with their chosen Operator before use and then enters the hirer’s details into the Operators booking system</w:t>
      </w:r>
      <w:r w:rsidR="00404B3B" w:rsidRPr="00EA753F">
        <w:rPr>
          <w:rFonts w:ascii="Arial" w:hAnsi="Arial" w:cs="Arial"/>
          <w:color w:val="000000" w:themeColor="text1"/>
          <w:sz w:val="22"/>
          <w:szCs w:val="22"/>
        </w:rPr>
        <w:t xml:space="preserve"> (similar to telephone bookings)</w:t>
      </w:r>
      <w:r w:rsidR="004B4165" w:rsidRPr="00EA753F">
        <w:rPr>
          <w:rFonts w:ascii="Arial" w:hAnsi="Arial" w:cs="Arial"/>
          <w:color w:val="000000" w:themeColor="text1"/>
          <w:sz w:val="22"/>
          <w:szCs w:val="22"/>
        </w:rPr>
        <w:t xml:space="preserve"> would meet these requirements if all of the conditions in </w:t>
      </w:r>
      <w:r w:rsidR="00404B3B" w:rsidRPr="00EA753F">
        <w:rPr>
          <w:rFonts w:ascii="Arial" w:hAnsi="Arial" w:cs="Arial"/>
          <w:color w:val="000000" w:themeColor="text1"/>
          <w:sz w:val="22"/>
          <w:szCs w:val="22"/>
        </w:rPr>
        <w:t>(</w:t>
      </w:r>
      <w:r w:rsidR="004B4165" w:rsidRPr="00EA753F">
        <w:rPr>
          <w:rFonts w:ascii="Arial" w:hAnsi="Arial" w:cs="Arial"/>
          <w:color w:val="000000" w:themeColor="text1"/>
          <w:sz w:val="22"/>
          <w:szCs w:val="22"/>
        </w:rPr>
        <w:t>g</w:t>
      </w:r>
      <w:r w:rsidR="00727C05" w:rsidRPr="00EA753F">
        <w:rPr>
          <w:rFonts w:ascii="Arial" w:hAnsi="Arial" w:cs="Arial"/>
          <w:color w:val="000000" w:themeColor="text1"/>
          <w:sz w:val="22"/>
          <w:szCs w:val="22"/>
        </w:rPr>
        <w:t>) above are met.</w:t>
      </w:r>
    </w:p>
    <w:p w14:paraId="196115CC" w14:textId="77777777" w:rsidR="00727C05" w:rsidRPr="00EA753F" w:rsidRDefault="00727C05" w:rsidP="004B4165">
      <w:pPr>
        <w:ind w:left="720" w:hanging="720"/>
        <w:jc w:val="both"/>
        <w:rPr>
          <w:rFonts w:ascii="Arial" w:hAnsi="Arial" w:cs="Arial"/>
          <w:color w:val="000000" w:themeColor="text1"/>
          <w:sz w:val="22"/>
          <w:szCs w:val="22"/>
        </w:rPr>
      </w:pPr>
    </w:p>
    <w:p w14:paraId="196115CD" w14:textId="77777777" w:rsidR="00404B3B" w:rsidRPr="00EA753F" w:rsidRDefault="00727C05" w:rsidP="00727C05">
      <w:pPr>
        <w:ind w:left="720"/>
        <w:jc w:val="both"/>
        <w:rPr>
          <w:rFonts w:ascii="Arial" w:hAnsi="Arial" w:cs="Arial"/>
          <w:i/>
          <w:color w:val="000000" w:themeColor="text1"/>
          <w:sz w:val="22"/>
          <w:szCs w:val="22"/>
        </w:rPr>
      </w:pPr>
      <w:r w:rsidRPr="00EA753F">
        <w:rPr>
          <w:rFonts w:ascii="Arial" w:hAnsi="Arial" w:cs="Arial"/>
          <w:i/>
          <w:color w:val="000000" w:themeColor="text1"/>
          <w:sz w:val="22"/>
          <w:szCs w:val="22"/>
        </w:rPr>
        <w:t>Please note t</w:t>
      </w:r>
      <w:r w:rsidR="00404B3B" w:rsidRPr="00EA753F">
        <w:rPr>
          <w:rFonts w:ascii="Arial" w:hAnsi="Arial" w:cs="Arial"/>
          <w:i/>
          <w:color w:val="000000" w:themeColor="text1"/>
          <w:sz w:val="22"/>
          <w:szCs w:val="22"/>
        </w:rPr>
        <w:t>hese are just some typical examples and</w:t>
      </w:r>
      <w:r w:rsidRPr="00EA753F">
        <w:rPr>
          <w:rFonts w:ascii="Arial" w:hAnsi="Arial" w:cs="Arial"/>
          <w:i/>
          <w:color w:val="000000" w:themeColor="text1"/>
          <w:sz w:val="22"/>
          <w:szCs w:val="22"/>
        </w:rPr>
        <w:t xml:space="preserve"> w</w:t>
      </w:r>
      <w:r w:rsidR="00404B3B" w:rsidRPr="00EA753F">
        <w:rPr>
          <w:rFonts w:ascii="Arial" w:hAnsi="Arial" w:cs="Arial"/>
          <w:i/>
          <w:color w:val="000000" w:themeColor="text1"/>
          <w:sz w:val="22"/>
          <w:szCs w:val="22"/>
        </w:rPr>
        <w:t>hether the information recorded is adequate may have to be decided on a case by case basis.</w:t>
      </w:r>
    </w:p>
    <w:p w14:paraId="196115CE" w14:textId="77777777" w:rsidR="004B4165" w:rsidRPr="00EA753F" w:rsidRDefault="004B4165" w:rsidP="004B4165">
      <w:pPr>
        <w:ind w:left="720" w:hanging="720"/>
        <w:jc w:val="both"/>
        <w:rPr>
          <w:rFonts w:ascii="Arial" w:hAnsi="Arial" w:cs="Arial"/>
          <w:color w:val="000000" w:themeColor="text1"/>
          <w:sz w:val="22"/>
          <w:szCs w:val="22"/>
        </w:rPr>
      </w:pPr>
    </w:p>
    <w:p w14:paraId="196115CF" w14:textId="77777777" w:rsidR="001753DD" w:rsidRPr="00EA753F" w:rsidRDefault="004B4165" w:rsidP="004B4165">
      <w:pPr>
        <w:ind w:left="720" w:hanging="720"/>
        <w:jc w:val="both"/>
        <w:rPr>
          <w:rFonts w:ascii="Arial" w:hAnsi="Arial" w:cs="Arial"/>
          <w:color w:val="000000" w:themeColor="text1"/>
          <w:sz w:val="22"/>
          <w:szCs w:val="22"/>
        </w:rPr>
      </w:pPr>
      <w:proofErr w:type="spellStart"/>
      <w:r w:rsidRPr="00EA753F">
        <w:rPr>
          <w:rFonts w:ascii="Arial" w:hAnsi="Arial" w:cs="Arial"/>
          <w:color w:val="000000" w:themeColor="text1"/>
          <w:sz w:val="22"/>
          <w:szCs w:val="22"/>
        </w:rPr>
        <w:t>i</w:t>
      </w:r>
      <w:proofErr w:type="spellEnd"/>
      <w:r w:rsidRPr="00EA753F">
        <w:rPr>
          <w:rFonts w:ascii="Arial" w:hAnsi="Arial" w:cs="Arial"/>
          <w:color w:val="000000" w:themeColor="text1"/>
          <w:sz w:val="22"/>
          <w:szCs w:val="22"/>
        </w:rPr>
        <w:t>)</w:t>
      </w:r>
      <w:r w:rsidRPr="00EA753F">
        <w:rPr>
          <w:rFonts w:ascii="Arial" w:hAnsi="Arial" w:cs="Arial"/>
          <w:color w:val="000000" w:themeColor="text1"/>
          <w:sz w:val="22"/>
          <w:szCs w:val="22"/>
        </w:rPr>
        <w:tab/>
      </w:r>
      <w:r w:rsidR="001753DD" w:rsidRPr="00EA753F">
        <w:rPr>
          <w:rFonts w:ascii="Arial" w:hAnsi="Arial" w:cs="Arial"/>
          <w:color w:val="000000" w:themeColor="text1"/>
          <w:sz w:val="22"/>
          <w:szCs w:val="22"/>
        </w:rPr>
        <w:t>Journey records shall be allocated a unique reference number and kept in numerical order in a suitable format such as a ledger, record slips or computer database in an identifiable</w:t>
      </w:r>
      <w:r w:rsidR="00805F54" w:rsidRPr="00EA753F">
        <w:rPr>
          <w:rFonts w:ascii="Arial" w:hAnsi="Arial" w:cs="Arial"/>
          <w:color w:val="000000" w:themeColor="text1"/>
          <w:sz w:val="22"/>
          <w:szCs w:val="22"/>
        </w:rPr>
        <w:t>, legible</w:t>
      </w:r>
      <w:r w:rsidR="001753DD" w:rsidRPr="00EA753F">
        <w:rPr>
          <w:rFonts w:ascii="Arial" w:hAnsi="Arial" w:cs="Arial"/>
          <w:color w:val="000000" w:themeColor="text1"/>
          <w:sz w:val="22"/>
          <w:szCs w:val="22"/>
        </w:rPr>
        <w:t xml:space="preserve"> and retrievable format</w:t>
      </w:r>
      <w:r w:rsidR="00805F54" w:rsidRPr="00EA753F">
        <w:rPr>
          <w:rFonts w:ascii="Arial" w:hAnsi="Arial" w:cs="Arial"/>
          <w:color w:val="000000" w:themeColor="text1"/>
          <w:sz w:val="22"/>
          <w:szCs w:val="22"/>
        </w:rPr>
        <w:t>.</w:t>
      </w:r>
    </w:p>
    <w:p w14:paraId="196115D0" w14:textId="77777777" w:rsidR="00805F54" w:rsidRPr="00EA753F" w:rsidRDefault="00805F54" w:rsidP="001753DD">
      <w:pPr>
        <w:ind w:left="720" w:hanging="720"/>
        <w:rPr>
          <w:rFonts w:ascii="Arial" w:hAnsi="Arial" w:cs="Arial"/>
          <w:color w:val="000000" w:themeColor="text1"/>
          <w:sz w:val="22"/>
          <w:szCs w:val="22"/>
        </w:rPr>
      </w:pPr>
    </w:p>
    <w:p w14:paraId="196115D1" w14:textId="77777777" w:rsidR="00805F54" w:rsidRPr="00EA753F" w:rsidRDefault="004B4165" w:rsidP="00CF3669">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j</w:t>
      </w:r>
      <w:r w:rsidR="00805F54" w:rsidRPr="00EA753F">
        <w:rPr>
          <w:rFonts w:ascii="Arial" w:hAnsi="Arial" w:cs="Arial"/>
          <w:color w:val="000000" w:themeColor="text1"/>
          <w:sz w:val="22"/>
          <w:szCs w:val="22"/>
        </w:rPr>
        <w:t>)</w:t>
      </w:r>
      <w:r w:rsidR="00805F54" w:rsidRPr="00EA753F">
        <w:rPr>
          <w:rFonts w:ascii="Arial" w:hAnsi="Arial" w:cs="Arial"/>
          <w:color w:val="000000" w:themeColor="text1"/>
          <w:sz w:val="22"/>
          <w:szCs w:val="22"/>
        </w:rPr>
        <w:tab/>
        <w:t>The journey records must be available for inspection at the operator’s licensed premises for a period of not less than six months and produced on request to any Police Officer or Authorised Officer of the Council.</w:t>
      </w:r>
    </w:p>
    <w:p w14:paraId="196115D2" w14:textId="77777777" w:rsidR="00573D4D" w:rsidRPr="00EA753F" w:rsidRDefault="00573D4D" w:rsidP="00CF3669">
      <w:pPr>
        <w:ind w:left="720" w:hanging="720"/>
        <w:jc w:val="both"/>
        <w:rPr>
          <w:rFonts w:ascii="Arial" w:hAnsi="Arial" w:cs="Arial"/>
          <w:color w:val="000000" w:themeColor="text1"/>
          <w:sz w:val="22"/>
          <w:szCs w:val="22"/>
        </w:rPr>
      </w:pPr>
    </w:p>
    <w:p w14:paraId="196115D3" w14:textId="77777777" w:rsidR="00573D4D" w:rsidRPr="00EA753F" w:rsidRDefault="004B4165" w:rsidP="00CF3669">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k</w:t>
      </w:r>
      <w:r w:rsidR="00573D4D" w:rsidRPr="00EA753F">
        <w:rPr>
          <w:rFonts w:ascii="Arial" w:hAnsi="Arial" w:cs="Arial"/>
          <w:color w:val="000000" w:themeColor="text1"/>
          <w:sz w:val="22"/>
          <w:szCs w:val="22"/>
        </w:rPr>
        <w:t>)</w:t>
      </w:r>
      <w:r w:rsidR="00573D4D" w:rsidRPr="00EA753F">
        <w:rPr>
          <w:rFonts w:ascii="Arial" w:hAnsi="Arial" w:cs="Arial"/>
          <w:color w:val="000000" w:themeColor="text1"/>
          <w:sz w:val="22"/>
          <w:szCs w:val="22"/>
        </w:rPr>
        <w:tab/>
        <w:t>All operators must hold a register of the drivers and vehicles that they operate. The register must be held at the operator’s licensed premises and include the following information:</w:t>
      </w:r>
    </w:p>
    <w:p w14:paraId="196115D4" w14:textId="77777777" w:rsidR="00573D4D" w:rsidRPr="00EA753F" w:rsidRDefault="00573D4D" w:rsidP="00CF3669">
      <w:pPr>
        <w:ind w:left="720" w:hanging="720"/>
        <w:jc w:val="both"/>
        <w:rPr>
          <w:rFonts w:ascii="Arial" w:hAnsi="Arial" w:cs="Arial"/>
          <w:color w:val="000000" w:themeColor="text1"/>
          <w:sz w:val="22"/>
          <w:szCs w:val="22"/>
        </w:rPr>
      </w:pPr>
    </w:p>
    <w:p w14:paraId="196115D5" w14:textId="77777777" w:rsidR="00573D4D" w:rsidRPr="00EA753F" w:rsidRDefault="00573D4D" w:rsidP="00CF3669">
      <w:pPr>
        <w:numPr>
          <w:ilvl w:val="0"/>
          <w:numId w:val="9"/>
        </w:numPr>
        <w:jc w:val="both"/>
        <w:rPr>
          <w:rFonts w:ascii="Arial" w:hAnsi="Arial" w:cs="Arial"/>
          <w:color w:val="000000" w:themeColor="text1"/>
          <w:sz w:val="22"/>
          <w:szCs w:val="22"/>
        </w:rPr>
      </w:pPr>
      <w:r w:rsidRPr="00EA753F">
        <w:rPr>
          <w:rFonts w:ascii="Arial" w:hAnsi="Arial" w:cs="Arial"/>
          <w:color w:val="000000" w:themeColor="text1"/>
          <w:sz w:val="22"/>
          <w:szCs w:val="22"/>
        </w:rPr>
        <w:t>The private hire or hackney carriage licence plate number;</w:t>
      </w:r>
    </w:p>
    <w:p w14:paraId="196115D6" w14:textId="77777777" w:rsidR="00573D4D" w:rsidRPr="00EA753F" w:rsidRDefault="00573D4D" w:rsidP="00CF3669">
      <w:pPr>
        <w:numPr>
          <w:ilvl w:val="0"/>
          <w:numId w:val="9"/>
        </w:numPr>
        <w:jc w:val="both"/>
        <w:rPr>
          <w:rFonts w:ascii="Arial" w:hAnsi="Arial" w:cs="Arial"/>
          <w:color w:val="000000" w:themeColor="text1"/>
          <w:sz w:val="22"/>
          <w:szCs w:val="22"/>
        </w:rPr>
      </w:pPr>
      <w:r w:rsidRPr="00EA753F">
        <w:rPr>
          <w:rFonts w:ascii="Arial" w:hAnsi="Arial" w:cs="Arial"/>
          <w:color w:val="000000" w:themeColor="text1"/>
          <w:sz w:val="22"/>
          <w:szCs w:val="22"/>
        </w:rPr>
        <w:t>The vehicle registration number;</w:t>
      </w:r>
    </w:p>
    <w:p w14:paraId="196115D7" w14:textId="77777777" w:rsidR="00573D4D" w:rsidRPr="00EA753F" w:rsidRDefault="00573D4D" w:rsidP="00CF3669">
      <w:pPr>
        <w:numPr>
          <w:ilvl w:val="0"/>
          <w:numId w:val="9"/>
        </w:numPr>
        <w:jc w:val="both"/>
        <w:rPr>
          <w:rFonts w:ascii="Arial" w:hAnsi="Arial" w:cs="Arial"/>
          <w:color w:val="000000" w:themeColor="text1"/>
          <w:sz w:val="22"/>
          <w:szCs w:val="22"/>
        </w:rPr>
      </w:pPr>
      <w:r w:rsidRPr="00EA753F">
        <w:rPr>
          <w:rFonts w:ascii="Arial" w:hAnsi="Arial" w:cs="Arial"/>
          <w:color w:val="000000" w:themeColor="text1"/>
          <w:sz w:val="22"/>
          <w:szCs w:val="22"/>
        </w:rPr>
        <w:t>The unique vehicle call sign or identifying number, which should not be transferred to another licensed vehicle unless the previous vehicle ceases to be a licensed vehicle;</w:t>
      </w:r>
    </w:p>
    <w:p w14:paraId="196115D8" w14:textId="77777777" w:rsidR="00573D4D" w:rsidRPr="00EA753F" w:rsidRDefault="00573D4D" w:rsidP="00CF3669">
      <w:pPr>
        <w:numPr>
          <w:ilvl w:val="0"/>
          <w:numId w:val="9"/>
        </w:numPr>
        <w:jc w:val="both"/>
        <w:rPr>
          <w:rFonts w:ascii="Arial" w:hAnsi="Arial" w:cs="Arial"/>
          <w:color w:val="000000" w:themeColor="text1"/>
          <w:sz w:val="22"/>
          <w:szCs w:val="22"/>
        </w:rPr>
      </w:pPr>
      <w:r w:rsidRPr="00EA753F">
        <w:rPr>
          <w:rFonts w:ascii="Arial" w:hAnsi="Arial" w:cs="Arial"/>
          <w:color w:val="000000" w:themeColor="text1"/>
          <w:sz w:val="22"/>
          <w:szCs w:val="22"/>
        </w:rPr>
        <w:t>The names and addresses of the proprietors of each vehicle;</w:t>
      </w:r>
    </w:p>
    <w:p w14:paraId="196115D9" w14:textId="77777777" w:rsidR="00573D4D" w:rsidRPr="00EA753F" w:rsidRDefault="00573D4D" w:rsidP="00CF3669">
      <w:pPr>
        <w:numPr>
          <w:ilvl w:val="0"/>
          <w:numId w:val="9"/>
        </w:numPr>
        <w:jc w:val="both"/>
        <w:rPr>
          <w:rFonts w:ascii="Arial" w:hAnsi="Arial" w:cs="Arial"/>
          <w:color w:val="000000" w:themeColor="text1"/>
          <w:sz w:val="22"/>
          <w:szCs w:val="22"/>
        </w:rPr>
      </w:pPr>
      <w:r w:rsidRPr="00EA753F">
        <w:rPr>
          <w:rFonts w:ascii="Arial" w:hAnsi="Arial" w:cs="Arial"/>
          <w:color w:val="000000" w:themeColor="text1"/>
          <w:sz w:val="22"/>
          <w:szCs w:val="22"/>
        </w:rPr>
        <w:t>The names and addresses and the driver licence (badge) numbers of the private hire and hackney carriage drivers on their system.</w:t>
      </w:r>
    </w:p>
    <w:p w14:paraId="196115DA" w14:textId="77777777" w:rsidR="00573D4D" w:rsidRPr="00EA753F" w:rsidRDefault="00573D4D" w:rsidP="00CF3669">
      <w:pPr>
        <w:jc w:val="both"/>
        <w:rPr>
          <w:rFonts w:ascii="Arial" w:hAnsi="Arial" w:cs="Arial"/>
          <w:color w:val="000000" w:themeColor="text1"/>
          <w:sz w:val="22"/>
          <w:szCs w:val="22"/>
        </w:rPr>
      </w:pPr>
    </w:p>
    <w:p w14:paraId="196115DB" w14:textId="77777777" w:rsidR="00573D4D" w:rsidRPr="00EA753F" w:rsidRDefault="004B4165" w:rsidP="00CF3669">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l</w:t>
      </w:r>
      <w:r w:rsidR="00573D4D" w:rsidRPr="00EA753F">
        <w:rPr>
          <w:rFonts w:ascii="Arial" w:hAnsi="Arial" w:cs="Arial"/>
          <w:color w:val="000000" w:themeColor="text1"/>
          <w:sz w:val="22"/>
          <w:szCs w:val="22"/>
        </w:rPr>
        <w:t>)</w:t>
      </w:r>
      <w:r w:rsidR="00573D4D" w:rsidRPr="00EA753F">
        <w:rPr>
          <w:rFonts w:ascii="Arial" w:hAnsi="Arial" w:cs="Arial"/>
          <w:color w:val="000000" w:themeColor="text1"/>
          <w:sz w:val="22"/>
          <w:szCs w:val="22"/>
        </w:rPr>
        <w:tab/>
        <w:t xml:space="preserve">The driver and vehicle records must be available for inspection at the operator’s licensed premises for a period of not less than six months and </w:t>
      </w:r>
      <w:r w:rsidR="00CF3669" w:rsidRPr="00EA753F">
        <w:rPr>
          <w:rFonts w:ascii="Arial" w:hAnsi="Arial" w:cs="Arial"/>
          <w:color w:val="000000" w:themeColor="text1"/>
          <w:sz w:val="22"/>
          <w:szCs w:val="22"/>
        </w:rPr>
        <w:t xml:space="preserve">be </w:t>
      </w:r>
      <w:r w:rsidR="00573D4D" w:rsidRPr="00EA753F">
        <w:rPr>
          <w:rFonts w:ascii="Arial" w:hAnsi="Arial" w:cs="Arial"/>
          <w:color w:val="000000" w:themeColor="text1"/>
          <w:sz w:val="22"/>
          <w:szCs w:val="22"/>
        </w:rPr>
        <w:t>produced on request</w:t>
      </w:r>
      <w:r w:rsidR="00CF3669" w:rsidRPr="00EA753F">
        <w:rPr>
          <w:rFonts w:ascii="Arial" w:hAnsi="Arial" w:cs="Arial"/>
          <w:color w:val="000000" w:themeColor="text1"/>
          <w:sz w:val="22"/>
          <w:szCs w:val="22"/>
        </w:rPr>
        <w:t>.</w:t>
      </w:r>
      <w:r w:rsidR="00573D4D" w:rsidRPr="00EA753F">
        <w:rPr>
          <w:rFonts w:ascii="Arial" w:hAnsi="Arial" w:cs="Arial"/>
          <w:color w:val="000000" w:themeColor="text1"/>
          <w:sz w:val="22"/>
          <w:szCs w:val="22"/>
        </w:rPr>
        <w:t xml:space="preserve"> </w:t>
      </w:r>
    </w:p>
    <w:p w14:paraId="196115DC" w14:textId="77777777" w:rsidR="00CF3669" w:rsidRPr="00EA753F" w:rsidRDefault="00CF3669" w:rsidP="00CF3669">
      <w:pPr>
        <w:ind w:left="720" w:hanging="720"/>
        <w:jc w:val="both"/>
        <w:rPr>
          <w:rFonts w:ascii="Arial" w:hAnsi="Arial" w:cs="Arial"/>
          <w:color w:val="000000" w:themeColor="text1"/>
          <w:sz w:val="22"/>
          <w:szCs w:val="22"/>
        </w:rPr>
      </w:pPr>
    </w:p>
    <w:p w14:paraId="196115DD" w14:textId="77777777" w:rsidR="00573D4D" w:rsidRPr="00EA753F" w:rsidRDefault="004B4165" w:rsidP="00CF3669">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m</w:t>
      </w:r>
      <w:r w:rsidR="00573D4D" w:rsidRPr="00EA753F">
        <w:rPr>
          <w:rFonts w:ascii="Arial" w:hAnsi="Arial" w:cs="Arial"/>
          <w:color w:val="000000" w:themeColor="text1"/>
          <w:sz w:val="22"/>
          <w:szCs w:val="22"/>
        </w:rPr>
        <w:t>)</w:t>
      </w:r>
      <w:r w:rsidR="00573D4D" w:rsidRPr="00EA753F">
        <w:rPr>
          <w:rFonts w:ascii="Arial" w:hAnsi="Arial" w:cs="Arial"/>
          <w:color w:val="000000" w:themeColor="text1"/>
          <w:sz w:val="22"/>
          <w:szCs w:val="22"/>
        </w:rPr>
        <w:tab/>
        <w:t>A Sefton Council licensed operator may only operate drivers and vehicles licensed by Sefton Council.</w:t>
      </w:r>
    </w:p>
    <w:p w14:paraId="196115DE" w14:textId="77777777" w:rsidR="00E23E45" w:rsidRPr="00EA753F" w:rsidRDefault="00E23E45" w:rsidP="00CF3669">
      <w:pPr>
        <w:ind w:left="720" w:hanging="720"/>
        <w:jc w:val="both"/>
        <w:rPr>
          <w:rFonts w:ascii="Arial" w:hAnsi="Arial" w:cs="Arial"/>
          <w:color w:val="000000" w:themeColor="text1"/>
          <w:sz w:val="22"/>
          <w:szCs w:val="22"/>
        </w:rPr>
      </w:pPr>
    </w:p>
    <w:p w14:paraId="196115DF" w14:textId="77777777" w:rsidR="00E23E45" w:rsidRPr="00EA753F" w:rsidRDefault="004B4165" w:rsidP="00CF3669">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n</w:t>
      </w:r>
      <w:r w:rsidR="00E23E45" w:rsidRPr="00EA753F">
        <w:rPr>
          <w:rFonts w:ascii="Arial" w:hAnsi="Arial" w:cs="Arial"/>
          <w:color w:val="000000" w:themeColor="text1"/>
          <w:sz w:val="22"/>
          <w:szCs w:val="22"/>
        </w:rPr>
        <w:t>)</w:t>
      </w:r>
      <w:r w:rsidR="00E23E45" w:rsidRPr="00EA753F">
        <w:rPr>
          <w:rFonts w:ascii="Arial" w:hAnsi="Arial" w:cs="Arial"/>
          <w:color w:val="000000" w:themeColor="text1"/>
          <w:sz w:val="22"/>
          <w:szCs w:val="22"/>
        </w:rPr>
        <w:tab/>
      </w:r>
      <w:r w:rsidR="00B31EEC" w:rsidRPr="00EA753F">
        <w:rPr>
          <w:rFonts w:ascii="Arial" w:hAnsi="Arial" w:cs="Arial"/>
          <w:color w:val="000000" w:themeColor="text1"/>
          <w:sz w:val="22"/>
          <w:szCs w:val="22"/>
        </w:rPr>
        <w:t>In the event that the driver / vehicle is unable to complete a journey for any reason no fare shall be charged in respect  of  any distance travelled unless the reason the journey was curtailed is beyond the control of the driver.</w:t>
      </w:r>
    </w:p>
    <w:p w14:paraId="196115E0" w14:textId="77777777" w:rsidR="00E23E45" w:rsidRPr="00EA753F" w:rsidRDefault="00E23E45" w:rsidP="00CF3669">
      <w:pPr>
        <w:ind w:left="720" w:hanging="720"/>
        <w:jc w:val="both"/>
        <w:rPr>
          <w:rFonts w:ascii="Arial" w:hAnsi="Arial" w:cs="Arial"/>
          <w:color w:val="000000" w:themeColor="text1"/>
          <w:sz w:val="22"/>
          <w:szCs w:val="22"/>
        </w:rPr>
      </w:pPr>
    </w:p>
    <w:p w14:paraId="196115E1" w14:textId="77777777" w:rsidR="00E23E45" w:rsidRPr="00EA753F" w:rsidRDefault="004B4165" w:rsidP="00CF3669">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o</w:t>
      </w:r>
      <w:r w:rsidR="00E23E45" w:rsidRPr="00EA753F">
        <w:rPr>
          <w:rFonts w:ascii="Arial" w:hAnsi="Arial" w:cs="Arial"/>
          <w:color w:val="000000" w:themeColor="text1"/>
          <w:sz w:val="22"/>
          <w:szCs w:val="22"/>
        </w:rPr>
        <w:t>)</w:t>
      </w:r>
      <w:r w:rsidR="00E23E45" w:rsidRPr="00EA753F">
        <w:rPr>
          <w:rFonts w:ascii="Arial" w:hAnsi="Arial" w:cs="Arial"/>
          <w:color w:val="000000" w:themeColor="text1"/>
          <w:sz w:val="22"/>
          <w:szCs w:val="22"/>
        </w:rPr>
        <w:tab/>
        <w:t>An operator</w:t>
      </w:r>
      <w:r w:rsidR="00CF3669" w:rsidRPr="00EA753F">
        <w:rPr>
          <w:rFonts w:ascii="Arial" w:hAnsi="Arial" w:cs="Arial"/>
          <w:color w:val="000000" w:themeColor="text1"/>
          <w:sz w:val="22"/>
          <w:szCs w:val="22"/>
        </w:rPr>
        <w:t xml:space="preserve"> must investigate any complaint</w:t>
      </w:r>
      <w:r w:rsidR="00E23E45" w:rsidRPr="00EA753F">
        <w:rPr>
          <w:rFonts w:ascii="Arial" w:hAnsi="Arial" w:cs="Arial"/>
          <w:color w:val="000000" w:themeColor="text1"/>
          <w:sz w:val="22"/>
          <w:szCs w:val="22"/>
        </w:rPr>
        <w:t xml:space="preserve"> and immediately notify the complainant of their right to forward their complaint to the Council.  </w:t>
      </w:r>
    </w:p>
    <w:p w14:paraId="196115E2" w14:textId="77777777" w:rsidR="000B55DC" w:rsidRPr="00EA753F" w:rsidRDefault="000B55DC" w:rsidP="00CF3669">
      <w:pPr>
        <w:ind w:left="720" w:hanging="720"/>
        <w:jc w:val="both"/>
        <w:rPr>
          <w:rFonts w:ascii="Arial" w:hAnsi="Arial" w:cs="Arial"/>
          <w:color w:val="000000" w:themeColor="text1"/>
          <w:sz w:val="22"/>
          <w:szCs w:val="22"/>
        </w:rPr>
      </w:pPr>
    </w:p>
    <w:p w14:paraId="196115E3" w14:textId="77777777" w:rsidR="0053787A" w:rsidRPr="00EA753F" w:rsidRDefault="0053787A" w:rsidP="00CF3669">
      <w:pPr>
        <w:ind w:left="1440" w:hanging="1440"/>
        <w:jc w:val="both"/>
        <w:rPr>
          <w:rFonts w:ascii="Arial" w:hAnsi="Arial" w:cs="Arial"/>
          <w:color w:val="000000" w:themeColor="text1"/>
          <w:sz w:val="28"/>
          <w:szCs w:val="28"/>
        </w:rPr>
      </w:pPr>
      <w:r w:rsidRPr="00EA753F">
        <w:rPr>
          <w:rFonts w:ascii="Arial" w:hAnsi="Arial" w:cs="Arial"/>
          <w:color w:val="000000" w:themeColor="text1"/>
        </w:rPr>
        <w:br w:type="page"/>
      </w:r>
      <w:bookmarkStart w:id="4" w:name="OLE_LINK5"/>
      <w:bookmarkStart w:id="5" w:name="OLE_LINK6"/>
      <w:r w:rsidR="003B369E" w:rsidRPr="00EA753F">
        <w:rPr>
          <w:rFonts w:ascii="Arial" w:hAnsi="Arial" w:cs="Arial"/>
          <w:color w:val="000000" w:themeColor="text1"/>
          <w:sz w:val="28"/>
          <w:szCs w:val="28"/>
        </w:rPr>
        <w:lastRenderedPageBreak/>
        <w:t>Part 5</w:t>
      </w:r>
      <w:r w:rsidRPr="00EA753F">
        <w:rPr>
          <w:rFonts w:ascii="Arial" w:hAnsi="Arial" w:cs="Arial"/>
          <w:color w:val="000000" w:themeColor="text1"/>
          <w:sz w:val="28"/>
          <w:szCs w:val="28"/>
        </w:rPr>
        <w:t>.</w:t>
      </w:r>
      <w:r w:rsidR="003B369E" w:rsidRPr="00EA753F">
        <w:rPr>
          <w:rFonts w:ascii="Arial" w:hAnsi="Arial" w:cs="Arial"/>
          <w:color w:val="000000" w:themeColor="text1"/>
          <w:sz w:val="28"/>
          <w:szCs w:val="28"/>
        </w:rPr>
        <w:tab/>
      </w:r>
      <w:bookmarkStart w:id="6" w:name="OLE_LINK7"/>
      <w:bookmarkStart w:id="7" w:name="OLE_LINK8"/>
      <w:r w:rsidRPr="00EA753F">
        <w:rPr>
          <w:rFonts w:ascii="Arial" w:hAnsi="Arial" w:cs="Arial"/>
          <w:color w:val="000000" w:themeColor="text1"/>
          <w:sz w:val="28"/>
          <w:szCs w:val="28"/>
        </w:rPr>
        <w:t>Hackney Carriage &amp; Private Hi</w:t>
      </w:r>
      <w:r w:rsidR="006B080C" w:rsidRPr="00EA753F">
        <w:rPr>
          <w:rFonts w:ascii="Arial" w:hAnsi="Arial" w:cs="Arial"/>
          <w:color w:val="000000" w:themeColor="text1"/>
          <w:sz w:val="28"/>
          <w:szCs w:val="28"/>
        </w:rPr>
        <w:t>re Vehicle Licenses (excluding horse omnibus &amp; m</w:t>
      </w:r>
      <w:r w:rsidRPr="00EA753F">
        <w:rPr>
          <w:rFonts w:ascii="Arial" w:hAnsi="Arial" w:cs="Arial"/>
          <w:color w:val="000000" w:themeColor="text1"/>
          <w:sz w:val="28"/>
          <w:szCs w:val="28"/>
        </w:rPr>
        <w:t>otorcycles)</w:t>
      </w:r>
      <w:bookmarkEnd w:id="4"/>
      <w:bookmarkEnd w:id="5"/>
      <w:bookmarkEnd w:id="6"/>
      <w:bookmarkEnd w:id="7"/>
    </w:p>
    <w:p w14:paraId="196115E4" w14:textId="77777777" w:rsidR="0053787A" w:rsidRPr="00EA753F" w:rsidRDefault="0053787A" w:rsidP="0053787A">
      <w:pPr>
        <w:jc w:val="both"/>
        <w:rPr>
          <w:rFonts w:ascii="Arial" w:hAnsi="Arial" w:cs="Arial"/>
          <w:color w:val="000000" w:themeColor="text1"/>
          <w:sz w:val="22"/>
          <w:szCs w:val="22"/>
        </w:rPr>
      </w:pPr>
    </w:p>
    <w:p w14:paraId="196115E5" w14:textId="77777777" w:rsidR="0053787A" w:rsidRPr="00EA753F" w:rsidRDefault="0053787A" w:rsidP="0053787A">
      <w:pPr>
        <w:jc w:val="both"/>
        <w:rPr>
          <w:rFonts w:ascii="Arial" w:hAnsi="Arial" w:cs="Arial"/>
          <w:color w:val="000000" w:themeColor="text1"/>
          <w:sz w:val="22"/>
          <w:szCs w:val="22"/>
        </w:rPr>
      </w:pPr>
      <w:r w:rsidRPr="00EA753F">
        <w:rPr>
          <w:rFonts w:ascii="Arial" w:hAnsi="Arial" w:cs="Arial"/>
          <w:color w:val="000000" w:themeColor="text1"/>
          <w:sz w:val="22"/>
          <w:szCs w:val="22"/>
        </w:rPr>
        <w:t>If the Council determines that anything in the construction, form, working or appearance of a vehicle makes the vehicle unfit for use as a hire and reward vehicle it will not be licensed or re-licensed. There is a right of appeal to the courts from any such refusal.</w:t>
      </w:r>
    </w:p>
    <w:p w14:paraId="196115E6" w14:textId="77777777" w:rsidR="0053787A" w:rsidRPr="00EA753F" w:rsidRDefault="0053787A" w:rsidP="0053787A">
      <w:pPr>
        <w:jc w:val="both"/>
        <w:rPr>
          <w:rFonts w:ascii="Arial" w:hAnsi="Arial" w:cs="Arial"/>
          <w:color w:val="000000" w:themeColor="text1"/>
          <w:sz w:val="22"/>
          <w:szCs w:val="22"/>
        </w:rPr>
      </w:pPr>
    </w:p>
    <w:p w14:paraId="196115E7" w14:textId="77777777" w:rsidR="0053787A" w:rsidRPr="00EA753F" w:rsidRDefault="0053787A" w:rsidP="0053787A">
      <w:pPr>
        <w:jc w:val="both"/>
        <w:rPr>
          <w:rFonts w:ascii="Arial" w:hAnsi="Arial" w:cs="Arial"/>
          <w:color w:val="000000" w:themeColor="text1"/>
          <w:sz w:val="22"/>
          <w:szCs w:val="22"/>
        </w:rPr>
      </w:pPr>
      <w:r w:rsidRPr="00EA753F">
        <w:rPr>
          <w:rFonts w:ascii="Arial" w:hAnsi="Arial" w:cs="Arial"/>
          <w:color w:val="000000" w:themeColor="text1"/>
          <w:sz w:val="22"/>
          <w:szCs w:val="22"/>
        </w:rPr>
        <w:t>Pre-requisites:</w:t>
      </w:r>
    </w:p>
    <w:p w14:paraId="196115E8" w14:textId="77777777" w:rsidR="0053787A" w:rsidRPr="00EA753F" w:rsidRDefault="0053787A" w:rsidP="0053787A">
      <w:pPr>
        <w:jc w:val="both"/>
        <w:rPr>
          <w:rFonts w:ascii="Arial" w:hAnsi="Arial" w:cs="Arial"/>
          <w:color w:val="000000" w:themeColor="text1"/>
          <w:sz w:val="22"/>
          <w:szCs w:val="22"/>
        </w:rPr>
      </w:pPr>
    </w:p>
    <w:p w14:paraId="196115E9" w14:textId="77777777" w:rsidR="0053787A" w:rsidRPr="00EA753F" w:rsidRDefault="0053787A" w:rsidP="00EB1171">
      <w:pPr>
        <w:numPr>
          <w:ilvl w:val="0"/>
          <w:numId w:val="3"/>
        </w:numPr>
        <w:ind w:hanging="720"/>
        <w:jc w:val="both"/>
        <w:rPr>
          <w:rFonts w:ascii="Arial" w:hAnsi="Arial" w:cs="Arial"/>
          <w:color w:val="000000" w:themeColor="text1"/>
          <w:sz w:val="22"/>
          <w:szCs w:val="22"/>
        </w:rPr>
      </w:pPr>
      <w:r w:rsidRPr="00EA753F">
        <w:rPr>
          <w:rFonts w:ascii="Arial" w:hAnsi="Arial" w:cs="Arial"/>
          <w:color w:val="000000" w:themeColor="text1"/>
          <w:sz w:val="22"/>
          <w:szCs w:val="22"/>
        </w:rPr>
        <w:t>All motor vehicles must pass a complianc</w:t>
      </w:r>
      <w:r w:rsidR="006B080C" w:rsidRPr="00EA753F">
        <w:rPr>
          <w:rFonts w:ascii="Arial" w:hAnsi="Arial" w:cs="Arial"/>
          <w:color w:val="000000" w:themeColor="text1"/>
          <w:sz w:val="22"/>
          <w:szCs w:val="22"/>
        </w:rPr>
        <w:t xml:space="preserve">e test at one of the Council’s </w:t>
      </w:r>
      <w:r w:rsidRPr="00EA753F">
        <w:rPr>
          <w:rFonts w:ascii="Arial" w:hAnsi="Arial" w:cs="Arial"/>
          <w:color w:val="000000" w:themeColor="text1"/>
          <w:sz w:val="22"/>
          <w:szCs w:val="22"/>
        </w:rPr>
        <w:t>appointed test facilities before being presented for licensing.</w:t>
      </w:r>
      <w:r w:rsidR="006B080C" w:rsidRPr="00EA753F">
        <w:rPr>
          <w:rFonts w:ascii="Arial" w:hAnsi="Arial" w:cs="Arial"/>
          <w:color w:val="000000" w:themeColor="text1"/>
          <w:sz w:val="22"/>
          <w:szCs w:val="22"/>
        </w:rPr>
        <w:t xml:space="preserve"> Full details of the c</w:t>
      </w:r>
      <w:r w:rsidR="00E87F11" w:rsidRPr="00EA753F">
        <w:rPr>
          <w:rFonts w:ascii="Arial" w:hAnsi="Arial" w:cs="Arial"/>
          <w:color w:val="000000" w:themeColor="text1"/>
          <w:sz w:val="22"/>
          <w:szCs w:val="22"/>
        </w:rPr>
        <w:t>omplian</w:t>
      </w:r>
      <w:r w:rsidR="006B080C" w:rsidRPr="00EA753F">
        <w:rPr>
          <w:rFonts w:ascii="Arial" w:hAnsi="Arial" w:cs="Arial"/>
          <w:color w:val="000000" w:themeColor="text1"/>
          <w:sz w:val="22"/>
          <w:szCs w:val="22"/>
        </w:rPr>
        <w:t>ce t</w:t>
      </w:r>
      <w:r w:rsidR="00E87F11" w:rsidRPr="00EA753F">
        <w:rPr>
          <w:rFonts w:ascii="Arial" w:hAnsi="Arial" w:cs="Arial"/>
          <w:color w:val="000000" w:themeColor="text1"/>
          <w:sz w:val="22"/>
          <w:szCs w:val="22"/>
        </w:rPr>
        <w:t>est are published in the ‘Vehicle Compliance Testing Handbook’ and the tests stated are to be used for all hackney carriage and private hire vehicles submitted for testing. (L&amp;R 6</w:t>
      </w:r>
      <w:r w:rsidR="00E87F11" w:rsidRPr="00EA753F">
        <w:rPr>
          <w:rFonts w:ascii="Arial" w:hAnsi="Arial" w:cs="Arial"/>
          <w:color w:val="000000" w:themeColor="text1"/>
          <w:sz w:val="22"/>
          <w:szCs w:val="22"/>
          <w:vertAlign w:val="superscript"/>
        </w:rPr>
        <w:t>th</w:t>
      </w:r>
      <w:r w:rsidR="00E87F11" w:rsidRPr="00EA753F">
        <w:rPr>
          <w:rFonts w:ascii="Arial" w:hAnsi="Arial" w:cs="Arial"/>
          <w:color w:val="000000" w:themeColor="text1"/>
          <w:sz w:val="22"/>
          <w:szCs w:val="22"/>
        </w:rPr>
        <w:t xml:space="preserve"> June 2011)</w:t>
      </w:r>
    </w:p>
    <w:p w14:paraId="196115EA" w14:textId="77777777" w:rsidR="0053787A" w:rsidRPr="00EA753F" w:rsidRDefault="0053787A" w:rsidP="0053787A">
      <w:pPr>
        <w:ind w:left="360"/>
        <w:jc w:val="both"/>
        <w:rPr>
          <w:rFonts w:ascii="Arial" w:hAnsi="Arial" w:cs="Arial"/>
          <w:color w:val="000000" w:themeColor="text1"/>
          <w:sz w:val="22"/>
          <w:szCs w:val="22"/>
        </w:rPr>
      </w:pPr>
    </w:p>
    <w:p w14:paraId="196115EB" w14:textId="77777777" w:rsidR="0053787A" w:rsidRPr="00EA753F" w:rsidRDefault="0053787A" w:rsidP="0053787A">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b)</w:t>
      </w:r>
      <w:r w:rsidRPr="00EA753F">
        <w:rPr>
          <w:rFonts w:ascii="Arial" w:hAnsi="Arial" w:cs="Arial"/>
          <w:color w:val="000000" w:themeColor="text1"/>
          <w:sz w:val="22"/>
          <w:szCs w:val="22"/>
        </w:rPr>
        <w:tab/>
        <w:t>A compliance certificate is only valid for 28 days. Once a licence is issued the vehicle is exempt from the requirement for a normal MOT certificate.</w:t>
      </w:r>
    </w:p>
    <w:p w14:paraId="196115EC" w14:textId="77777777" w:rsidR="0053787A" w:rsidRPr="00EA753F" w:rsidRDefault="0053787A" w:rsidP="0053787A">
      <w:pPr>
        <w:jc w:val="both"/>
        <w:rPr>
          <w:rFonts w:ascii="Arial" w:hAnsi="Arial" w:cs="Arial"/>
          <w:color w:val="000000" w:themeColor="text1"/>
          <w:sz w:val="22"/>
          <w:szCs w:val="22"/>
        </w:rPr>
      </w:pPr>
    </w:p>
    <w:p w14:paraId="196115ED" w14:textId="77777777" w:rsidR="0053787A" w:rsidRPr="00EA753F" w:rsidRDefault="0053787A" w:rsidP="0053787A">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c)</w:t>
      </w:r>
      <w:r w:rsidRPr="00EA753F">
        <w:rPr>
          <w:rFonts w:ascii="Arial" w:hAnsi="Arial" w:cs="Arial"/>
          <w:color w:val="000000" w:themeColor="text1"/>
          <w:sz w:val="22"/>
          <w:szCs w:val="22"/>
        </w:rPr>
        <w:tab/>
        <w:t xml:space="preserve">The Council </w:t>
      </w:r>
      <w:r w:rsidRPr="00EA753F">
        <w:rPr>
          <w:rFonts w:ascii="Arial" w:hAnsi="Arial" w:cs="Arial"/>
          <w:b/>
          <w:color w:val="000000" w:themeColor="text1"/>
          <w:sz w:val="22"/>
          <w:szCs w:val="22"/>
        </w:rPr>
        <w:t>will not licence a standard motor vehicle</w:t>
      </w:r>
      <w:r w:rsidRPr="00EA753F">
        <w:rPr>
          <w:rFonts w:ascii="Arial" w:hAnsi="Arial" w:cs="Arial"/>
          <w:color w:val="000000" w:themeColor="text1"/>
          <w:sz w:val="22"/>
          <w:szCs w:val="22"/>
        </w:rPr>
        <w:t xml:space="preserve"> that is </w:t>
      </w:r>
      <w:r w:rsidRPr="00EA753F">
        <w:rPr>
          <w:rFonts w:ascii="Arial" w:hAnsi="Arial" w:cs="Arial"/>
          <w:b/>
          <w:color w:val="000000" w:themeColor="text1"/>
          <w:sz w:val="22"/>
          <w:szCs w:val="22"/>
        </w:rPr>
        <w:t>in excess of eight years of age</w:t>
      </w:r>
      <w:r w:rsidRPr="00EA753F">
        <w:rPr>
          <w:rFonts w:ascii="Arial" w:hAnsi="Arial" w:cs="Arial"/>
          <w:color w:val="000000" w:themeColor="text1"/>
          <w:sz w:val="22"/>
          <w:szCs w:val="22"/>
        </w:rPr>
        <w:t xml:space="preserve"> unless it was previously licensed by Sefton in the preceding year. A qualifying vehicle may be re-licensed for six months at a time providing that the vehicle has not remained unlicensed for a six month period</w:t>
      </w:r>
      <w:r w:rsidR="00641959" w:rsidRPr="00EA753F">
        <w:rPr>
          <w:rFonts w:ascii="Arial" w:hAnsi="Arial" w:cs="Arial"/>
          <w:color w:val="000000" w:themeColor="text1"/>
          <w:sz w:val="22"/>
          <w:szCs w:val="22"/>
        </w:rPr>
        <w:t>, beyond its eighth year. (</w:t>
      </w:r>
      <w:r w:rsidR="00E87F11" w:rsidRPr="00EA753F">
        <w:rPr>
          <w:rFonts w:ascii="Arial" w:hAnsi="Arial" w:cs="Arial"/>
          <w:color w:val="000000" w:themeColor="text1"/>
          <w:sz w:val="22"/>
          <w:szCs w:val="22"/>
        </w:rPr>
        <w:t>L&amp;R 6</w:t>
      </w:r>
      <w:r w:rsidR="00E87F11" w:rsidRPr="00EA753F">
        <w:rPr>
          <w:rFonts w:ascii="Arial" w:hAnsi="Arial" w:cs="Arial"/>
          <w:color w:val="000000" w:themeColor="text1"/>
          <w:sz w:val="22"/>
          <w:szCs w:val="22"/>
          <w:vertAlign w:val="superscript"/>
        </w:rPr>
        <w:t>th</w:t>
      </w:r>
      <w:r w:rsidR="00E87F11" w:rsidRPr="00EA753F">
        <w:rPr>
          <w:rFonts w:ascii="Arial" w:hAnsi="Arial" w:cs="Arial"/>
          <w:color w:val="000000" w:themeColor="text1"/>
          <w:sz w:val="22"/>
          <w:szCs w:val="22"/>
        </w:rPr>
        <w:t xml:space="preserve"> June 2011</w:t>
      </w:r>
      <w:r w:rsidR="00641959" w:rsidRPr="00EA753F">
        <w:rPr>
          <w:rFonts w:ascii="Arial" w:hAnsi="Arial" w:cs="Arial"/>
          <w:color w:val="000000" w:themeColor="text1"/>
          <w:sz w:val="22"/>
          <w:szCs w:val="22"/>
        </w:rPr>
        <w:t>)</w:t>
      </w:r>
    </w:p>
    <w:p w14:paraId="196115EE" w14:textId="77777777" w:rsidR="0053787A" w:rsidRPr="00EA753F" w:rsidRDefault="0053787A" w:rsidP="0053787A">
      <w:pPr>
        <w:jc w:val="both"/>
        <w:rPr>
          <w:rFonts w:ascii="Arial" w:hAnsi="Arial" w:cs="Arial"/>
          <w:color w:val="000000" w:themeColor="text1"/>
          <w:sz w:val="22"/>
          <w:szCs w:val="22"/>
        </w:rPr>
      </w:pPr>
    </w:p>
    <w:p w14:paraId="196115EF" w14:textId="77777777" w:rsidR="0053787A" w:rsidRPr="00EA753F" w:rsidRDefault="0053787A" w:rsidP="0053787A">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d)</w:t>
      </w:r>
      <w:r w:rsidRPr="00EA753F">
        <w:rPr>
          <w:rFonts w:ascii="Arial" w:hAnsi="Arial" w:cs="Arial"/>
          <w:color w:val="000000" w:themeColor="text1"/>
          <w:sz w:val="22"/>
          <w:szCs w:val="22"/>
        </w:rPr>
        <w:tab/>
        <w:t xml:space="preserve">The Council </w:t>
      </w:r>
      <w:r w:rsidRPr="00EA753F">
        <w:rPr>
          <w:rFonts w:ascii="Arial" w:hAnsi="Arial" w:cs="Arial"/>
          <w:b/>
          <w:color w:val="000000" w:themeColor="text1"/>
          <w:sz w:val="22"/>
          <w:szCs w:val="22"/>
        </w:rPr>
        <w:t xml:space="preserve">will not licence a separately </w:t>
      </w:r>
      <w:proofErr w:type="spellStart"/>
      <w:r w:rsidRPr="00EA753F">
        <w:rPr>
          <w:rFonts w:ascii="Arial" w:hAnsi="Arial" w:cs="Arial"/>
          <w:b/>
          <w:color w:val="000000" w:themeColor="text1"/>
          <w:sz w:val="22"/>
          <w:szCs w:val="22"/>
        </w:rPr>
        <w:t>chassis’d</w:t>
      </w:r>
      <w:proofErr w:type="spellEnd"/>
      <w:r w:rsidRPr="00EA753F">
        <w:rPr>
          <w:rFonts w:ascii="Arial" w:hAnsi="Arial" w:cs="Arial"/>
          <w:b/>
          <w:color w:val="000000" w:themeColor="text1"/>
          <w:sz w:val="22"/>
          <w:szCs w:val="22"/>
        </w:rPr>
        <w:t xml:space="preserve"> motor vehicle</w:t>
      </w:r>
      <w:r w:rsidR="00641959" w:rsidRPr="00EA753F">
        <w:rPr>
          <w:rFonts w:ascii="Arial" w:hAnsi="Arial" w:cs="Arial"/>
          <w:b/>
          <w:color w:val="000000" w:themeColor="text1"/>
          <w:sz w:val="22"/>
          <w:szCs w:val="22"/>
        </w:rPr>
        <w:t xml:space="preserve"> (Eg metropolitan type hackney carriage)</w:t>
      </w:r>
      <w:r w:rsidRPr="00EA753F">
        <w:rPr>
          <w:rFonts w:ascii="Arial" w:hAnsi="Arial" w:cs="Arial"/>
          <w:color w:val="000000" w:themeColor="text1"/>
          <w:sz w:val="22"/>
          <w:szCs w:val="22"/>
        </w:rPr>
        <w:t xml:space="preserve"> that is </w:t>
      </w:r>
      <w:r w:rsidRPr="00EA753F">
        <w:rPr>
          <w:rFonts w:ascii="Arial" w:hAnsi="Arial" w:cs="Arial"/>
          <w:b/>
          <w:color w:val="000000" w:themeColor="text1"/>
          <w:sz w:val="22"/>
          <w:szCs w:val="22"/>
        </w:rPr>
        <w:t>in excess of eleven years of age</w:t>
      </w:r>
      <w:r w:rsidRPr="00EA753F">
        <w:rPr>
          <w:rFonts w:ascii="Arial" w:hAnsi="Arial" w:cs="Arial"/>
          <w:color w:val="000000" w:themeColor="text1"/>
          <w:sz w:val="22"/>
          <w:szCs w:val="22"/>
        </w:rPr>
        <w:t xml:space="preserve"> unless it has been previously licensed by Sefton in the preceding year. A qualifying vehicle may be re-licensed for six months at a time providing that the vehicle has not remained unlicensed for a six month period</w:t>
      </w:r>
      <w:r w:rsidR="00641959" w:rsidRPr="00EA753F">
        <w:rPr>
          <w:rFonts w:ascii="Arial" w:hAnsi="Arial" w:cs="Arial"/>
          <w:color w:val="000000" w:themeColor="text1"/>
          <w:sz w:val="22"/>
          <w:szCs w:val="22"/>
        </w:rPr>
        <w:t>, beyond its eleventh year. (</w:t>
      </w:r>
      <w:r w:rsidR="00E87F11" w:rsidRPr="00EA753F">
        <w:rPr>
          <w:rFonts w:ascii="Arial" w:hAnsi="Arial" w:cs="Arial"/>
          <w:color w:val="000000" w:themeColor="text1"/>
          <w:sz w:val="22"/>
          <w:szCs w:val="22"/>
        </w:rPr>
        <w:t>L&amp;R 6</w:t>
      </w:r>
      <w:r w:rsidR="00E87F11" w:rsidRPr="00EA753F">
        <w:rPr>
          <w:rFonts w:ascii="Arial" w:hAnsi="Arial" w:cs="Arial"/>
          <w:color w:val="000000" w:themeColor="text1"/>
          <w:sz w:val="22"/>
          <w:szCs w:val="22"/>
          <w:vertAlign w:val="superscript"/>
        </w:rPr>
        <w:t>th</w:t>
      </w:r>
      <w:r w:rsidR="00E87F11" w:rsidRPr="00EA753F">
        <w:rPr>
          <w:rFonts w:ascii="Arial" w:hAnsi="Arial" w:cs="Arial"/>
          <w:color w:val="000000" w:themeColor="text1"/>
          <w:sz w:val="22"/>
          <w:szCs w:val="22"/>
        </w:rPr>
        <w:t xml:space="preserve"> June 2011</w:t>
      </w:r>
      <w:r w:rsidR="00641959" w:rsidRPr="00EA753F">
        <w:rPr>
          <w:rFonts w:ascii="Arial" w:hAnsi="Arial" w:cs="Arial"/>
          <w:color w:val="000000" w:themeColor="text1"/>
          <w:sz w:val="22"/>
          <w:szCs w:val="22"/>
        </w:rPr>
        <w:t>)</w:t>
      </w:r>
    </w:p>
    <w:p w14:paraId="196115F0" w14:textId="77777777" w:rsidR="00D573C3" w:rsidRPr="00EA753F" w:rsidRDefault="00D573C3" w:rsidP="0053787A">
      <w:pPr>
        <w:ind w:left="720" w:hanging="720"/>
        <w:jc w:val="both"/>
        <w:rPr>
          <w:rFonts w:ascii="Arial" w:hAnsi="Arial" w:cs="Arial"/>
          <w:color w:val="000000" w:themeColor="text1"/>
          <w:sz w:val="22"/>
          <w:szCs w:val="22"/>
        </w:rPr>
      </w:pPr>
    </w:p>
    <w:p w14:paraId="196115F1" w14:textId="77777777" w:rsidR="00D573C3" w:rsidRPr="00EA753F" w:rsidRDefault="00D573C3" w:rsidP="00D573C3">
      <w:pPr>
        <w:numPr>
          <w:ilvl w:val="0"/>
          <w:numId w:val="1"/>
        </w:numPr>
        <w:ind w:hanging="720"/>
        <w:jc w:val="both"/>
        <w:rPr>
          <w:rFonts w:ascii="Arial" w:hAnsi="Arial" w:cs="Arial"/>
          <w:color w:val="000000" w:themeColor="text1"/>
          <w:sz w:val="22"/>
          <w:szCs w:val="22"/>
        </w:rPr>
      </w:pPr>
      <w:r w:rsidRPr="00EA753F">
        <w:rPr>
          <w:rFonts w:ascii="Arial" w:hAnsi="Arial" w:cs="Arial"/>
          <w:color w:val="000000" w:themeColor="text1"/>
          <w:sz w:val="22"/>
          <w:szCs w:val="22"/>
        </w:rPr>
        <w:t>The Council may consider any application falling outside these minimum standards on a case by case basis. Any costs incurred as a result of such an appeal are the responsibility of the applicant.</w:t>
      </w:r>
    </w:p>
    <w:p w14:paraId="196115F2" w14:textId="77777777" w:rsidR="0053787A" w:rsidRPr="00EA753F" w:rsidRDefault="00251C5E" w:rsidP="0049527A">
      <w:pPr>
        <w:ind w:left="1418" w:hanging="1418"/>
        <w:jc w:val="both"/>
        <w:rPr>
          <w:rFonts w:ascii="Arial" w:hAnsi="Arial" w:cs="Arial"/>
          <w:b/>
          <w:color w:val="000000" w:themeColor="text1"/>
          <w:sz w:val="28"/>
          <w:szCs w:val="28"/>
        </w:rPr>
      </w:pPr>
      <w:r w:rsidRPr="00EA753F">
        <w:rPr>
          <w:rFonts w:ascii="Arial" w:hAnsi="Arial" w:cs="Arial"/>
          <w:color w:val="000000" w:themeColor="text1"/>
          <w:sz w:val="22"/>
          <w:szCs w:val="22"/>
        </w:rPr>
        <w:br w:type="page"/>
      </w:r>
      <w:r w:rsidR="003B369E" w:rsidRPr="00EA753F">
        <w:rPr>
          <w:rFonts w:ascii="Arial" w:hAnsi="Arial" w:cs="Arial"/>
          <w:color w:val="000000" w:themeColor="text1"/>
          <w:sz w:val="28"/>
          <w:szCs w:val="28"/>
        </w:rPr>
        <w:lastRenderedPageBreak/>
        <w:t>Part 6</w:t>
      </w:r>
      <w:r w:rsidR="0053787A" w:rsidRPr="00EA753F">
        <w:rPr>
          <w:rFonts w:ascii="Arial" w:hAnsi="Arial" w:cs="Arial"/>
          <w:color w:val="000000" w:themeColor="text1"/>
          <w:sz w:val="28"/>
          <w:szCs w:val="28"/>
        </w:rPr>
        <w:t>.</w:t>
      </w:r>
      <w:r w:rsidR="003B369E" w:rsidRPr="00EA753F">
        <w:rPr>
          <w:rFonts w:ascii="Arial" w:hAnsi="Arial" w:cs="Arial"/>
          <w:color w:val="000000" w:themeColor="text1"/>
          <w:sz w:val="28"/>
          <w:szCs w:val="28"/>
        </w:rPr>
        <w:tab/>
      </w:r>
      <w:r w:rsidR="0049527A" w:rsidRPr="00EA753F">
        <w:rPr>
          <w:rFonts w:ascii="Arial" w:hAnsi="Arial" w:cs="Arial"/>
          <w:color w:val="000000" w:themeColor="text1"/>
          <w:sz w:val="28"/>
          <w:szCs w:val="28"/>
        </w:rPr>
        <w:t>Hackney Carriage &amp; Private Hi</w:t>
      </w:r>
      <w:r w:rsidR="007F31A0" w:rsidRPr="00EA753F">
        <w:rPr>
          <w:rFonts w:ascii="Arial" w:hAnsi="Arial" w:cs="Arial"/>
          <w:color w:val="000000" w:themeColor="text1"/>
          <w:sz w:val="28"/>
          <w:szCs w:val="28"/>
        </w:rPr>
        <w:t>re Vehicle Licenses (excluding horse omnibus &amp; m</w:t>
      </w:r>
      <w:r w:rsidR="0049527A" w:rsidRPr="00EA753F">
        <w:rPr>
          <w:rFonts w:ascii="Arial" w:hAnsi="Arial" w:cs="Arial"/>
          <w:color w:val="000000" w:themeColor="text1"/>
          <w:sz w:val="28"/>
          <w:szCs w:val="28"/>
        </w:rPr>
        <w:t>otorcycles) – Minimum Standard Requirements</w:t>
      </w:r>
      <w:r w:rsidR="007F31A0" w:rsidRPr="00EA753F">
        <w:rPr>
          <w:rFonts w:ascii="Arial" w:hAnsi="Arial" w:cs="Arial"/>
          <w:color w:val="000000" w:themeColor="text1"/>
          <w:sz w:val="28"/>
          <w:szCs w:val="28"/>
        </w:rPr>
        <w:t>.</w:t>
      </w:r>
    </w:p>
    <w:p w14:paraId="196115F3" w14:textId="77777777" w:rsidR="0053787A" w:rsidRPr="00EA753F" w:rsidRDefault="0053787A" w:rsidP="0053787A">
      <w:pPr>
        <w:jc w:val="both"/>
        <w:rPr>
          <w:rFonts w:ascii="Arial" w:hAnsi="Arial" w:cs="Arial"/>
          <w:color w:val="000000" w:themeColor="text1"/>
          <w:sz w:val="22"/>
          <w:szCs w:val="22"/>
        </w:rPr>
      </w:pPr>
    </w:p>
    <w:p w14:paraId="196115F4" w14:textId="77777777" w:rsidR="007F31A0" w:rsidRPr="00EA753F" w:rsidRDefault="008C6F00" w:rsidP="0053787A">
      <w:pPr>
        <w:jc w:val="both"/>
        <w:rPr>
          <w:rFonts w:ascii="Arial" w:hAnsi="Arial" w:cs="Arial"/>
          <w:color w:val="000000" w:themeColor="text1"/>
          <w:sz w:val="28"/>
          <w:szCs w:val="28"/>
        </w:rPr>
      </w:pPr>
      <w:r w:rsidRPr="00EA753F">
        <w:rPr>
          <w:rFonts w:ascii="Arial" w:hAnsi="Arial" w:cs="Arial"/>
          <w:color w:val="000000" w:themeColor="text1"/>
          <w:sz w:val="28"/>
          <w:szCs w:val="28"/>
        </w:rPr>
        <w:t xml:space="preserve">The </w:t>
      </w:r>
      <w:r w:rsidR="007F31A0" w:rsidRPr="00EA753F">
        <w:rPr>
          <w:rFonts w:ascii="Arial" w:hAnsi="Arial" w:cs="Arial"/>
          <w:color w:val="000000" w:themeColor="text1"/>
          <w:sz w:val="28"/>
          <w:szCs w:val="28"/>
        </w:rPr>
        <w:t>Minimum Vehicle Standards</w:t>
      </w:r>
      <w:r w:rsidRPr="00EA753F">
        <w:rPr>
          <w:rFonts w:ascii="Arial" w:hAnsi="Arial" w:cs="Arial"/>
          <w:color w:val="000000" w:themeColor="text1"/>
          <w:sz w:val="28"/>
          <w:szCs w:val="28"/>
        </w:rPr>
        <w:t xml:space="preserve"> are listed below:</w:t>
      </w:r>
    </w:p>
    <w:p w14:paraId="196115F5" w14:textId="77777777" w:rsidR="007F31A0" w:rsidRPr="00EA753F" w:rsidRDefault="007F31A0" w:rsidP="0053787A">
      <w:pPr>
        <w:jc w:val="both"/>
        <w:rPr>
          <w:rFonts w:ascii="Arial" w:hAnsi="Arial" w:cs="Arial"/>
          <w:color w:val="000000" w:themeColor="text1"/>
          <w:sz w:val="22"/>
          <w:szCs w:val="22"/>
        </w:rPr>
      </w:pPr>
    </w:p>
    <w:p w14:paraId="196115F6" w14:textId="77777777" w:rsidR="0053787A" w:rsidRPr="00EA753F" w:rsidRDefault="0053787A" w:rsidP="0053787A">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a)</w:t>
      </w:r>
      <w:r w:rsidRPr="00EA753F">
        <w:rPr>
          <w:rFonts w:ascii="Arial" w:hAnsi="Arial" w:cs="Arial"/>
          <w:color w:val="000000" w:themeColor="text1"/>
          <w:sz w:val="22"/>
          <w:szCs w:val="22"/>
        </w:rPr>
        <w:tab/>
      </w:r>
      <w:r w:rsidR="007B00DE" w:rsidRPr="00EA753F">
        <w:rPr>
          <w:rFonts w:ascii="Arial" w:hAnsi="Arial" w:cs="Arial"/>
          <w:color w:val="000000" w:themeColor="text1"/>
          <w:sz w:val="22"/>
          <w:szCs w:val="22"/>
        </w:rPr>
        <w:t xml:space="preserve">The equivalent of a </w:t>
      </w:r>
      <w:r w:rsidRPr="00EA753F">
        <w:rPr>
          <w:rFonts w:ascii="Arial" w:hAnsi="Arial" w:cs="Arial"/>
          <w:color w:val="000000" w:themeColor="text1"/>
          <w:sz w:val="22"/>
          <w:szCs w:val="22"/>
        </w:rPr>
        <w:t>Department for Transport MOT test;</w:t>
      </w:r>
    </w:p>
    <w:p w14:paraId="196115F7" w14:textId="77777777" w:rsidR="0053787A" w:rsidRPr="00EA753F" w:rsidRDefault="0053787A" w:rsidP="0053787A">
      <w:pPr>
        <w:ind w:left="1080" w:hanging="720"/>
        <w:jc w:val="both"/>
        <w:rPr>
          <w:rFonts w:ascii="Arial" w:hAnsi="Arial" w:cs="Arial"/>
          <w:color w:val="000000" w:themeColor="text1"/>
          <w:sz w:val="22"/>
          <w:szCs w:val="22"/>
        </w:rPr>
      </w:pPr>
    </w:p>
    <w:p w14:paraId="196115F8" w14:textId="77777777" w:rsidR="0053787A" w:rsidRPr="00EA753F" w:rsidRDefault="0053787A" w:rsidP="0053787A">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b)</w:t>
      </w:r>
      <w:r w:rsidRPr="00EA753F">
        <w:rPr>
          <w:rFonts w:ascii="Arial" w:hAnsi="Arial" w:cs="Arial"/>
          <w:color w:val="000000" w:themeColor="text1"/>
          <w:sz w:val="22"/>
          <w:szCs w:val="22"/>
        </w:rPr>
        <w:tab/>
        <w:t>The bodywork must be free from scratches over 25mm long and panels / trim colouring must not be mismatched</w:t>
      </w:r>
      <w:r w:rsidR="007F31A0" w:rsidRPr="00EA753F">
        <w:rPr>
          <w:rFonts w:ascii="Arial" w:hAnsi="Arial" w:cs="Arial"/>
          <w:color w:val="000000" w:themeColor="text1"/>
          <w:sz w:val="22"/>
          <w:szCs w:val="22"/>
        </w:rPr>
        <w:t>.</w:t>
      </w:r>
    </w:p>
    <w:p w14:paraId="196115F9" w14:textId="77777777" w:rsidR="0053787A" w:rsidRPr="00EA753F" w:rsidRDefault="0053787A" w:rsidP="0053787A">
      <w:pPr>
        <w:ind w:left="1080" w:hanging="720"/>
        <w:jc w:val="both"/>
        <w:rPr>
          <w:rFonts w:ascii="Arial" w:hAnsi="Arial" w:cs="Arial"/>
          <w:color w:val="000000" w:themeColor="text1"/>
          <w:sz w:val="22"/>
          <w:szCs w:val="22"/>
        </w:rPr>
      </w:pPr>
    </w:p>
    <w:p w14:paraId="196115FA" w14:textId="77777777" w:rsidR="0053787A" w:rsidRPr="00EA753F" w:rsidRDefault="0053787A" w:rsidP="0053787A">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c)</w:t>
      </w:r>
      <w:r w:rsidRPr="00EA753F">
        <w:rPr>
          <w:rFonts w:ascii="Arial" w:hAnsi="Arial" w:cs="Arial"/>
          <w:color w:val="000000" w:themeColor="text1"/>
          <w:sz w:val="22"/>
          <w:szCs w:val="22"/>
        </w:rPr>
        <w:tab/>
        <w:t xml:space="preserve"> All motor vehicles with a capacity of 2 to 8 passengers must be right hand drive and fitted with 4 doors (2 offside &amp; 2 nearside). </w:t>
      </w:r>
    </w:p>
    <w:p w14:paraId="196115FB" w14:textId="77777777" w:rsidR="0053787A" w:rsidRPr="00EA753F" w:rsidRDefault="0053787A" w:rsidP="0053787A">
      <w:pPr>
        <w:ind w:left="1080" w:hanging="720"/>
        <w:jc w:val="both"/>
        <w:rPr>
          <w:rFonts w:ascii="Arial" w:hAnsi="Arial" w:cs="Arial"/>
          <w:color w:val="000000" w:themeColor="text1"/>
          <w:sz w:val="22"/>
          <w:szCs w:val="22"/>
        </w:rPr>
      </w:pPr>
    </w:p>
    <w:p w14:paraId="196115FC" w14:textId="77777777" w:rsidR="0053787A" w:rsidRPr="00EA753F" w:rsidRDefault="0053787A" w:rsidP="0053787A">
      <w:pPr>
        <w:ind w:left="720"/>
        <w:jc w:val="both"/>
        <w:rPr>
          <w:rFonts w:ascii="Arial" w:hAnsi="Arial" w:cs="Arial"/>
          <w:color w:val="000000" w:themeColor="text1"/>
          <w:sz w:val="22"/>
          <w:szCs w:val="22"/>
        </w:rPr>
      </w:pPr>
      <w:r w:rsidRPr="00EA753F">
        <w:rPr>
          <w:rFonts w:ascii="Arial" w:hAnsi="Arial" w:cs="Arial"/>
          <w:color w:val="000000" w:themeColor="text1"/>
          <w:sz w:val="22"/>
          <w:szCs w:val="22"/>
        </w:rPr>
        <w:t>Exception – Imported stretched limousines may be left hand drive but will only be licensed if shown to be subj</w:t>
      </w:r>
      <w:r w:rsidR="007F31A0" w:rsidRPr="00EA753F">
        <w:rPr>
          <w:rFonts w:ascii="Arial" w:hAnsi="Arial" w:cs="Arial"/>
          <w:color w:val="000000" w:themeColor="text1"/>
          <w:sz w:val="22"/>
          <w:szCs w:val="22"/>
        </w:rPr>
        <w:t>ect to Single Vehicle Approval C</w:t>
      </w:r>
      <w:r w:rsidRPr="00EA753F">
        <w:rPr>
          <w:rFonts w:ascii="Arial" w:hAnsi="Arial" w:cs="Arial"/>
          <w:color w:val="000000" w:themeColor="text1"/>
          <w:sz w:val="22"/>
          <w:szCs w:val="22"/>
        </w:rPr>
        <w:t>ertification. Approval must be carried out at the owner’s expense and certify the seating capacity as no more than 8 passengers plus the driver.</w:t>
      </w:r>
    </w:p>
    <w:p w14:paraId="196115FD" w14:textId="77777777" w:rsidR="0053787A" w:rsidRPr="00EA753F" w:rsidRDefault="0053787A" w:rsidP="0053787A">
      <w:pPr>
        <w:ind w:left="1080" w:hanging="720"/>
        <w:jc w:val="both"/>
        <w:rPr>
          <w:rFonts w:ascii="Arial" w:hAnsi="Arial" w:cs="Arial"/>
          <w:color w:val="000000" w:themeColor="text1"/>
          <w:sz w:val="22"/>
          <w:szCs w:val="22"/>
        </w:rPr>
      </w:pPr>
    </w:p>
    <w:p w14:paraId="196115FE" w14:textId="77777777" w:rsidR="0053787A" w:rsidRPr="00EA753F" w:rsidRDefault="0053787A" w:rsidP="0053787A">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d)</w:t>
      </w:r>
      <w:r w:rsidRPr="00EA753F">
        <w:rPr>
          <w:rFonts w:ascii="Arial" w:hAnsi="Arial" w:cs="Arial"/>
          <w:color w:val="000000" w:themeColor="text1"/>
          <w:sz w:val="22"/>
          <w:szCs w:val="22"/>
        </w:rPr>
        <w:tab/>
        <w:t>All motor vehicles must be constructed to carry at least one and not more than eight passengers, in addition to the driver, in safety and comfort.</w:t>
      </w:r>
    </w:p>
    <w:p w14:paraId="196115FF" w14:textId="77777777" w:rsidR="0053787A" w:rsidRPr="00EA753F" w:rsidRDefault="0053787A" w:rsidP="0053787A">
      <w:pPr>
        <w:ind w:left="1080" w:hanging="720"/>
        <w:jc w:val="both"/>
        <w:rPr>
          <w:rFonts w:ascii="Arial" w:hAnsi="Arial" w:cs="Arial"/>
          <w:color w:val="000000" w:themeColor="text1"/>
          <w:sz w:val="22"/>
          <w:szCs w:val="22"/>
        </w:rPr>
      </w:pPr>
    </w:p>
    <w:p w14:paraId="19611600" w14:textId="77777777" w:rsidR="0053787A" w:rsidRPr="00EA753F" w:rsidRDefault="0053787A" w:rsidP="0053787A">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e)</w:t>
      </w:r>
      <w:r w:rsidRPr="00EA753F">
        <w:rPr>
          <w:rFonts w:ascii="Arial" w:hAnsi="Arial" w:cs="Arial"/>
          <w:color w:val="000000" w:themeColor="text1"/>
          <w:sz w:val="22"/>
          <w:szCs w:val="22"/>
        </w:rPr>
        <w:tab/>
        <w:t xml:space="preserve">Where seating is of a bench type a complete length of 406 mm (16 inches), measured along the </w:t>
      </w:r>
      <w:r w:rsidR="00F4762B" w:rsidRPr="00EA753F">
        <w:rPr>
          <w:rFonts w:ascii="Arial" w:hAnsi="Arial" w:cs="Arial"/>
          <w:color w:val="000000" w:themeColor="text1"/>
          <w:sz w:val="22"/>
          <w:szCs w:val="22"/>
        </w:rPr>
        <w:t>widest part</w:t>
      </w:r>
      <w:r w:rsidRPr="00EA753F">
        <w:rPr>
          <w:rFonts w:ascii="Arial" w:hAnsi="Arial" w:cs="Arial"/>
          <w:color w:val="000000" w:themeColor="text1"/>
          <w:sz w:val="22"/>
          <w:szCs w:val="22"/>
        </w:rPr>
        <w:t xml:space="preserve"> of the seat, is required for each passenger.</w:t>
      </w:r>
    </w:p>
    <w:p w14:paraId="19611601" w14:textId="77777777" w:rsidR="0053787A" w:rsidRPr="00EA753F" w:rsidRDefault="0053787A" w:rsidP="0053787A">
      <w:pPr>
        <w:ind w:left="720" w:hanging="720"/>
        <w:jc w:val="both"/>
        <w:rPr>
          <w:rFonts w:ascii="Arial" w:hAnsi="Arial" w:cs="Arial"/>
          <w:color w:val="000000" w:themeColor="text1"/>
          <w:sz w:val="22"/>
          <w:szCs w:val="22"/>
        </w:rPr>
      </w:pPr>
    </w:p>
    <w:p w14:paraId="19611602" w14:textId="77777777" w:rsidR="0053787A" w:rsidRPr="00EA753F" w:rsidRDefault="0053787A" w:rsidP="0053787A">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f)</w:t>
      </w:r>
      <w:r w:rsidRPr="00EA753F">
        <w:rPr>
          <w:rFonts w:ascii="Arial" w:hAnsi="Arial" w:cs="Arial"/>
          <w:color w:val="000000" w:themeColor="text1"/>
          <w:sz w:val="22"/>
          <w:szCs w:val="22"/>
        </w:rPr>
        <w:tab/>
        <w:t>All motor vehicles with a seating capacity of 2 to 8 passengers must be fitted with a minimum of four road wheels</w:t>
      </w:r>
      <w:r w:rsidR="006F7C19">
        <w:rPr>
          <w:rFonts w:ascii="Arial" w:hAnsi="Arial" w:cs="Arial"/>
          <w:color w:val="000000" w:themeColor="text1"/>
          <w:sz w:val="22"/>
          <w:szCs w:val="22"/>
        </w:rPr>
        <w:t>.</w:t>
      </w:r>
      <w:r w:rsidR="0049527A" w:rsidRPr="00EA753F">
        <w:rPr>
          <w:rFonts w:ascii="Arial" w:hAnsi="Arial" w:cs="Arial"/>
          <w:color w:val="000000" w:themeColor="text1"/>
          <w:sz w:val="22"/>
          <w:szCs w:val="22"/>
        </w:rPr>
        <w:t xml:space="preserve"> Space saver tyres should only be used as a temporary ‘get you home tyre’ and not for the carriage of passengers. Care should be taken as regards the maximum permitted speed whilst using any tyre of this type. </w:t>
      </w:r>
    </w:p>
    <w:p w14:paraId="19611603" w14:textId="77777777" w:rsidR="0053787A" w:rsidRPr="00EA753F" w:rsidRDefault="0053787A" w:rsidP="0053787A">
      <w:pPr>
        <w:ind w:left="1080" w:hanging="720"/>
        <w:jc w:val="both"/>
        <w:rPr>
          <w:rFonts w:ascii="Arial" w:hAnsi="Arial" w:cs="Arial"/>
          <w:color w:val="000000" w:themeColor="text1"/>
        </w:rPr>
      </w:pPr>
    </w:p>
    <w:p w14:paraId="19611604" w14:textId="77777777" w:rsidR="0053787A" w:rsidRDefault="0053787A" w:rsidP="0053787A">
      <w:pPr>
        <w:ind w:left="720"/>
        <w:jc w:val="both"/>
        <w:rPr>
          <w:rFonts w:ascii="Arial" w:hAnsi="Arial" w:cs="Arial"/>
          <w:color w:val="000000" w:themeColor="text1"/>
          <w:sz w:val="22"/>
          <w:szCs w:val="22"/>
        </w:rPr>
      </w:pPr>
      <w:r w:rsidRPr="00EA753F">
        <w:rPr>
          <w:rFonts w:ascii="Arial" w:hAnsi="Arial" w:cs="Arial"/>
          <w:color w:val="000000" w:themeColor="text1"/>
          <w:sz w:val="22"/>
          <w:szCs w:val="22"/>
        </w:rPr>
        <w:t>Exception – the use of “run flat” tyres on all road wheels.</w:t>
      </w:r>
      <w:r w:rsidR="00E87F11" w:rsidRPr="00EA753F">
        <w:rPr>
          <w:rFonts w:ascii="Arial" w:hAnsi="Arial" w:cs="Arial"/>
          <w:color w:val="000000" w:themeColor="text1"/>
          <w:sz w:val="22"/>
          <w:szCs w:val="22"/>
        </w:rPr>
        <w:t xml:space="preserve"> (Thi</w:t>
      </w:r>
      <w:r w:rsidR="00727C05" w:rsidRPr="00EA753F">
        <w:rPr>
          <w:rFonts w:ascii="Arial" w:hAnsi="Arial" w:cs="Arial"/>
          <w:color w:val="000000" w:themeColor="text1"/>
          <w:sz w:val="22"/>
          <w:szCs w:val="22"/>
        </w:rPr>
        <w:t>s should be stated on the tyre.</w:t>
      </w:r>
      <w:r w:rsidR="00E87F11" w:rsidRPr="00EA753F">
        <w:rPr>
          <w:rFonts w:ascii="Arial" w:hAnsi="Arial" w:cs="Arial"/>
          <w:color w:val="000000" w:themeColor="text1"/>
          <w:sz w:val="22"/>
          <w:szCs w:val="22"/>
        </w:rPr>
        <w:t>)</w:t>
      </w:r>
    </w:p>
    <w:p w14:paraId="19611605" w14:textId="77777777" w:rsidR="006F7C19" w:rsidRDefault="006F7C19" w:rsidP="0053787A">
      <w:pPr>
        <w:ind w:left="720"/>
        <w:jc w:val="both"/>
        <w:rPr>
          <w:rFonts w:ascii="Arial" w:hAnsi="Arial" w:cs="Arial"/>
          <w:color w:val="000000" w:themeColor="text1"/>
          <w:sz w:val="22"/>
          <w:szCs w:val="22"/>
        </w:rPr>
      </w:pPr>
    </w:p>
    <w:p w14:paraId="19611606" w14:textId="77777777" w:rsidR="006F7C19" w:rsidRPr="00EA753F" w:rsidRDefault="006F7C19" w:rsidP="0053787A">
      <w:pPr>
        <w:ind w:left="720"/>
        <w:jc w:val="both"/>
        <w:rPr>
          <w:rFonts w:ascii="Arial" w:hAnsi="Arial" w:cs="Arial"/>
          <w:color w:val="000000" w:themeColor="text1"/>
          <w:sz w:val="22"/>
          <w:szCs w:val="22"/>
        </w:rPr>
      </w:pPr>
      <w:r>
        <w:rPr>
          <w:rFonts w:ascii="Arial" w:hAnsi="Arial" w:cs="Arial"/>
          <w:color w:val="000000" w:themeColor="text1"/>
          <w:sz w:val="22"/>
          <w:szCs w:val="22"/>
        </w:rPr>
        <w:t>Vehicles without spare wheels or “run flat” tyres should carry an emergency tyre sealant and compressor/inflator pack.</w:t>
      </w:r>
    </w:p>
    <w:p w14:paraId="19611607" w14:textId="77777777" w:rsidR="0053787A" w:rsidRPr="00EA753F" w:rsidRDefault="0053787A" w:rsidP="0053787A">
      <w:pPr>
        <w:ind w:left="1080" w:hanging="720"/>
        <w:jc w:val="both"/>
        <w:rPr>
          <w:rFonts w:ascii="Arial" w:hAnsi="Arial" w:cs="Arial"/>
          <w:color w:val="000000" w:themeColor="text1"/>
        </w:rPr>
      </w:pPr>
    </w:p>
    <w:p w14:paraId="19611608" w14:textId="77777777" w:rsidR="0053787A" w:rsidRPr="00EA753F" w:rsidRDefault="0053787A" w:rsidP="0053787A">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g)</w:t>
      </w:r>
      <w:r w:rsidRPr="00EA753F">
        <w:rPr>
          <w:rFonts w:ascii="Arial" w:hAnsi="Arial" w:cs="Arial"/>
          <w:color w:val="000000" w:themeColor="text1"/>
          <w:sz w:val="22"/>
          <w:szCs w:val="22"/>
        </w:rPr>
        <w:tab/>
        <w:t>All vehicles must have the registration number or the chassis number or the VIN number etched onto all exter</w:t>
      </w:r>
      <w:r w:rsidR="007F31A0" w:rsidRPr="00EA753F">
        <w:rPr>
          <w:rFonts w:ascii="Arial" w:hAnsi="Arial" w:cs="Arial"/>
          <w:color w:val="000000" w:themeColor="text1"/>
          <w:sz w:val="22"/>
          <w:szCs w:val="22"/>
        </w:rPr>
        <w:t xml:space="preserve">ior glass (excluding </w:t>
      </w:r>
      <w:r w:rsidRPr="00EA753F">
        <w:rPr>
          <w:rFonts w:ascii="Arial" w:hAnsi="Arial" w:cs="Arial"/>
          <w:color w:val="000000" w:themeColor="text1"/>
          <w:sz w:val="22"/>
          <w:szCs w:val="22"/>
        </w:rPr>
        <w:t xml:space="preserve">lights and mirrors) unless manufacturer VIN plates </w:t>
      </w:r>
      <w:r w:rsidR="00E87F11" w:rsidRPr="00EA753F">
        <w:rPr>
          <w:rFonts w:ascii="Arial" w:hAnsi="Arial" w:cs="Arial"/>
          <w:color w:val="000000" w:themeColor="text1"/>
          <w:sz w:val="22"/>
          <w:szCs w:val="22"/>
        </w:rPr>
        <w:t xml:space="preserve">(visible from outside the vehicle) </w:t>
      </w:r>
      <w:r w:rsidRPr="00EA753F">
        <w:rPr>
          <w:rFonts w:ascii="Arial" w:hAnsi="Arial" w:cs="Arial"/>
          <w:color w:val="000000" w:themeColor="text1"/>
          <w:sz w:val="22"/>
          <w:szCs w:val="22"/>
        </w:rPr>
        <w:t>are installed on the vehicle.</w:t>
      </w:r>
    </w:p>
    <w:p w14:paraId="19611609" w14:textId="77777777" w:rsidR="0053787A" w:rsidRPr="00EA753F" w:rsidRDefault="0053787A" w:rsidP="0053787A">
      <w:pPr>
        <w:ind w:left="720" w:hanging="720"/>
        <w:jc w:val="both"/>
        <w:rPr>
          <w:rFonts w:ascii="Arial" w:hAnsi="Arial" w:cs="Arial"/>
          <w:color w:val="000000" w:themeColor="text1"/>
          <w:sz w:val="22"/>
          <w:szCs w:val="22"/>
        </w:rPr>
      </w:pPr>
    </w:p>
    <w:p w14:paraId="1961160A" w14:textId="77777777" w:rsidR="0053787A" w:rsidRPr="00EA753F" w:rsidRDefault="0053787A" w:rsidP="0053787A">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h)</w:t>
      </w:r>
      <w:r w:rsidRPr="00EA753F">
        <w:rPr>
          <w:rFonts w:ascii="Arial" w:hAnsi="Arial" w:cs="Arial"/>
          <w:color w:val="000000" w:themeColor="text1"/>
          <w:sz w:val="22"/>
          <w:szCs w:val="22"/>
        </w:rPr>
        <w:tab/>
        <w:t>The front windscreen must have a minimum light transmission capacity of 75%.</w:t>
      </w:r>
    </w:p>
    <w:p w14:paraId="1961160B" w14:textId="77777777" w:rsidR="0053787A" w:rsidRPr="00EA753F" w:rsidRDefault="0053787A" w:rsidP="0053787A">
      <w:pPr>
        <w:ind w:left="720" w:hanging="720"/>
        <w:jc w:val="both"/>
        <w:rPr>
          <w:rFonts w:ascii="Arial" w:hAnsi="Arial" w:cs="Arial"/>
          <w:color w:val="000000" w:themeColor="text1"/>
          <w:sz w:val="22"/>
          <w:szCs w:val="22"/>
        </w:rPr>
      </w:pPr>
    </w:p>
    <w:p w14:paraId="1961160C" w14:textId="77777777" w:rsidR="0053787A" w:rsidRPr="00EA753F" w:rsidRDefault="0053787A" w:rsidP="0053787A">
      <w:pPr>
        <w:ind w:left="720" w:hanging="720"/>
        <w:jc w:val="both"/>
        <w:rPr>
          <w:rFonts w:ascii="Arial" w:hAnsi="Arial" w:cs="Arial"/>
          <w:color w:val="000000" w:themeColor="text1"/>
          <w:sz w:val="22"/>
          <w:szCs w:val="22"/>
        </w:rPr>
      </w:pPr>
      <w:proofErr w:type="spellStart"/>
      <w:r w:rsidRPr="00EA753F">
        <w:rPr>
          <w:rFonts w:ascii="Arial" w:hAnsi="Arial" w:cs="Arial"/>
          <w:color w:val="000000" w:themeColor="text1"/>
          <w:sz w:val="22"/>
          <w:szCs w:val="22"/>
        </w:rPr>
        <w:t>i</w:t>
      </w:r>
      <w:proofErr w:type="spellEnd"/>
      <w:r w:rsidRPr="00EA753F">
        <w:rPr>
          <w:rFonts w:ascii="Arial" w:hAnsi="Arial" w:cs="Arial"/>
          <w:color w:val="000000" w:themeColor="text1"/>
          <w:sz w:val="22"/>
          <w:szCs w:val="22"/>
        </w:rPr>
        <w:t>)</w:t>
      </w:r>
      <w:r w:rsidRPr="00EA753F">
        <w:rPr>
          <w:rFonts w:ascii="Arial" w:hAnsi="Arial" w:cs="Arial"/>
          <w:color w:val="000000" w:themeColor="text1"/>
          <w:sz w:val="22"/>
          <w:szCs w:val="22"/>
        </w:rPr>
        <w:tab/>
        <w:t>The windows to either side of the driver must have a minimum light transmission capacity of 70%.</w:t>
      </w:r>
    </w:p>
    <w:p w14:paraId="1961160D" w14:textId="77777777" w:rsidR="0053787A" w:rsidRPr="00EA753F" w:rsidRDefault="0053787A" w:rsidP="0053787A">
      <w:pPr>
        <w:ind w:left="720" w:hanging="720"/>
        <w:jc w:val="both"/>
        <w:rPr>
          <w:rFonts w:ascii="Arial" w:hAnsi="Arial" w:cs="Arial"/>
          <w:color w:val="000000" w:themeColor="text1"/>
          <w:sz w:val="22"/>
          <w:szCs w:val="22"/>
        </w:rPr>
      </w:pPr>
    </w:p>
    <w:p w14:paraId="1961160E" w14:textId="77777777" w:rsidR="0053787A" w:rsidRPr="00EA753F" w:rsidRDefault="0053787A" w:rsidP="0053787A">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j)</w:t>
      </w:r>
      <w:r w:rsidRPr="00EA753F">
        <w:rPr>
          <w:rFonts w:ascii="Arial" w:hAnsi="Arial" w:cs="Arial"/>
          <w:color w:val="000000" w:themeColor="text1"/>
          <w:sz w:val="22"/>
          <w:szCs w:val="22"/>
        </w:rPr>
        <w:tab/>
        <w:t>The rear of the vehicle must be fitted with at least one window and there must be at least one window per rear door fitted.</w:t>
      </w:r>
    </w:p>
    <w:p w14:paraId="1961160F" w14:textId="77777777" w:rsidR="0053787A" w:rsidRPr="00EA753F" w:rsidRDefault="0053787A" w:rsidP="0053787A">
      <w:pPr>
        <w:ind w:left="720" w:hanging="720"/>
        <w:jc w:val="both"/>
        <w:rPr>
          <w:rFonts w:ascii="Arial" w:hAnsi="Arial" w:cs="Arial"/>
          <w:color w:val="000000" w:themeColor="text1"/>
          <w:sz w:val="22"/>
          <w:szCs w:val="22"/>
        </w:rPr>
      </w:pPr>
    </w:p>
    <w:p w14:paraId="19611610" w14:textId="77777777" w:rsidR="0053787A" w:rsidRPr="00EA753F" w:rsidRDefault="0053787A" w:rsidP="0053787A">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k)</w:t>
      </w:r>
      <w:r w:rsidRPr="00EA753F">
        <w:rPr>
          <w:rFonts w:ascii="Arial" w:hAnsi="Arial" w:cs="Arial"/>
          <w:color w:val="000000" w:themeColor="text1"/>
          <w:sz w:val="22"/>
          <w:szCs w:val="22"/>
        </w:rPr>
        <w:tab/>
        <w:t>All windows fitted to the vehicle (apart from those in (</w:t>
      </w:r>
      <w:proofErr w:type="spellStart"/>
      <w:r w:rsidRPr="00EA753F">
        <w:rPr>
          <w:rFonts w:ascii="Arial" w:hAnsi="Arial" w:cs="Arial"/>
          <w:color w:val="000000" w:themeColor="text1"/>
          <w:sz w:val="22"/>
          <w:szCs w:val="22"/>
        </w:rPr>
        <w:t>i</w:t>
      </w:r>
      <w:proofErr w:type="spellEnd"/>
      <w:r w:rsidRPr="00EA753F">
        <w:rPr>
          <w:rFonts w:ascii="Arial" w:hAnsi="Arial" w:cs="Arial"/>
          <w:color w:val="000000" w:themeColor="text1"/>
          <w:sz w:val="22"/>
          <w:szCs w:val="22"/>
        </w:rPr>
        <w:t>) above) must be the manufacturer approved standard fit, whether tinted or not.</w:t>
      </w:r>
    </w:p>
    <w:p w14:paraId="19611611" w14:textId="77777777" w:rsidR="0053787A" w:rsidRPr="00EA753F" w:rsidRDefault="0053787A" w:rsidP="0053787A">
      <w:pPr>
        <w:ind w:left="720" w:hanging="720"/>
        <w:jc w:val="both"/>
        <w:rPr>
          <w:rFonts w:ascii="Arial" w:hAnsi="Arial" w:cs="Arial"/>
          <w:color w:val="000000" w:themeColor="text1"/>
          <w:sz w:val="22"/>
          <w:szCs w:val="22"/>
        </w:rPr>
      </w:pPr>
    </w:p>
    <w:p w14:paraId="19611612" w14:textId="77777777" w:rsidR="0053787A" w:rsidRPr="00EA753F" w:rsidRDefault="0070146F" w:rsidP="0053787A">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lastRenderedPageBreak/>
        <w:t>l)</w:t>
      </w:r>
      <w:r w:rsidRPr="00EA753F">
        <w:rPr>
          <w:rFonts w:ascii="Arial" w:hAnsi="Arial" w:cs="Arial"/>
          <w:color w:val="000000" w:themeColor="text1"/>
          <w:sz w:val="22"/>
          <w:szCs w:val="22"/>
        </w:rPr>
        <w:tab/>
        <w:t>No film or spray which may alter the characteristics of any glass, from those contained within the UK or EC vehicle approval certification may be used on any motor vehicle at any time.</w:t>
      </w:r>
    </w:p>
    <w:p w14:paraId="19611613" w14:textId="77777777" w:rsidR="0070146F" w:rsidRPr="00EA753F" w:rsidRDefault="0070146F" w:rsidP="0053787A">
      <w:pPr>
        <w:ind w:left="720" w:hanging="720"/>
        <w:jc w:val="both"/>
        <w:rPr>
          <w:rFonts w:ascii="Arial" w:hAnsi="Arial" w:cs="Arial"/>
          <w:color w:val="000000" w:themeColor="text1"/>
          <w:sz w:val="22"/>
          <w:szCs w:val="22"/>
        </w:rPr>
      </w:pPr>
    </w:p>
    <w:p w14:paraId="19611614" w14:textId="77777777" w:rsidR="0070146F" w:rsidRPr="00EA753F" w:rsidRDefault="0070146F" w:rsidP="0053787A">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m)</w:t>
      </w:r>
      <w:r w:rsidRPr="00EA753F">
        <w:rPr>
          <w:rFonts w:ascii="Arial" w:hAnsi="Arial" w:cs="Arial"/>
          <w:color w:val="000000" w:themeColor="text1"/>
          <w:sz w:val="22"/>
          <w:szCs w:val="22"/>
        </w:rPr>
        <w:tab/>
        <w:t>All motor vehicles must be so constructed as to provide adequate space within their structure for the safe carriage of each passenger’s luggage. If not so constructed, then a roof box will be a mandatory licensing requirement.</w:t>
      </w:r>
    </w:p>
    <w:p w14:paraId="19611615" w14:textId="77777777" w:rsidR="0070146F" w:rsidRPr="00EA753F" w:rsidRDefault="0070146F" w:rsidP="0053787A">
      <w:pPr>
        <w:ind w:left="720" w:hanging="720"/>
        <w:jc w:val="both"/>
        <w:rPr>
          <w:rFonts w:ascii="Arial" w:hAnsi="Arial" w:cs="Arial"/>
          <w:color w:val="000000" w:themeColor="text1"/>
          <w:sz w:val="22"/>
          <w:szCs w:val="22"/>
        </w:rPr>
      </w:pPr>
    </w:p>
    <w:p w14:paraId="19611616" w14:textId="77777777" w:rsidR="0070146F" w:rsidRPr="00EA753F" w:rsidRDefault="0070146F" w:rsidP="0053787A">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n)</w:t>
      </w:r>
      <w:r w:rsidRPr="00EA753F">
        <w:rPr>
          <w:rFonts w:ascii="Arial" w:hAnsi="Arial" w:cs="Arial"/>
          <w:color w:val="000000" w:themeColor="text1"/>
          <w:sz w:val="22"/>
          <w:szCs w:val="22"/>
        </w:rPr>
        <w:tab/>
        <w:t xml:space="preserve">All seats must offer passengers a clear access route. </w:t>
      </w:r>
    </w:p>
    <w:p w14:paraId="19611617" w14:textId="77777777" w:rsidR="0070146F" w:rsidRPr="00EA753F" w:rsidRDefault="0070146F" w:rsidP="0053787A">
      <w:pPr>
        <w:ind w:left="720" w:hanging="720"/>
        <w:jc w:val="both"/>
        <w:rPr>
          <w:rFonts w:ascii="Arial" w:hAnsi="Arial" w:cs="Arial"/>
          <w:color w:val="000000" w:themeColor="text1"/>
          <w:sz w:val="22"/>
          <w:szCs w:val="22"/>
        </w:rPr>
      </w:pPr>
    </w:p>
    <w:p w14:paraId="19611618" w14:textId="77777777" w:rsidR="0070146F" w:rsidRPr="00EA753F" w:rsidRDefault="0070146F" w:rsidP="0053787A">
      <w:pPr>
        <w:ind w:left="720" w:hanging="720"/>
        <w:jc w:val="both"/>
        <w:rPr>
          <w:rFonts w:ascii="Arial" w:hAnsi="Arial" w:cs="Arial"/>
          <w:color w:val="000000" w:themeColor="text1"/>
          <w:sz w:val="28"/>
          <w:szCs w:val="28"/>
        </w:rPr>
      </w:pPr>
      <w:r w:rsidRPr="00EA753F">
        <w:rPr>
          <w:rFonts w:ascii="Arial" w:hAnsi="Arial" w:cs="Arial"/>
          <w:color w:val="000000" w:themeColor="text1"/>
          <w:sz w:val="28"/>
          <w:szCs w:val="28"/>
        </w:rPr>
        <w:t>Insurance</w:t>
      </w:r>
    </w:p>
    <w:p w14:paraId="19611619" w14:textId="77777777" w:rsidR="0053787A" w:rsidRPr="00EA753F" w:rsidRDefault="0053787A" w:rsidP="0070146F">
      <w:pPr>
        <w:ind w:left="360"/>
        <w:jc w:val="both"/>
        <w:rPr>
          <w:rFonts w:ascii="Arial" w:hAnsi="Arial" w:cs="Arial"/>
          <w:color w:val="000000" w:themeColor="text1"/>
          <w:sz w:val="22"/>
          <w:szCs w:val="22"/>
        </w:rPr>
      </w:pPr>
    </w:p>
    <w:p w14:paraId="1961161A" w14:textId="77777777" w:rsidR="0053787A" w:rsidRPr="00EA753F" w:rsidRDefault="0070146F" w:rsidP="002D4E2F">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o)</w:t>
      </w:r>
      <w:r w:rsidRPr="00EA753F">
        <w:rPr>
          <w:rFonts w:ascii="Arial" w:hAnsi="Arial" w:cs="Arial"/>
          <w:color w:val="000000" w:themeColor="text1"/>
          <w:sz w:val="22"/>
          <w:szCs w:val="22"/>
        </w:rPr>
        <w:tab/>
      </w:r>
      <w:r w:rsidR="002D4E2F" w:rsidRPr="00EA753F">
        <w:rPr>
          <w:rFonts w:ascii="Arial" w:hAnsi="Arial" w:cs="Arial"/>
          <w:color w:val="000000" w:themeColor="text1"/>
          <w:sz w:val="22"/>
          <w:szCs w:val="22"/>
        </w:rPr>
        <w:t xml:space="preserve">All vehicles presented for licensing must be subject of an appropriate hire and reward insurance policy and </w:t>
      </w:r>
      <w:r w:rsidR="00D81855" w:rsidRPr="00EA753F">
        <w:rPr>
          <w:rFonts w:ascii="Arial" w:hAnsi="Arial" w:cs="Arial"/>
          <w:color w:val="000000" w:themeColor="text1"/>
          <w:sz w:val="22"/>
          <w:szCs w:val="22"/>
        </w:rPr>
        <w:t>have one of the</w:t>
      </w:r>
      <w:r w:rsidR="002D4E2F" w:rsidRPr="00EA753F">
        <w:rPr>
          <w:rFonts w:ascii="Arial" w:hAnsi="Arial" w:cs="Arial"/>
          <w:color w:val="000000" w:themeColor="text1"/>
          <w:sz w:val="22"/>
          <w:szCs w:val="22"/>
        </w:rPr>
        <w:t xml:space="preserve"> proprietor</w:t>
      </w:r>
      <w:r w:rsidR="00D81855" w:rsidRPr="00EA753F">
        <w:rPr>
          <w:rFonts w:ascii="Arial" w:hAnsi="Arial" w:cs="Arial"/>
          <w:color w:val="000000" w:themeColor="text1"/>
          <w:sz w:val="22"/>
          <w:szCs w:val="22"/>
        </w:rPr>
        <w:t>s</w:t>
      </w:r>
      <w:r w:rsidR="002D4E2F" w:rsidRPr="00EA753F">
        <w:rPr>
          <w:rFonts w:ascii="Arial" w:hAnsi="Arial" w:cs="Arial"/>
          <w:color w:val="000000" w:themeColor="text1"/>
          <w:sz w:val="22"/>
          <w:szCs w:val="22"/>
        </w:rPr>
        <w:t xml:space="preserve"> named on the vehicle insurance policy. Insurance cover must be in force on the first day on which the licence is valid. </w:t>
      </w:r>
    </w:p>
    <w:p w14:paraId="1961161B" w14:textId="77777777" w:rsidR="00231F8C" w:rsidRPr="00EA753F" w:rsidRDefault="00231F8C" w:rsidP="002D4E2F">
      <w:pPr>
        <w:ind w:left="720" w:hanging="720"/>
        <w:jc w:val="both"/>
        <w:rPr>
          <w:rFonts w:ascii="Arial" w:hAnsi="Arial" w:cs="Arial"/>
          <w:color w:val="000000" w:themeColor="text1"/>
          <w:sz w:val="22"/>
          <w:szCs w:val="22"/>
        </w:rPr>
      </w:pPr>
    </w:p>
    <w:p w14:paraId="1961161C" w14:textId="77777777" w:rsidR="00231F8C" w:rsidRPr="00EA753F" w:rsidRDefault="00231F8C" w:rsidP="002D4E2F">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p)</w:t>
      </w:r>
      <w:r w:rsidRPr="00EA753F">
        <w:rPr>
          <w:rFonts w:ascii="Arial" w:hAnsi="Arial" w:cs="Arial"/>
          <w:color w:val="000000" w:themeColor="text1"/>
          <w:sz w:val="22"/>
          <w:szCs w:val="22"/>
        </w:rPr>
        <w:tab/>
        <w:t>The insurance certificate must be produced when the vehicle is licensed or upon request as part of routine enforcement checks.</w:t>
      </w:r>
    </w:p>
    <w:p w14:paraId="1961161D" w14:textId="77777777" w:rsidR="009E4721" w:rsidRPr="00EA753F" w:rsidRDefault="00F22320" w:rsidP="003B369E">
      <w:pPr>
        <w:ind w:left="1440" w:hanging="1440"/>
        <w:rPr>
          <w:rFonts w:ascii="Arial" w:hAnsi="Arial" w:cs="Arial"/>
          <w:color w:val="000000" w:themeColor="text1"/>
          <w:sz w:val="28"/>
          <w:szCs w:val="28"/>
        </w:rPr>
      </w:pPr>
      <w:r w:rsidRPr="00EA753F">
        <w:rPr>
          <w:rFonts w:ascii="Arial" w:hAnsi="Arial" w:cs="Arial"/>
          <w:color w:val="000000" w:themeColor="text1"/>
          <w:sz w:val="22"/>
          <w:szCs w:val="22"/>
        </w:rPr>
        <w:br w:type="page"/>
      </w:r>
      <w:r w:rsidR="003B369E" w:rsidRPr="00EA753F">
        <w:rPr>
          <w:rFonts w:ascii="Arial" w:hAnsi="Arial" w:cs="Arial"/>
          <w:color w:val="000000" w:themeColor="text1"/>
          <w:sz w:val="28"/>
          <w:szCs w:val="28"/>
        </w:rPr>
        <w:lastRenderedPageBreak/>
        <w:t>Part 7</w:t>
      </w:r>
      <w:r w:rsidR="009E4721" w:rsidRPr="00EA753F">
        <w:rPr>
          <w:rFonts w:ascii="Arial" w:hAnsi="Arial" w:cs="Arial"/>
          <w:color w:val="000000" w:themeColor="text1"/>
          <w:sz w:val="28"/>
          <w:szCs w:val="28"/>
        </w:rPr>
        <w:t>.</w:t>
      </w:r>
      <w:r w:rsidR="003B369E" w:rsidRPr="00EA753F">
        <w:rPr>
          <w:rFonts w:ascii="Arial" w:hAnsi="Arial" w:cs="Arial"/>
          <w:color w:val="000000" w:themeColor="text1"/>
          <w:sz w:val="28"/>
          <w:szCs w:val="28"/>
        </w:rPr>
        <w:tab/>
      </w:r>
      <w:r w:rsidR="009E4721" w:rsidRPr="00EA753F">
        <w:rPr>
          <w:rFonts w:ascii="Arial" w:hAnsi="Arial" w:cs="Arial"/>
          <w:color w:val="000000" w:themeColor="text1"/>
          <w:sz w:val="28"/>
          <w:szCs w:val="28"/>
        </w:rPr>
        <w:t>Additional Lic</w:t>
      </w:r>
      <w:r w:rsidR="00972718" w:rsidRPr="00EA753F">
        <w:rPr>
          <w:rFonts w:ascii="Arial" w:hAnsi="Arial" w:cs="Arial"/>
          <w:color w:val="000000" w:themeColor="text1"/>
          <w:sz w:val="28"/>
          <w:szCs w:val="28"/>
        </w:rPr>
        <w:t>ensing Conditions - All</w:t>
      </w:r>
      <w:r w:rsidR="009E4721" w:rsidRPr="00EA753F">
        <w:rPr>
          <w:rFonts w:ascii="Arial" w:hAnsi="Arial" w:cs="Arial"/>
          <w:color w:val="000000" w:themeColor="text1"/>
          <w:sz w:val="28"/>
          <w:szCs w:val="28"/>
        </w:rPr>
        <w:t xml:space="preserve"> Vehicles (excluding Motorcycles)</w:t>
      </w:r>
    </w:p>
    <w:p w14:paraId="1961161E" w14:textId="77777777" w:rsidR="007F31A0" w:rsidRPr="00EA753F" w:rsidRDefault="007F31A0" w:rsidP="003B369E">
      <w:pPr>
        <w:ind w:left="1440" w:hanging="1440"/>
        <w:rPr>
          <w:rFonts w:ascii="Arial" w:hAnsi="Arial" w:cs="Arial"/>
          <w:color w:val="000000" w:themeColor="text1"/>
          <w:sz w:val="28"/>
          <w:szCs w:val="28"/>
        </w:rPr>
      </w:pPr>
    </w:p>
    <w:p w14:paraId="1961161F" w14:textId="77777777" w:rsidR="007F31A0" w:rsidRPr="00EA753F" w:rsidRDefault="008C6F00" w:rsidP="003B369E">
      <w:pPr>
        <w:ind w:left="1440" w:hanging="1440"/>
        <w:rPr>
          <w:rFonts w:ascii="Arial" w:hAnsi="Arial" w:cs="Arial"/>
          <w:color w:val="000000" w:themeColor="text1"/>
          <w:sz w:val="22"/>
          <w:szCs w:val="22"/>
        </w:rPr>
      </w:pPr>
      <w:r w:rsidRPr="00EA753F">
        <w:rPr>
          <w:rFonts w:ascii="Arial" w:hAnsi="Arial" w:cs="Arial"/>
          <w:color w:val="000000" w:themeColor="text1"/>
          <w:sz w:val="22"/>
          <w:szCs w:val="22"/>
        </w:rPr>
        <w:t>The following additional Licensing Conditions must be adhered to:</w:t>
      </w:r>
    </w:p>
    <w:p w14:paraId="19611620" w14:textId="77777777" w:rsidR="009E4721" w:rsidRPr="00EA753F" w:rsidRDefault="009E4721" w:rsidP="009E4721">
      <w:pPr>
        <w:ind w:left="720" w:hanging="720"/>
        <w:rPr>
          <w:rFonts w:ascii="Arial" w:hAnsi="Arial" w:cs="Arial"/>
          <w:color w:val="000000" w:themeColor="text1"/>
          <w:sz w:val="22"/>
          <w:szCs w:val="22"/>
        </w:rPr>
      </w:pPr>
    </w:p>
    <w:p w14:paraId="19611621" w14:textId="77777777" w:rsidR="009E4721" w:rsidRPr="00EA753F" w:rsidRDefault="00800EB0" w:rsidP="00807BF9">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a)</w:t>
      </w:r>
      <w:r w:rsidRPr="00EA753F">
        <w:rPr>
          <w:rFonts w:ascii="Arial" w:hAnsi="Arial" w:cs="Arial"/>
          <w:color w:val="000000" w:themeColor="text1"/>
          <w:sz w:val="22"/>
          <w:szCs w:val="22"/>
        </w:rPr>
        <w:tab/>
        <w:t xml:space="preserve">The vehicle must be maintained in a </w:t>
      </w:r>
      <w:r w:rsidR="00972718" w:rsidRPr="00EA753F">
        <w:rPr>
          <w:rFonts w:ascii="Arial" w:hAnsi="Arial" w:cs="Arial"/>
          <w:color w:val="000000" w:themeColor="text1"/>
          <w:sz w:val="22"/>
          <w:szCs w:val="22"/>
        </w:rPr>
        <w:t xml:space="preserve">clean and tidy, complete and </w:t>
      </w:r>
      <w:r w:rsidR="00A73363" w:rsidRPr="00EA753F">
        <w:rPr>
          <w:rFonts w:ascii="Arial" w:hAnsi="Arial" w:cs="Arial"/>
          <w:color w:val="000000" w:themeColor="text1"/>
          <w:sz w:val="22"/>
          <w:szCs w:val="22"/>
        </w:rPr>
        <w:t>roadworthy condition</w:t>
      </w:r>
      <w:r w:rsidR="00972718" w:rsidRPr="00EA753F">
        <w:rPr>
          <w:rFonts w:ascii="Arial" w:hAnsi="Arial" w:cs="Arial"/>
          <w:color w:val="000000" w:themeColor="text1"/>
          <w:sz w:val="22"/>
          <w:szCs w:val="22"/>
        </w:rPr>
        <w:t>.</w:t>
      </w:r>
    </w:p>
    <w:p w14:paraId="19611622" w14:textId="77777777" w:rsidR="00972718" w:rsidRPr="00EA753F" w:rsidRDefault="00972718" w:rsidP="00807BF9">
      <w:pPr>
        <w:ind w:left="720" w:hanging="720"/>
        <w:jc w:val="both"/>
        <w:rPr>
          <w:rFonts w:ascii="Arial" w:hAnsi="Arial" w:cs="Arial"/>
          <w:color w:val="000000" w:themeColor="text1"/>
          <w:sz w:val="22"/>
          <w:szCs w:val="22"/>
        </w:rPr>
      </w:pPr>
    </w:p>
    <w:p w14:paraId="19611623" w14:textId="77777777" w:rsidR="00972718" w:rsidRPr="00EA753F" w:rsidRDefault="00972718" w:rsidP="00807BF9">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b)</w:t>
      </w:r>
      <w:r w:rsidRPr="00EA753F">
        <w:rPr>
          <w:rFonts w:ascii="Arial" w:hAnsi="Arial" w:cs="Arial"/>
          <w:color w:val="000000" w:themeColor="text1"/>
          <w:sz w:val="22"/>
          <w:szCs w:val="22"/>
        </w:rPr>
        <w:tab/>
        <w:t>The seats and floor covering</w:t>
      </w:r>
      <w:r w:rsidR="007F31A0" w:rsidRPr="00EA753F">
        <w:rPr>
          <w:rFonts w:ascii="Arial" w:hAnsi="Arial" w:cs="Arial"/>
          <w:color w:val="000000" w:themeColor="text1"/>
          <w:sz w:val="22"/>
          <w:szCs w:val="22"/>
        </w:rPr>
        <w:t>s</w:t>
      </w:r>
      <w:r w:rsidRPr="00EA753F">
        <w:rPr>
          <w:rFonts w:ascii="Arial" w:hAnsi="Arial" w:cs="Arial"/>
          <w:color w:val="000000" w:themeColor="text1"/>
          <w:sz w:val="22"/>
          <w:szCs w:val="22"/>
        </w:rPr>
        <w:t xml:space="preserve"> of the vehicle shall be free from rips, tears and holes. Seat covers are permitted.</w:t>
      </w:r>
    </w:p>
    <w:p w14:paraId="19611624" w14:textId="77777777" w:rsidR="00972718" w:rsidRPr="00EA753F" w:rsidRDefault="00972718" w:rsidP="00807BF9">
      <w:pPr>
        <w:ind w:left="720" w:hanging="720"/>
        <w:jc w:val="both"/>
        <w:rPr>
          <w:rFonts w:ascii="Arial" w:hAnsi="Arial" w:cs="Arial"/>
          <w:color w:val="000000" w:themeColor="text1"/>
          <w:sz w:val="22"/>
          <w:szCs w:val="22"/>
        </w:rPr>
      </w:pPr>
    </w:p>
    <w:p w14:paraId="19611625" w14:textId="77777777" w:rsidR="00972718" w:rsidRPr="00EA753F" w:rsidRDefault="00972718" w:rsidP="00807BF9">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c)</w:t>
      </w:r>
      <w:r w:rsidRPr="00EA753F">
        <w:rPr>
          <w:rFonts w:ascii="Arial" w:hAnsi="Arial" w:cs="Arial"/>
          <w:color w:val="000000" w:themeColor="text1"/>
          <w:sz w:val="22"/>
          <w:szCs w:val="22"/>
        </w:rPr>
        <w:tab/>
        <w:t>Roof racks and roof boxes are permitted provided</w:t>
      </w:r>
      <w:r w:rsidR="0007261B" w:rsidRPr="00EA753F">
        <w:rPr>
          <w:rFonts w:ascii="Arial" w:hAnsi="Arial" w:cs="Arial"/>
          <w:color w:val="000000" w:themeColor="text1"/>
          <w:sz w:val="22"/>
          <w:szCs w:val="22"/>
        </w:rPr>
        <w:t xml:space="preserve"> they are fitted to the manufacturers</w:t>
      </w:r>
      <w:r w:rsidR="00807BF9" w:rsidRPr="00EA753F">
        <w:rPr>
          <w:rFonts w:ascii="Arial" w:hAnsi="Arial" w:cs="Arial"/>
          <w:color w:val="000000" w:themeColor="text1"/>
          <w:sz w:val="22"/>
          <w:szCs w:val="22"/>
        </w:rPr>
        <w:t>’</w:t>
      </w:r>
      <w:r w:rsidR="0007261B" w:rsidRPr="00EA753F">
        <w:rPr>
          <w:rFonts w:ascii="Arial" w:hAnsi="Arial" w:cs="Arial"/>
          <w:color w:val="000000" w:themeColor="text1"/>
          <w:sz w:val="22"/>
          <w:szCs w:val="22"/>
        </w:rPr>
        <w:t xml:space="preserve"> specification</w:t>
      </w:r>
      <w:r w:rsidR="007F31A0" w:rsidRPr="00EA753F">
        <w:rPr>
          <w:rFonts w:ascii="Arial" w:hAnsi="Arial" w:cs="Arial"/>
          <w:color w:val="000000" w:themeColor="text1"/>
          <w:sz w:val="22"/>
          <w:szCs w:val="22"/>
        </w:rPr>
        <w:t>s</w:t>
      </w:r>
      <w:r w:rsidRPr="00EA753F">
        <w:rPr>
          <w:rFonts w:ascii="Arial" w:hAnsi="Arial" w:cs="Arial"/>
          <w:color w:val="000000" w:themeColor="text1"/>
          <w:sz w:val="22"/>
          <w:szCs w:val="22"/>
        </w:rPr>
        <w:t xml:space="preserve"> and the use of such do not exceed vehicle loading specifications.</w:t>
      </w:r>
    </w:p>
    <w:p w14:paraId="19611626" w14:textId="77777777" w:rsidR="00972718" w:rsidRPr="00EA753F" w:rsidRDefault="00972718" w:rsidP="00807BF9">
      <w:pPr>
        <w:ind w:left="720" w:hanging="720"/>
        <w:jc w:val="both"/>
        <w:rPr>
          <w:rFonts w:ascii="Arial" w:hAnsi="Arial" w:cs="Arial"/>
          <w:color w:val="000000" w:themeColor="text1"/>
          <w:sz w:val="22"/>
          <w:szCs w:val="22"/>
        </w:rPr>
      </w:pPr>
    </w:p>
    <w:p w14:paraId="19611627" w14:textId="77777777" w:rsidR="00972718" w:rsidRPr="00EA753F" w:rsidRDefault="00972718" w:rsidP="00807BF9">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d)</w:t>
      </w:r>
      <w:r w:rsidRPr="00EA753F">
        <w:rPr>
          <w:rFonts w:ascii="Arial" w:hAnsi="Arial" w:cs="Arial"/>
          <w:color w:val="000000" w:themeColor="text1"/>
          <w:sz w:val="22"/>
          <w:szCs w:val="22"/>
        </w:rPr>
        <w:tab/>
        <w:t>CCTV (with or without audio) is permitted provided</w:t>
      </w:r>
      <w:r w:rsidR="000C5CE6"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that at least one warning notice is clearly displayed internally so all the passengers are made aware that they may be recorded.</w:t>
      </w:r>
    </w:p>
    <w:p w14:paraId="19611628" w14:textId="77777777" w:rsidR="00972718" w:rsidRPr="00EA753F" w:rsidRDefault="00972718" w:rsidP="00807BF9">
      <w:pPr>
        <w:ind w:left="720" w:hanging="720"/>
        <w:jc w:val="both"/>
        <w:rPr>
          <w:rFonts w:ascii="Arial" w:hAnsi="Arial" w:cs="Arial"/>
          <w:color w:val="000000" w:themeColor="text1"/>
          <w:sz w:val="22"/>
          <w:szCs w:val="22"/>
        </w:rPr>
      </w:pPr>
    </w:p>
    <w:p w14:paraId="19611629" w14:textId="77777777" w:rsidR="00972718" w:rsidRPr="00EA753F" w:rsidRDefault="00972718" w:rsidP="00807BF9">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e)</w:t>
      </w:r>
      <w:r w:rsidRPr="00EA753F">
        <w:rPr>
          <w:rFonts w:ascii="Arial" w:hAnsi="Arial" w:cs="Arial"/>
          <w:color w:val="000000" w:themeColor="text1"/>
          <w:sz w:val="22"/>
          <w:szCs w:val="22"/>
        </w:rPr>
        <w:tab/>
        <w:t>The large external vehicle licence plate must be securely fixed</w:t>
      </w:r>
      <w:r w:rsidR="00E87F11" w:rsidRPr="00EA753F">
        <w:rPr>
          <w:rFonts w:ascii="Arial" w:hAnsi="Arial" w:cs="Arial"/>
          <w:color w:val="000000" w:themeColor="text1"/>
          <w:sz w:val="22"/>
          <w:szCs w:val="22"/>
        </w:rPr>
        <w:t xml:space="preserve"> with screws</w:t>
      </w:r>
      <w:r w:rsidRPr="00EA753F">
        <w:rPr>
          <w:rFonts w:ascii="Arial" w:hAnsi="Arial" w:cs="Arial"/>
          <w:color w:val="000000" w:themeColor="text1"/>
          <w:sz w:val="22"/>
          <w:szCs w:val="22"/>
        </w:rPr>
        <w:t xml:space="preserve"> to the rear of the vehicle but must be capable of being removed by an Authorised Officer or Police Officer. The plate must be clearly visible to following vehicles </w:t>
      </w:r>
      <w:r w:rsidR="00373B04" w:rsidRPr="00EA753F">
        <w:rPr>
          <w:rFonts w:ascii="Arial" w:hAnsi="Arial" w:cs="Arial"/>
          <w:color w:val="000000" w:themeColor="text1"/>
          <w:sz w:val="22"/>
          <w:szCs w:val="22"/>
        </w:rPr>
        <w:t>and may not be placed or displayed in the rear window.</w:t>
      </w:r>
      <w:r w:rsidR="00807BF9" w:rsidRPr="00EA753F">
        <w:rPr>
          <w:rFonts w:ascii="Arial" w:hAnsi="Arial" w:cs="Arial"/>
          <w:color w:val="000000" w:themeColor="text1"/>
          <w:sz w:val="22"/>
          <w:szCs w:val="22"/>
        </w:rPr>
        <w:t xml:space="preserve"> (See Part 8 (f) for privat</w:t>
      </w:r>
      <w:r w:rsidR="007F31A0" w:rsidRPr="00EA753F">
        <w:rPr>
          <w:rFonts w:ascii="Arial" w:hAnsi="Arial" w:cs="Arial"/>
          <w:color w:val="000000" w:themeColor="text1"/>
          <w:sz w:val="22"/>
          <w:szCs w:val="22"/>
        </w:rPr>
        <w:t>e hire exemption</w:t>
      </w:r>
      <w:r w:rsidR="00807BF9" w:rsidRPr="00EA753F">
        <w:rPr>
          <w:rFonts w:ascii="Arial" w:hAnsi="Arial" w:cs="Arial"/>
          <w:color w:val="000000" w:themeColor="text1"/>
          <w:sz w:val="22"/>
          <w:szCs w:val="22"/>
        </w:rPr>
        <w:t>.</w:t>
      </w:r>
    </w:p>
    <w:p w14:paraId="1961162A" w14:textId="77777777" w:rsidR="00373B04" w:rsidRPr="00EA753F" w:rsidRDefault="00373B04" w:rsidP="00807BF9">
      <w:pPr>
        <w:ind w:left="720" w:hanging="720"/>
        <w:jc w:val="both"/>
        <w:rPr>
          <w:rFonts w:ascii="Arial" w:hAnsi="Arial" w:cs="Arial"/>
          <w:color w:val="000000" w:themeColor="text1"/>
          <w:sz w:val="22"/>
          <w:szCs w:val="22"/>
        </w:rPr>
      </w:pPr>
    </w:p>
    <w:p w14:paraId="1961162B" w14:textId="77777777" w:rsidR="00373B04" w:rsidRPr="00EA753F" w:rsidRDefault="00373B04" w:rsidP="00807BF9">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f)</w:t>
      </w:r>
      <w:r w:rsidRPr="00EA753F">
        <w:rPr>
          <w:rFonts w:ascii="Arial" w:hAnsi="Arial" w:cs="Arial"/>
          <w:color w:val="000000" w:themeColor="text1"/>
          <w:sz w:val="22"/>
          <w:szCs w:val="22"/>
        </w:rPr>
        <w:tab/>
        <w:t>The smaller internal licence plate must be fixed inside the nearside of the vehicle front windscreen, clearly visible from the kerbside and from within the vehicle.</w:t>
      </w:r>
    </w:p>
    <w:p w14:paraId="1961162C" w14:textId="77777777" w:rsidR="00373B04" w:rsidRPr="00EA753F" w:rsidRDefault="00373B04" w:rsidP="00807BF9">
      <w:pPr>
        <w:ind w:left="720" w:hanging="720"/>
        <w:jc w:val="both"/>
        <w:rPr>
          <w:rFonts w:ascii="Arial" w:hAnsi="Arial" w:cs="Arial"/>
          <w:color w:val="000000" w:themeColor="text1"/>
          <w:sz w:val="22"/>
          <w:szCs w:val="22"/>
        </w:rPr>
      </w:pPr>
    </w:p>
    <w:p w14:paraId="1961162D" w14:textId="77777777" w:rsidR="00373B04" w:rsidRPr="00EA753F" w:rsidRDefault="00373B04" w:rsidP="00807BF9">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g)</w:t>
      </w:r>
      <w:r w:rsidRPr="00EA753F">
        <w:rPr>
          <w:rFonts w:ascii="Arial" w:hAnsi="Arial" w:cs="Arial"/>
          <w:color w:val="000000" w:themeColor="text1"/>
          <w:sz w:val="22"/>
          <w:szCs w:val="22"/>
        </w:rPr>
        <w:tab/>
        <w:t xml:space="preserve">The licence plates issued by the Council are the sole property of the Council </w:t>
      </w:r>
      <w:r w:rsidR="006429E1" w:rsidRPr="00EA753F">
        <w:rPr>
          <w:rFonts w:ascii="Arial" w:hAnsi="Arial" w:cs="Arial"/>
          <w:color w:val="000000" w:themeColor="text1"/>
          <w:sz w:val="22"/>
          <w:szCs w:val="22"/>
        </w:rPr>
        <w:t>and t</w:t>
      </w:r>
      <w:r w:rsidRPr="00EA753F">
        <w:rPr>
          <w:rFonts w:ascii="Arial" w:hAnsi="Arial" w:cs="Arial"/>
          <w:color w:val="000000" w:themeColor="text1"/>
          <w:sz w:val="22"/>
          <w:szCs w:val="22"/>
        </w:rPr>
        <w:t>he licence plates must be surrendered to an Authorised Officer of the Council or Police Officer on demand.</w:t>
      </w:r>
    </w:p>
    <w:p w14:paraId="1961162E" w14:textId="77777777" w:rsidR="00BF405B" w:rsidRPr="00EA753F" w:rsidRDefault="00BF405B" w:rsidP="00807BF9">
      <w:pPr>
        <w:ind w:left="720" w:hanging="720"/>
        <w:jc w:val="both"/>
        <w:rPr>
          <w:rFonts w:ascii="Arial" w:hAnsi="Arial" w:cs="Arial"/>
          <w:color w:val="000000" w:themeColor="text1"/>
          <w:sz w:val="22"/>
          <w:szCs w:val="22"/>
        </w:rPr>
      </w:pPr>
    </w:p>
    <w:p w14:paraId="1961162F" w14:textId="77777777" w:rsidR="00BF405B" w:rsidRPr="00EA753F" w:rsidRDefault="00BF405B" w:rsidP="00807BF9">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h)</w:t>
      </w:r>
      <w:r w:rsidRPr="00EA753F">
        <w:rPr>
          <w:rFonts w:ascii="Arial" w:hAnsi="Arial" w:cs="Arial"/>
          <w:color w:val="000000" w:themeColor="text1"/>
          <w:sz w:val="22"/>
          <w:szCs w:val="22"/>
        </w:rPr>
        <w:tab/>
        <w:t>The vehicle shall not be used to carry a greater number of passengers (including infants of any age) in the vehicle than the number shown on the licence and plates.</w:t>
      </w:r>
    </w:p>
    <w:p w14:paraId="19611630" w14:textId="77777777" w:rsidR="001035F9" w:rsidRPr="00EA753F" w:rsidRDefault="001035F9" w:rsidP="00807BF9">
      <w:pPr>
        <w:ind w:left="720" w:hanging="720"/>
        <w:jc w:val="both"/>
        <w:rPr>
          <w:rFonts w:ascii="Arial" w:hAnsi="Arial" w:cs="Arial"/>
          <w:color w:val="000000" w:themeColor="text1"/>
          <w:sz w:val="22"/>
          <w:szCs w:val="22"/>
        </w:rPr>
      </w:pPr>
    </w:p>
    <w:p w14:paraId="19611631" w14:textId="77777777" w:rsidR="001035F9" w:rsidRPr="00EA753F" w:rsidRDefault="001035F9" w:rsidP="00807BF9">
      <w:pPr>
        <w:ind w:left="720" w:hanging="720"/>
        <w:jc w:val="both"/>
        <w:rPr>
          <w:rFonts w:ascii="Arial" w:hAnsi="Arial" w:cs="Arial"/>
          <w:color w:val="000000" w:themeColor="text1"/>
          <w:sz w:val="22"/>
          <w:szCs w:val="22"/>
        </w:rPr>
      </w:pPr>
      <w:proofErr w:type="spellStart"/>
      <w:r w:rsidRPr="00EA753F">
        <w:rPr>
          <w:rFonts w:ascii="Arial" w:hAnsi="Arial" w:cs="Arial"/>
          <w:color w:val="000000" w:themeColor="text1"/>
          <w:sz w:val="22"/>
          <w:szCs w:val="22"/>
        </w:rPr>
        <w:t>i</w:t>
      </w:r>
      <w:proofErr w:type="spellEnd"/>
      <w:r w:rsidRPr="00EA753F">
        <w:rPr>
          <w:rFonts w:ascii="Arial" w:hAnsi="Arial" w:cs="Arial"/>
          <w:color w:val="000000" w:themeColor="text1"/>
          <w:sz w:val="22"/>
          <w:szCs w:val="22"/>
        </w:rPr>
        <w:t>)</w:t>
      </w:r>
      <w:r w:rsidRPr="00EA753F">
        <w:rPr>
          <w:rFonts w:ascii="Arial" w:hAnsi="Arial" w:cs="Arial"/>
          <w:color w:val="000000" w:themeColor="text1"/>
          <w:sz w:val="22"/>
          <w:szCs w:val="22"/>
        </w:rPr>
        <w:tab/>
        <w:t>All vehicles must display at least one legible ‘No Smoking’ sign in a prominent position.</w:t>
      </w:r>
    </w:p>
    <w:p w14:paraId="19611632" w14:textId="77777777" w:rsidR="00373B04" w:rsidRPr="00EA753F" w:rsidRDefault="00373B04" w:rsidP="009E4721">
      <w:pPr>
        <w:ind w:left="720" w:hanging="720"/>
        <w:rPr>
          <w:rFonts w:ascii="Arial" w:hAnsi="Arial" w:cs="Arial"/>
          <w:color w:val="000000" w:themeColor="text1"/>
        </w:rPr>
      </w:pPr>
      <w:r w:rsidRPr="00EA753F">
        <w:rPr>
          <w:rFonts w:ascii="Arial" w:hAnsi="Arial" w:cs="Arial"/>
          <w:color w:val="000000" w:themeColor="text1"/>
        </w:rPr>
        <w:br w:type="page"/>
      </w:r>
    </w:p>
    <w:p w14:paraId="19611633" w14:textId="77777777" w:rsidR="00373B04" w:rsidRPr="00EA753F" w:rsidRDefault="003B369E" w:rsidP="003B369E">
      <w:pPr>
        <w:ind w:left="1440" w:hanging="1440"/>
        <w:rPr>
          <w:rFonts w:ascii="Arial" w:hAnsi="Arial" w:cs="Arial"/>
          <w:color w:val="000000" w:themeColor="text1"/>
          <w:sz w:val="28"/>
          <w:szCs w:val="28"/>
        </w:rPr>
      </w:pPr>
      <w:r w:rsidRPr="00EA753F">
        <w:rPr>
          <w:rFonts w:ascii="Arial" w:hAnsi="Arial" w:cs="Arial"/>
          <w:color w:val="000000" w:themeColor="text1"/>
          <w:sz w:val="28"/>
          <w:szCs w:val="28"/>
        </w:rPr>
        <w:lastRenderedPageBreak/>
        <w:t>Part 8</w:t>
      </w:r>
      <w:r w:rsidR="00373B04" w:rsidRPr="00EA753F">
        <w:rPr>
          <w:rFonts w:ascii="Arial" w:hAnsi="Arial" w:cs="Arial"/>
          <w:color w:val="000000" w:themeColor="text1"/>
          <w:sz w:val="28"/>
          <w:szCs w:val="28"/>
        </w:rPr>
        <w:t>.</w:t>
      </w:r>
      <w:r w:rsidRPr="00EA753F">
        <w:rPr>
          <w:rFonts w:ascii="Arial" w:hAnsi="Arial" w:cs="Arial"/>
          <w:color w:val="000000" w:themeColor="text1"/>
          <w:sz w:val="28"/>
          <w:szCs w:val="28"/>
        </w:rPr>
        <w:tab/>
      </w:r>
      <w:r w:rsidR="00373B04" w:rsidRPr="00EA753F">
        <w:rPr>
          <w:rFonts w:ascii="Arial" w:hAnsi="Arial" w:cs="Arial"/>
          <w:color w:val="000000" w:themeColor="text1"/>
          <w:sz w:val="28"/>
          <w:szCs w:val="28"/>
        </w:rPr>
        <w:t>Additional Licensing Conditions - Private Hire Vehicle Licenses (excluding Motorcycles)</w:t>
      </w:r>
    </w:p>
    <w:p w14:paraId="19611634" w14:textId="77777777" w:rsidR="00FC4992" w:rsidRPr="00EA753F" w:rsidRDefault="00FC4992" w:rsidP="00FC4992">
      <w:pPr>
        <w:jc w:val="both"/>
        <w:rPr>
          <w:rFonts w:ascii="Arial" w:hAnsi="Arial" w:cs="Arial"/>
          <w:color w:val="000000" w:themeColor="text1"/>
          <w:sz w:val="28"/>
          <w:szCs w:val="28"/>
        </w:rPr>
      </w:pPr>
    </w:p>
    <w:p w14:paraId="19611635" w14:textId="77777777" w:rsidR="008C6F00" w:rsidRPr="00EA753F" w:rsidRDefault="008C6F00" w:rsidP="00FC4992">
      <w:pPr>
        <w:jc w:val="both"/>
        <w:rPr>
          <w:rFonts w:ascii="Arial" w:hAnsi="Arial" w:cs="Arial"/>
          <w:color w:val="000000" w:themeColor="text1"/>
          <w:sz w:val="22"/>
          <w:szCs w:val="22"/>
        </w:rPr>
      </w:pPr>
      <w:r w:rsidRPr="00EA753F">
        <w:rPr>
          <w:rFonts w:ascii="Arial" w:hAnsi="Arial" w:cs="Arial"/>
          <w:color w:val="000000" w:themeColor="text1"/>
          <w:sz w:val="22"/>
          <w:szCs w:val="22"/>
        </w:rPr>
        <w:t>The additional Licensing Conditions below are applicable to private hire vehicle only:</w:t>
      </w:r>
    </w:p>
    <w:p w14:paraId="19611636" w14:textId="77777777" w:rsidR="00373B04" w:rsidRPr="00EA753F" w:rsidRDefault="00373B04" w:rsidP="008C6F00">
      <w:pPr>
        <w:ind w:left="720" w:hanging="720"/>
        <w:jc w:val="both"/>
        <w:rPr>
          <w:rFonts w:ascii="Arial" w:hAnsi="Arial" w:cs="Arial"/>
          <w:color w:val="000000" w:themeColor="text1"/>
          <w:sz w:val="22"/>
          <w:szCs w:val="22"/>
        </w:rPr>
      </w:pPr>
    </w:p>
    <w:p w14:paraId="19611637" w14:textId="77777777" w:rsidR="00373B04" w:rsidRPr="00B816CA" w:rsidRDefault="00204CC0" w:rsidP="008C6F00">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a)</w:t>
      </w:r>
      <w:r w:rsidRPr="00EA753F">
        <w:rPr>
          <w:rFonts w:ascii="Arial" w:hAnsi="Arial" w:cs="Arial"/>
          <w:color w:val="000000" w:themeColor="text1"/>
          <w:sz w:val="22"/>
          <w:szCs w:val="22"/>
        </w:rPr>
        <w:tab/>
      </w:r>
      <w:r w:rsidR="00B816CA" w:rsidRPr="00B816CA">
        <w:rPr>
          <w:rFonts w:ascii="Arial" w:hAnsi="Arial" w:cs="Arial"/>
          <w:bCs/>
          <w:sz w:val="22"/>
          <w:szCs w:val="22"/>
        </w:rPr>
        <w:t>Every private hire operator must make their mileage rates and any other applicable charges available to the public at all times. Such charges could be displayed on the operator’s website or on their Booking App or in each vehicle by way of a tariff card.</w:t>
      </w:r>
      <w:r w:rsidR="00B816CA">
        <w:rPr>
          <w:rFonts w:ascii="Arial" w:hAnsi="Arial" w:cs="Arial"/>
          <w:bCs/>
          <w:sz w:val="22"/>
          <w:szCs w:val="22"/>
        </w:rPr>
        <w:t xml:space="preserve"> </w:t>
      </w:r>
    </w:p>
    <w:p w14:paraId="19611638" w14:textId="77777777" w:rsidR="00204CC0" w:rsidRPr="00EA753F" w:rsidRDefault="00204CC0" w:rsidP="008C6F00">
      <w:pPr>
        <w:ind w:left="720" w:hanging="720"/>
        <w:jc w:val="both"/>
        <w:rPr>
          <w:rFonts w:ascii="Arial" w:hAnsi="Arial" w:cs="Arial"/>
          <w:color w:val="000000" w:themeColor="text1"/>
          <w:sz w:val="22"/>
          <w:szCs w:val="22"/>
        </w:rPr>
      </w:pPr>
    </w:p>
    <w:p w14:paraId="19611639" w14:textId="77777777" w:rsidR="00204CC0" w:rsidRPr="00EA753F" w:rsidRDefault="00204CC0" w:rsidP="008C6F00">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b)</w:t>
      </w:r>
      <w:r w:rsidRPr="00EA753F">
        <w:rPr>
          <w:rFonts w:ascii="Arial" w:hAnsi="Arial" w:cs="Arial"/>
          <w:color w:val="000000" w:themeColor="text1"/>
          <w:sz w:val="22"/>
          <w:szCs w:val="22"/>
        </w:rPr>
        <w:tab/>
      </w:r>
      <w:r w:rsidR="00A56DA6" w:rsidRPr="00EA753F">
        <w:rPr>
          <w:rFonts w:ascii="Arial" w:hAnsi="Arial" w:cs="Arial"/>
          <w:color w:val="000000" w:themeColor="text1"/>
          <w:sz w:val="22"/>
          <w:szCs w:val="22"/>
        </w:rPr>
        <w:t xml:space="preserve">Operator door signs </w:t>
      </w:r>
      <w:r w:rsidR="00A31296" w:rsidRPr="00EA753F">
        <w:rPr>
          <w:rFonts w:ascii="Arial" w:hAnsi="Arial" w:cs="Arial"/>
          <w:color w:val="000000" w:themeColor="text1"/>
          <w:sz w:val="22"/>
          <w:szCs w:val="22"/>
        </w:rPr>
        <w:t xml:space="preserve">must be displayed on </w:t>
      </w:r>
      <w:r w:rsidR="001035F9" w:rsidRPr="00EA753F">
        <w:rPr>
          <w:rFonts w:ascii="Arial" w:hAnsi="Arial" w:cs="Arial"/>
          <w:color w:val="000000" w:themeColor="text1"/>
          <w:sz w:val="22"/>
          <w:szCs w:val="22"/>
        </w:rPr>
        <w:t xml:space="preserve">either </w:t>
      </w:r>
      <w:r w:rsidR="00A31296" w:rsidRPr="00EA753F">
        <w:rPr>
          <w:rFonts w:ascii="Arial" w:hAnsi="Arial" w:cs="Arial"/>
          <w:color w:val="000000" w:themeColor="text1"/>
          <w:sz w:val="22"/>
          <w:szCs w:val="22"/>
        </w:rPr>
        <w:t>both the front or both</w:t>
      </w:r>
      <w:r w:rsidR="00A56DA6" w:rsidRPr="00EA753F">
        <w:rPr>
          <w:rFonts w:ascii="Arial" w:hAnsi="Arial" w:cs="Arial"/>
          <w:color w:val="000000" w:themeColor="text1"/>
          <w:sz w:val="22"/>
          <w:szCs w:val="22"/>
        </w:rPr>
        <w:t xml:space="preserve"> </w:t>
      </w:r>
      <w:r w:rsidR="00A31296" w:rsidRPr="00EA753F">
        <w:rPr>
          <w:rFonts w:ascii="Arial" w:hAnsi="Arial" w:cs="Arial"/>
          <w:color w:val="000000" w:themeColor="text1"/>
          <w:sz w:val="22"/>
          <w:szCs w:val="22"/>
        </w:rPr>
        <w:t xml:space="preserve">the </w:t>
      </w:r>
      <w:r w:rsidR="00A56DA6" w:rsidRPr="00EA753F">
        <w:rPr>
          <w:rFonts w:ascii="Arial" w:hAnsi="Arial" w:cs="Arial"/>
          <w:color w:val="000000" w:themeColor="text1"/>
          <w:sz w:val="22"/>
          <w:szCs w:val="22"/>
        </w:rPr>
        <w:t xml:space="preserve">rear doors of the vehicle whilst working. </w:t>
      </w:r>
      <w:r w:rsidR="00A31296" w:rsidRPr="00EA753F">
        <w:rPr>
          <w:rFonts w:ascii="Arial" w:hAnsi="Arial" w:cs="Arial"/>
          <w:i/>
          <w:color w:val="000000" w:themeColor="text1"/>
          <w:sz w:val="22"/>
          <w:szCs w:val="22"/>
        </w:rPr>
        <w:t>(L&amp;R 30</w:t>
      </w:r>
      <w:r w:rsidR="00A31296" w:rsidRPr="00EA753F">
        <w:rPr>
          <w:rFonts w:ascii="Arial" w:hAnsi="Arial" w:cs="Arial"/>
          <w:i/>
          <w:color w:val="000000" w:themeColor="text1"/>
          <w:sz w:val="22"/>
          <w:szCs w:val="22"/>
          <w:vertAlign w:val="superscript"/>
        </w:rPr>
        <w:t>th</w:t>
      </w:r>
      <w:r w:rsidR="00A31296" w:rsidRPr="00EA753F">
        <w:rPr>
          <w:rFonts w:ascii="Arial" w:hAnsi="Arial" w:cs="Arial"/>
          <w:i/>
          <w:color w:val="000000" w:themeColor="text1"/>
          <w:sz w:val="22"/>
          <w:szCs w:val="22"/>
        </w:rPr>
        <w:t xml:space="preserve"> July 2012) </w:t>
      </w:r>
      <w:r w:rsidR="00CE49C3" w:rsidRPr="00EA753F">
        <w:rPr>
          <w:rFonts w:ascii="Arial" w:hAnsi="Arial" w:cs="Arial"/>
          <w:i/>
          <w:color w:val="000000" w:themeColor="text1"/>
          <w:sz w:val="22"/>
          <w:szCs w:val="22"/>
        </w:rPr>
        <w:t>(Exemption see (f) below).</w:t>
      </w:r>
      <w:r w:rsidR="00CE49C3" w:rsidRPr="00EA753F">
        <w:rPr>
          <w:rFonts w:ascii="Arial" w:hAnsi="Arial" w:cs="Arial"/>
          <w:color w:val="000000" w:themeColor="text1"/>
          <w:sz w:val="22"/>
          <w:szCs w:val="22"/>
        </w:rPr>
        <w:t xml:space="preserve"> </w:t>
      </w:r>
      <w:r w:rsidR="00A56DA6" w:rsidRPr="00EA753F">
        <w:rPr>
          <w:rFonts w:ascii="Arial" w:hAnsi="Arial" w:cs="Arial"/>
          <w:color w:val="000000" w:themeColor="text1"/>
          <w:sz w:val="22"/>
          <w:szCs w:val="22"/>
        </w:rPr>
        <w:t xml:space="preserve">The signs must not exceed the maximum dimensions of </w:t>
      </w:r>
      <w:r w:rsidR="008C6F00" w:rsidRPr="00EA753F">
        <w:rPr>
          <w:rFonts w:ascii="Arial" w:hAnsi="Arial" w:cs="Arial"/>
          <w:color w:val="000000" w:themeColor="text1"/>
          <w:sz w:val="22"/>
          <w:szCs w:val="22"/>
        </w:rPr>
        <w:t>61cm x 25.4cm (</w:t>
      </w:r>
      <w:r w:rsidR="00A56DA6" w:rsidRPr="00EA753F">
        <w:rPr>
          <w:rFonts w:ascii="Arial" w:hAnsi="Arial" w:cs="Arial"/>
          <w:color w:val="000000" w:themeColor="text1"/>
          <w:sz w:val="22"/>
          <w:szCs w:val="22"/>
        </w:rPr>
        <w:t>24 inches by 10 inches</w:t>
      </w:r>
      <w:r w:rsidR="008C6F00" w:rsidRPr="00EA753F">
        <w:rPr>
          <w:rFonts w:ascii="Arial" w:hAnsi="Arial" w:cs="Arial"/>
          <w:color w:val="000000" w:themeColor="text1"/>
          <w:sz w:val="22"/>
          <w:szCs w:val="22"/>
        </w:rPr>
        <w:t>).</w:t>
      </w:r>
      <w:r w:rsidR="00A56DA6" w:rsidRPr="00EA753F">
        <w:rPr>
          <w:rFonts w:ascii="Arial" w:hAnsi="Arial" w:cs="Arial"/>
          <w:color w:val="000000" w:themeColor="text1"/>
          <w:sz w:val="22"/>
          <w:szCs w:val="22"/>
        </w:rPr>
        <w:t xml:space="preserve"> The signs must include:</w:t>
      </w:r>
    </w:p>
    <w:p w14:paraId="1961163A" w14:textId="77777777" w:rsidR="00A56DA6" w:rsidRPr="00EA753F" w:rsidRDefault="00A56DA6" w:rsidP="008C6F00">
      <w:pPr>
        <w:ind w:left="720" w:hanging="720"/>
        <w:jc w:val="both"/>
        <w:rPr>
          <w:rFonts w:ascii="Arial" w:hAnsi="Arial" w:cs="Arial"/>
          <w:color w:val="000000" w:themeColor="text1"/>
          <w:sz w:val="22"/>
          <w:szCs w:val="22"/>
        </w:rPr>
      </w:pPr>
    </w:p>
    <w:p w14:paraId="1961163B" w14:textId="77777777" w:rsidR="00A56DA6" w:rsidRPr="00EA753F" w:rsidRDefault="00A56DA6" w:rsidP="008C6F00">
      <w:pPr>
        <w:numPr>
          <w:ilvl w:val="0"/>
          <w:numId w:val="10"/>
        </w:numPr>
        <w:jc w:val="both"/>
        <w:rPr>
          <w:rFonts w:ascii="Arial" w:hAnsi="Arial" w:cs="Arial"/>
          <w:color w:val="000000" w:themeColor="text1"/>
          <w:sz w:val="22"/>
          <w:szCs w:val="22"/>
        </w:rPr>
      </w:pPr>
      <w:r w:rsidRPr="00EA753F">
        <w:rPr>
          <w:rFonts w:ascii="Arial" w:hAnsi="Arial" w:cs="Arial"/>
          <w:color w:val="000000" w:themeColor="text1"/>
          <w:sz w:val="22"/>
          <w:szCs w:val="22"/>
        </w:rPr>
        <w:t xml:space="preserve">The statement “PRIVATE HIRE ONLY” in </w:t>
      </w:r>
      <w:r w:rsidR="00B31EEC" w:rsidRPr="00EA753F">
        <w:rPr>
          <w:rFonts w:ascii="Arial" w:hAnsi="Arial" w:cs="Arial"/>
          <w:color w:val="000000" w:themeColor="text1"/>
          <w:sz w:val="22"/>
          <w:szCs w:val="22"/>
        </w:rPr>
        <w:t>25mm</w:t>
      </w:r>
      <w:r w:rsidR="00FC4992"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1 inch</w:t>
      </w:r>
      <w:r w:rsidR="00FC4992" w:rsidRPr="00EA753F">
        <w:rPr>
          <w:rFonts w:ascii="Arial" w:hAnsi="Arial" w:cs="Arial"/>
          <w:color w:val="000000" w:themeColor="text1"/>
          <w:sz w:val="22"/>
          <w:szCs w:val="22"/>
        </w:rPr>
        <w:t>)</w:t>
      </w:r>
      <w:r w:rsidRPr="00EA753F">
        <w:rPr>
          <w:rFonts w:ascii="Arial" w:hAnsi="Arial" w:cs="Arial"/>
          <w:color w:val="000000" w:themeColor="text1"/>
          <w:sz w:val="22"/>
          <w:szCs w:val="22"/>
        </w:rPr>
        <w:t xml:space="preserve"> high letters or larger along at least three quarters (75%) of the sign’s length;</w:t>
      </w:r>
    </w:p>
    <w:p w14:paraId="1961163C" w14:textId="77777777" w:rsidR="00055354" w:rsidRPr="00EA753F" w:rsidRDefault="00073AC5" w:rsidP="008C6F00">
      <w:pPr>
        <w:pStyle w:val="ListParagraph"/>
        <w:numPr>
          <w:ilvl w:val="0"/>
          <w:numId w:val="10"/>
        </w:numPr>
        <w:jc w:val="both"/>
        <w:rPr>
          <w:rFonts w:ascii="Arial" w:hAnsi="Arial" w:cs="Arial"/>
          <w:color w:val="000000" w:themeColor="text1"/>
          <w:sz w:val="22"/>
          <w:szCs w:val="22"/>
        </w:rPr>
      </w:pPr>
      <w:r w:rsidRPr="00EA753F">
        <w:rPr>
          <w:rFonts w:ascii="Arial" w:hAnsi="Arial" w:cs="Arial"/>
          <w:color w:val="000000" w:themeColor="text1"/>
          <w:sz w:val="22"/>
          <w:szCs w:val="22"/>
        </w:rPr>
        <w:t>The operator name and method(s) of contacting the operator (e.g. phone number, email address, mobile phone application, website address etc.) that the</w:t>
      </w:r>
      <w:r w:rsidR="00A56DA6" w:rsidRPr="00EA753F">
        <w:rPr>
          <w:rFonts w:ascii="Arial" w:hAnsi="Arial" w:cs="Arial"/>
          <w:color w:val="000000" w:themeColor="text1"/>
          <w:sz w:val="22"/>
          <w:szCs w:val="22"/>
        </w:rPr>
        <w:t xml:space="preserve"> vehicle is working through at the time.</w:t>
      </w:r>
      <w:r w:rsidR="00D403F0" w:rsidRPr="00EA753F">
        <w:rPr>
          <w:rFonts w:ascii="Arial" w:hAnsi="Arial" w:cs="Arial"/>
          <w:color w:val="000000" w:themeColor="text1"/>
          <w:sz w:val="22"/>
          <w:szCs w:val="22"/>
        </w:rPr>
        <w:t xml:space="preserve"> (L &amp; R 30</w:t>
      </w:r>
      <w:r w:rsidR="00D403F0" w:rsidRPr="00EA753F">
        <w:rPr>
          <w:rFonts w:ascii="Arial" w:hAnsi="Arial" w:cs="Arial"/>
          <w:color w:val="000000" w:themeColor="text1"/>
          <w:sz w:val="22"/>
          <w:szCs w:val="22"/>
          <w:vertAlign w:val="superscript"/>
        </w:rPr>
        <w:t>th</w:t>
      </w:r>
      <w:r w:rsidR="00D403F0" w:rsidRPr="00EA753F">
        <w:rPr>
          <w:rFonts w:ascii="Arial" w:hAnsi="Arial" w:cs="Arial"/>
          <w:color w:val="000000" w:themeColor="text1"/>
          <w:sz w:val="22"/>
          <w:szCs w:val="22"/>
        </w:rPr>
        <w:t xml:space="preserve"> March 2015)</w:t>
      </w:r>
    </w:p>
    <w:p w14:paraId="1961163D" w14:textId="77777777" w:rsidR="00CE49C3" w:rsidRPr="00EA753F" w:rsidRDefault="00A56DA6" w:rsidP="008C6F00">
      <w:pPr>
        <w:numPr>
          <w:ilvl w:val="0"/>
          <w:numId w:val="10"/>
        </w:numPr>
        <w:jc w:val="both"/>
        <w:rPr>
          <w:rFonts w:ascii="Arial" w:hAnsi="Arial" w:cs="Arial"/>
          <w:color w:val="000000" w:themeColor="text1"/>
          <w:sz w:val="22"/>
          <w:szCs w:val="22"/>
        </w:rPr>
      </w:pPr>
      <w:r w:rsidRPr="00EA753F">
        <w:rPr>
          <w:rFonts w:ascii="Arial" w:hAnsi="Arial" w:cs="Arial"/>
          <w:color w:val="000000" w:themeColor="text1"/>
          <w:sz w:val="22"/>
          <w:szCs w:val="22"/>
        </w:rPr>
        <w:t>Describing the vehicle as a TAXI or CAB and displaying the telephone number of a mobile phone carried within the vehicle is prohibited.</w:t>
      </w:r>
    </w:p>
    <w:p w14:paraId="1961163E" w14:textId="77777777" w:rsidR="00807BF9" w:rsidRPr="00EA753F" w:rsidRDefault="00807BF9" w:rsidP="008C6F00">
      <w:pPr>
        <w:jc w:val="both"/>
        <w:rPr>
          <w:rFonts w:ascii="Arial" w:hAnsi="Arial" w:cs="Arial"/>
          <w:color w:val="000000" w:themeColor="text1"/>
          <w:sz w:val="22"/>
          <w:szCs w:val="22"/>
        </w:rPr>
      </w:pPr>
    </w:p>
    <w:p w14:paraId="1961163F" w14:textId="77777777" w:rsidR="000249FB" w:rsidRPr="00EA753F" w:rsidRDefault="00055354" w:rsidP="008C6F00">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c</w:t>
      </w:r>
      <w:r w:rsidR="000249FB" w:rsidRPr="00EA753F">
        <w:rPr>
          <w:rFonts w:ascii="Arial" w:hAnsi="Arial" w:cs="Arial"/>
          <w:color w:val="000000" w:themeColor="text1"/>
          <w:sz w:val="22"/>
          <w:szCs w:val="22"/>
        </w:rPr>
        <w:t>)</w:t>
      </w:r>
      <w:r w:rsidR="000249FB" w:rsidRPr="00EA753F">
        <w:rPr>
          <w:rFonts w:ascii="Arial" w:hAnsi="Arial" w:cs="Arial"/>
          <w:color w:val="000000" w:themeColor="text1"/>
          <w:sz w:val="22"/>
          <w:szCs w:val="22"/>
        </w:rPr>
        <w:tab/>
        <w:t xml:space="preserve">A rear window sign measuring a maximum of </w:t>
      </w:r>
      <w:r w:rsidR="00B31EEC" w:rsidRPr="00EA753F">
        <w:rPr>
          <w:rFonts w:ascii="Arial" w:hAnsi="Arial" w:cs="Arial"/>
          <w:color w:val="000000" w:themeColor="text1"/>
          <w:sz w:val="22"/>
          <w:szCs w:val="22"/>
        </w:rPr>
        <w:t>305mm x 76m</w:t>
      </w:r>
      <w:r w:rsidR="00FC4992" w:rsidRPr="00EA753F">
        <w:rPr>
          <w:rFonts w:ascii="Arial" w:hAnsi="Arial" w:cs="Arial"/>
          <w:color w:val="000000" w:themeColor="text1"/>
          <w:sz w:val="22"/>
          <w:szCs w:val="22"/>
        </w:rPr>
        <w:t>m (</w:t>
      </w:r>
      <w:r w:rsidR="000249FB" w:rsidRPr="00EA753F">
        <w:rPr>
          <w:rFonts w:ascii="Arial" w:hAnsi="Arial" w:cs="Arial"/>
          <w:color w:val="000000" w:themeColor="text1"/>
          <w:sz w:val="22"/>
          <w:szCs w:val="22"/>
        </w:rPr>
        <w:t>12 inches by 3 inches</w:t>
      </w:r>
      <w:r w:rsidR="00FC4992" w:rsidRPr="00EA753F">
        <w:rPr>
          <w:rFonts w:ascii="Arial" w:hAnsi="Arial" w:cs="Arial"/>
          <w:color w:val="000000" w:themeColor="text1"/>
          <w:sz w:val="22"/>
          <w:szCs w:val="22"/>
        </w:rPr>
        <w:t xml:space="preserve">) </w:t>
      </w:r>
      <w:r w:rsidR="000249FB" w:rsidRPr="00EA753F">
        <w:rPr>
          <w:rFonts w:ascii="Arial" w:hAnsi="Arial" w:cs="Arial"/>
          <w:color w:val="000000" w:themeColor="text1"/>
          <w:sz w:val="22"/>
          <w:szCs w:val="22"/>
        </w:rPr>
        <w:t>and containing t</w:t>
      </w:r>
      <w:r w:rsidR="00FC4992" w:rsidRPr="00EA753F">
        <w:rPr>
          <w:rFonts w:ascii="Arial" w:hAnsi="Arial" w:cs="Arial"/>
          <w:color w:val="000000" w:themeColor="text1"/>
          <w:sz w:val="22"/>
          <w:szCs w:val="22"/>
        </w:rPr>
        <w:t>he o</w:t>
      </w:r>
      <w:r w:rsidR="000249FB" w:rsidRPr="00EA753F">
        <w:rPr>
          <w:rFonts w:ascii="Arial" w:hAnsi="Arial" w:cs="Arial"/>
          <w:color w:val="000000" w:themeColor="text1"/>
          <w:sz w:val="22"/>
          <w:szCs w:val="22"/>
        </w:rPr>
        <w:t>perators trading name, telephone number and a Council approved slogan may be fitted.</w:t>
      </w:r>
    </w:p>
    <w:p w14:paraId="19611640" w14:textId="77777777" w:rsidR="000249FB" w:rsidRPr="00EA753F" w:rsidRDefault="000249FB" w:rsidP="008C6F00">
      <w:pPr>
        <w:ind w:left="720" w:hanging="720"/>
        <w:jc w:val="both"/>
        <w:rPr>
          <w:rFonts w:ascii="Arial" w:hAnsi="Arial" w:cs="Arial"/>
          <w:color w:val="000000" w:themeColor="text1"/>
          <w:sz w:val="22"/>
          <w:szCs w:val="22"/>
        </w:rPr>
      </w:pPr>
    </w:p>
    <w:p w14:paraId="19611641" w14:textId="77777777" w:rsidR="000249FB" w:rsidRPr="00EA753F" w:rsidRDefault="00055354" w:rsidP="008C6F00">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d</w:t>
      </w:r>
      <w:r w:rsidR="000249FB" w:rsidRPr="00EA753F">
        <w:rPr>
          <w:rFonts w:ascii="Arial" w:hAnsi="Arial" w:cs="Arial"/>
          <w:color w:val="000000" w:themeColor="text1"/>
          <w:sz w:val="22"/>
          <w:szCs w:val="22"/>
        </w:rPr>
        <w:t>)</w:t>
      </w:r>
      <w:r w:rsidR="000249FB" w:rsidRPr="00EA753F">
        <w:rPr>
          <w:rFonts w:ascii="Arial" w:hAnsi="Arial" w:cs="Arial"/>
          <w:color w:val="000000" w:themeColor="text1"/>
          <w:sz w:val="22"/>
          <w:szCs w:val="22"/>
        </w:rPr>
        <w:tab/>
      </w:r>
      <w:r w:rsidR="00FC4992" w:rsidRPr="00EA753F">
        <w:rPr>
          <w:rFonts w:ascii="Arial" w:hAnsi="Arial" w:cs="Arial"/>
          <w:color w:val="000000" w:themeColor="text1"/>
          <w:sz w:val="22"/>
          <w:szCs w:val="22"/>
        </w:rPr>
        <w:t>Commercial a</w:t>
      </w:r>
      <w:r w:rsidRPr="00EA753F">
        <w:rPr>
          <w:rFonts w:ascii="Arial" w:hAnsi="Arial" w:cs="Arial"/>
          <w:color w:val="000000" w:themeColor="text1"/>
          <w:sz w:val="22"/>
          <w:szCs w:val="22"/>
        </w:rPr>
        <w:t>dvertising is permitted by w</w:t>
      </w:r>
      <w:r w:rsidR="00FC4992" w:rsidRPr="00EA753F">
        <w:rPr>
          <w:rFonts w:ascii="Arial" w:hAnsi="Arial" w:cs="Arial"/>
          <w:color w:val="000000" w:themeColor="text1"/>
          <w:sz w:val="22"/>
          <w:szCs w:val="22"/>
        </w:rPr>
        <w:t xml:space="preserve">ay of magnetic or permanently </w:t>
      </w:r>
      <w:r w:rsidRPr="00EA753F">
        <w:rPr>
          <w:rFonts w:ascii="Arial" w:hAnsi="Arial" w:cs="Arial"/>
          <w:color w:val="000000" w:themeColor="text1"/>
          <w:sz w:val="22"/>
          <w:szCs w:val="22"/>
        </w:rPr>
        <w:t>fixed signs of maximum dimensions</w:t>
      </w:r>
      <w:r w:rsidR="00FC4992" w:rsidRPr="00EA753F">
        <w:rPr>
          <w:rFonts w:ascii="Arial" w:hAnsi="Arial" w:cs="Arial"/>
          <w:color w:val="000000" w:themeColor="text1"/>
          <w:sz w:val="22"/>
          <w:szCs w:val="22"/>
        </w:rPr>
        <w:t xml:space="preserve"> 61</w:t>
      </w:r>
      <w:r w:rsidR="00B31EEC" w:rsidRPr="00EA753F">
        <w:rPr>
          <w:rFonts w:ascii="Arial" w:hAnsi="Arial" w:cs="Arial"/>
          <w:color w:val="000000" w:themeColor="text1"/>
          <w:sz w:val="22"/>
          <w:szCs w:val="22"/>
        </w:rPr>
        <w:t>0mm x 254m</w:t>
      </w:r>
      <w:r w:rsidR="00FC4992" w:rsidRPr="00EA753F">
        <w:rPr>
          <w:rFonts w:ascii="Arial" w:hAnsi="Arial" w:cs="Arial"/>
          <w:color w:val="000000" w:themeColor="text1"/>
          <w:sz w:val="22"/>
          <w:szCs w:val="22"/>
        </w:rPr>
        <w:t>m</w:t>
      </w:r>
      <w:r w:rsidRPr="00EA753F">
        <w:rPr>
          <w:rFonts w:ascii="Arial" w:hAnsi="Arial" w:cs="Arial"/>
          <w:color w:val="000000" w:themeColor="text1"/>
          <w:sz w:val="22"/>
          <w:szCs w:val="22"/>
        </w:rPr>
        <w:t xml:space="preserve"> </w:t>
      </w:r>
      <w:r w:rsidR="00FC4992" w:rsidRPr="00EA753F">
        <w:rPr>
          <w:rFonts w:ascii="Arial" w:hAnsi="Arial" w:cs="Arial"/>
          <w:color w:val="000000" w:themeColor="text1"/>
          <w:sz w:val="22"/>
          <w:szCs w:val="22"/>
        </w:rPr>
        <w:t>(</w:t>
      </w:r>
      <w:r w:rsidRPr="00EA753F">
        <w:rPr>
          <w:rFonts w:ascii="Arial" w:hAnsi="Arial" w:cs="Arial"/>
          <w:color w:val="000000" w:themeColor="text1"/>
          <w:sz w:val="22"/>
          <w:szCs w:val="22"/>
        </w:rPr>
        <w:t>24 inches by 10 inches</w:t>
      </w:r>
      <w:r w:rsidR="00FC4992"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displayed on each</w:t>
      </w:r>
      <w:r w:rsidR="001035F9" w:rsidRPr="00EA753F">
        <w:rPr>
          <w:rFonts w:ascii="Arial" w:hAnsi="Arial" w:cs="Arial"/>
          <w:color w:val="000000" w:themeColor="text1"/>
          <w:sz w:val="22"/>
          <w:szCs w:val="22"/>
        </w:rPr>
        <w:t xml:space="preserve"> front or</w:t>
      </w:r>
      <w:r w:rsidRPr="00EA753F">
        <w:rPr>
          <w:rFonts w:ascii="Arial" w:hAnsi="Arial" w:cs="Arial"/>
          <w:color w:val="000000" w:themeColor="text1"/>
          <w:sz w:val="22"/>
          <w:szCs w:val="22"/>
        </w:rPr>
        <w:t xml:space="preserve"> rear door of the vehicle. Such signs must comply with t</w:t>
      </w:r>
      <w:r w:rsidR="00FC4992" w:rsidRPr="00EA753F">
        <w:rPr>
          <w:rFonts w:ascii="Arial" w:hAnsi="Arial" w:cs="Arial"/>
          <w:color w:val="000000" w:themeColor="text1"/>
          <w:sz w:val="22"/>
          <w:szCs w:val="22"/>
        </w:rPr>
        <w:t>he Code of Advertising Practice</w:t>
      </w:r>
      <w:r w:rsidRPr="00EA753F">
        <w:rPr>
          <w:rFonts w:ascii="Arial" w:hAnsi="Arial" w:cs="Arial"/>
          <w:color w:val="000000" w:themeColor="text1"/>
          <w:sz w:val="22"/>
          <w:szCs w:val="22"/>
        </w:rPr>
        <w:t xml:space="preserve"> and any sign promoting alcohol or tobacco</w:t>
      </w:r>
      <w:r w:rsidR="00807BF9" w:rsidRPr="00EA753F">
        <w:rPr>
          <w:rFonts w:ascii="Arial" w:hAnsi="Arial" w:cs="Arial"/>
          <w:color w:val="000000" w:themeColor="text1"/>
          <w:sz w:val="22"/>
          <w:szCs w:val="22"/>
        </w:rPr>
        <w:t xml:space="preserve"> or the sex industry </w:t>
      </w:r>
      <w:r w:rsidRPr="00EA753F">
        <w:rPr>
          <w:rFonts w:ascii="Arial" w:hAnsi="Arial" w:cs="Arial"/>
          <w:color w:val="000000" w:themeColor="text1"/>
          <w:sz w:val="22"/>
          <w:szCs w:val="22"/>
        </w:rPr>
        <w:t>is forbidden.</w:t>
      </w:r>
    </w:p>
    <w:p w14:paraId="19611642" w14:textId="77777777" w:rsidR="00055354" w:rsidRPr="00EA753F" w:rsidRDefault="00055354" w:rsidP="008C6F00">
      <w:pPr>
        <w:ind w:left="720" w:hanging="720"/>
        <w:jc w:val="both"/>
        <w:rPr>
          <w:rFonts w:ascii="Arial" w:hAnsi="Arial" w:cs="Arial"/>
          <w:color w:val="000000" w:themeColor="text1"/>
          <w:sz w:val="22"/>
          <w:szCs w:val="22"/>
        </w:rPr>
      </w:pPr>
    </w:p>
    <w:p w14:paraId="19611643" w14:textId="77777777" w:rsidR="00055354" w:rsidRPr="00EA753F" w:rsidRDefault="00055354" w:rsidP="008C6F00">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e)</w:t>
      </w:r>
      <w:r w:rsidRPr="00EA753F">
        <w:rPr>
          <w:rFonts w:ascii="Arial" w:hAnsi="Arial" w:cs="Arial"/>
          <w:color w:val="000000" w:themeColor="text1"/>
          <w:sz w:val="22"/>
          <w:szCs w:val="22"/>
        </w:rPr>
        <w:tab/>
      </w:r>
      <w:r w:rsidR="00D73DD2" w:rsidRPr="00EA753F">
        <w:rPr>
          <w:rFonts w:ascii="Arial" w:hAnsi="Arial" w:cs="Arial"/>
          <w:color w:val="000000" w:themeColor="text1"/>
          <w:sz w:val="22"/>
          <w:szCs w:val="22"/>
        </w:rPr>
        <w:t>A private hire minibus / multi-purpose vehicle with a seating capacity of between 6 and 8 passenger seats is permitted to have a full livery advertisement provided that:</w:t>
      </w:r>
    </w:p>
    <w:p w14:paraId="19611644" w14:textId="77777777" w:rsidR="00D73DD2" w:rsidRPr="00EA753F" w:rsidRDefault="00D73DD2" w:rsidP="008C6F00">
      <w:pPr>
        <w:ind w:left="720" w:hanging="720"/>
        <w:jc w:val="both"/>
        <w:rPr>
          <w:rFonts w:ascii="Arial" w:hAnsi="Arial" w:cs="Arial"/>
          <w:color w:val="000000" w:themeColor="text1"/>
          <w:sz w:val="22"/>
          <w:szCs w:val="22"/>
        </w:rPr>
      </w:pPr>
    </w:p>
    <w:p w14:paraId="19611645" w14:textId="77777777" w:rsidR="00D73DD2" w:rsidRPr="00EA753F" w:rsidRDefault="00D73DD2" w:rsidP="008C6F00">
      <w:pPr>
        <w:numPr>
          <w:ilvl w:val="0"/>
          <w:numId w:val="11"/>
        </w:numPr>
        <w:jc w:val="both"/>
        <w:rPr>
          <w:rFonts w:ascii="Arial" w:hAnsi="Arial" w:cs="Arial"/>
          <w:color w:val="000000" w:themeColor="text1"/>
          <w:sz w:val="22"/>
          <w:szCs w:val="22"/>
        </w:rPr>
      </w:pPr>
      <w:r w:rsidRPr="00EA753F">
        <w:rPr>
          <w:rFonts w:ascii="Arial" w:hAnsi="Arial" w:cs="Arial"/>
          <w:color w:val="000000" w:themeColor="text1"/>
          <w:sz w:val="22"/>
          <w:szCs w:val="22"/>
        </w:rPr>
        <w:t xml:space="preserve">The signs include the words PRIVATE HIRE ONLY in capital letters of a minimum </w:t>
      </w:r>
      <w:r w:rsidR="00B31EEC" w:rsidRPr="00EA753F">
        <w:rPr>
          <w:rFonts w:ascii="Arial" w:hAnsi="Arial" w:cs="Arial"/>
          <w:color w:val="000000" w:themeColor="text1"/>
          <w:sz w:val="22"/>
          <w:szCs w:val="22"/>
        </w:rPr>
        <w:t>76m</w:t>
      </w:r>
      <w:r w:rsidR="00FC4992" w:rsidRPr="00EA753F">
        <w:rPr>
          <w:rFonts w:ascii="Arial" w:hAnsi="Arial" w:cs="Arial"/>
          <w:color w:val="000000" w:themeColor="text1"/>
          <w:sz w:val="22"/>
          <w:szCs w:val="22"/>
        </w:rPr>
        <w:t>m (</w:t>
      </w:r>
      <w:r w:rsidRPr="00EA753F">
        <w:rPr>
          <w:rFonts w:ascii="Arial" w:hAnsi="Arial" w:cs="Arial"/>
          <w:color w:val="000000" w:themeColor="text1"/>
          <w:sz w:val="22"/>
          <w:szCs w:val="22"/>
        </w:rPr>
        <w:t>3 inches</w:t>
      </w:r>
      <w:r w:rsidR="00FC4992"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in height;</w:t>
      </w:r>
    </w:p>
    <w:p w14:paraId="19611646" w14:textId="77777777" w:rsidR="00D73DD2" w:rsidRPr="00EA753F" w:rsidRDefault="00D73DD2" w:rsidP="008C6F00">
      <w:pPr>
        <w:numPr>
          <w:ilvl w:val="0"/>
          <w:numId w:val="11"/>
        </w:numPr>
        <w:jc w:val="both"/>
        <w:rPr>
          <w:rFonts w:ascii="Arial" w:hAnsi="Arial" w:cs="Arial"/>
          <w:color w:val="000000" w:themeColor="text1"/>
          <w:sz w:val="22"/>
          <w:szCs w:val="22"/>
        </w:rPr>
      </w:pPr>
      <w:r w:rsidRPr="00EA753F">
        <w:rPr>
          <w:rFonts w:ascii="Arial" w:hAnsi="Arial" w:cs="Arial"/>
          <w:color w:val="000000" w:themeColor="text1"/>
          <w:sz w:val="22"/>
          <w:szCs w:val="22"/>
        </w:rPr>
        <w:t>The signs are permanently affixed or ‘sign written’.</w:t>
      </w:r>
    </w:p>
    <w:p w14:paraId="19611647" w14:textId="77777777" w:rsidR="009D7DD8" w:rsidRPr="00EA753F" w:rsidRDefault="009D7DD8" w:rsidP="008C6F00">
      <w:pPr>
        <w:numPr>
          <w:ilvl w:val="0"/>
          <w:numId w:val="11"/>
        </w:numPr>
        <w:jc w:val="both"/>
        <w:rPr>
          <w:rFonts w:ascii="Arial" w:hAnsi="Arial" w:cs="Arial"/>
          <w:color w:val="000000" w:themeColor="text1"/>
          <w:sz w:val="22"/>
          <w:szCs w:val="22"/>
        </w:rPr>
      </w:pPr>
      <w:r w:rsidRPr="00EA753F">
        <w:rPr>
          <w:rFonts w:ascii="Arial" w:hAnsi="Arial" w:cs="Arial"/>
          <w:color w:val="000000" w:themeColor="text1"/>
          <w:sz w:val="22"/>
          <w:szCs w:val="22"/>
        </w:rPr>
        <w:t>The signs are displayed on the sides and rear of the vehicle only.</w:t>
      </w:r>
    </w:p>
    <w:p w14:paraId="19611648" w14:textId="77777777" w:rsidR="00523D73" w:rsidRPr="00EA753F" w:rsidRDefault="00523D73" w:rsidP="008C6F00">
      <w:pPr>
        <w:numPr>
          <w:ilvl w:val="0"/>
          <w:numId w:val="11"/>
        </w:numPr>
        <w:jc w:val="both"/>
        <w:rPr>
          <w:rFonts w:ascii="Arial" w:hAnsi="Arial" w:cs="Arial"/>
          <w:color w:val="000000" w:themeColor="text1"/>
          <w:sz w:val="22"/>
          <w:szCs w:val="22"/>
        </w:rPr>
      </w:pPr>
      <w:r w:rsidRPr="00EA753F">
        <w:rPr>
          <w:rFonts w:ascii="Arial" w:hAnsi="Arial" w:cs="Arial"/>
          <w:color w:val="000000" w:themeColor="text1"/>
          <w:sz w:val="22"/>
          <w:szCs w:val="22"/>
        </w:rPr>
        <w:t>Full livery (or body wrap) signage cannot advertise or include the name of any private hire operator or hackney carriage proprietor. (See (b) above.</w:t>
      </w:r>
    </w:p>
    <w:p w14:paraId="19611649" w14:textId="77777777" w:rsidR="00807BF9" w:rsidRPr="00EA753F" w:rsidRDefault="00807BF9" w:rsidP="008C6F00">
      <w:pPr>
        <w:jc w:val="both"/>
        <w:rPr>
          <w:rFonts w:ascii="Arial" w:hAnsi="Arial" w:cs="Arial"/>
          <w:color w:val="000000" w:themeColor="text1"/>
          <w:sz w:val="22"/>
          <w:szCs w:val="22"/>
        </w:rPr>
      </w:pPr>
    </w:p>
    <w:p w14:paraId="1961164A" w14:textId="77777777" w:rsidR="009D7DD8" w:rsidRPr="00EA753F" w:rsidRDefault="009D7DD8" w:rsidP="008C6F00">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f)</w:t>
      </w:r>
      <w:r w:rsidRPr="00EA753F">
        <w:rPr>
          <w:rFonts w:ascii="Arial" w:hAnsi="Arial" w:cs="Arial"/>
          <w:color w:val="000000" w:themeColor="text1"/>
          <w:sz w:val="22"/>
          <w:szCs w:val="22"/>
        </w:rPr>
        <w:tab/>
        <w:t xml:space="preserve">A vehicle can be exempted from </w:t>
      </w:r>
      <w:r w:rsidR="00E255CE" w:rsidRPr="00EA753F">
        <w:rPr>
          <w:rFonts w:ascii="Arial" w:hAnsi="Arial" w:cs="Arial"/>
          <w:color w:val="000000" w:themeColor="text1"/>
          <w:sz w:val="22"/>
          <w:szCs w:val="22"/>
        </w:rPr>
        <w:t>8</w:t>
      </w:r>
      <w:r w:rsidRPr="00EA753F">
        <w:rPr>
          <w:rFonts w:ascii="Arial" w:hAnsi="Arial" w:cs="Arial"/>
          <w:color w:val="000000" w:themeColor="text1"/>
          <w:sz w:val="22"/>
          <w:szCs w:val="22"/>
        </w:rPr>
        <w:t xml:space="preserve">(a) and </w:t>
      </w:r>
      <w:r w:rsidR="00E255CE" w:rsidRPr="00EA753F">
        <w:rPr>
          <w:rFonts w:ascii="Arial" w:hAnsi="Arial" w:cs="Arial"/>
          <w:color w:val="000000" w:themeColor="text1"/>
          <w:sz w:val="22"/>
          <w:szCs w:val="22"/>
        </w:rPr>
        <w:t>8</w:t>
      </w:r>
      <w:r w:rsidRPr="00EA753F">
        <w:rPr>
          <w:rFonts w:ascii="Arial" w:hAnsi="Arial" w:cs="Arial"/>
          <w:color w:val="000000" w:themeColor="text1"/>
          <w:sz w:val="22"/>
          <w:szCs w:val="22"/>
        </w:rPr>
        <w:t>(b)</w:t>
      </w:r>
      <w:r w:rsidR="00FC4992" w:rsidRPr="00EA753F">
        <w:rPr>
          <w:rFonts w:ascii="Arial" w:hAnsi="Arial" w:cs="Arial"/>
          <w:color w:val="000000" w:themeColor="text1"/>
          <w:sz w:val="22"/>
          <w:szCs w:val="22"/>
        </w:rPr>
        <w:t xml:space="preserve"> (See also Part 7e),</w:t>
      </w:r>
      <w:r w:rsidR="00E86937" w:rsidRPr="00EA753F">
        <w:rPr>
          <w:rFonts w:ascii="Arial" w:hAnsi="Arial" w:cs="Arial"/>
          <w:color w:val="000000" w:themeColor="text1"/>
          <w:sz w:val="22"/>
          <w:szCs w:val="22"/>
        </w:rPr>
        <w:t xml:space="preserve"> when a vehicle is subject to an exemption notice granted by the Council for a full day hiring (24 hours)</w:t>
      </w:r>
      <w:r w:rsidR="002A3C99" w:rsidRPr="00EA753F">
        <w:rPr>
          <w:rFonts w:ascii="Arial" w:hAnsi="Arial" w:cs="Arial"/>
          <w:color w:val="000000" w:themeColor="text1"/>
          <w:sz w:val="22"/>
          <w:szCs w:val="22"/>
        </w:rPr>
        <w:t>. The exemption notice must be carried in the vehicle and produced upon demand.</w:t>
      </w:r>
    </w:p>
    <w:p w14:paraId="1961164B" w14:textId="77777777" w:rsidR="002A3C99" w:rsidRPr="00EA753F" w:rsidRDefault="002A3C99" w:rsidP="008C6F00">
      <w:pPr>
        <w:ind w:left="720" w:hanging="720"/>
        <w:jc w:val="both"/>
        <w:rPr>
          <w:rFonts w:ascii="Arial" w:hAnsi="Arial" w:cs="Arial"/>
          <w:color w:val="000000" w:themeColor="text1"/>
          <w:sz w:val="22"/>
          <w:szCs w:val="22"/>
        </w:rPr>
      </w:pPr>
    </w:p>
    <w:p w14:paraId="1961164C" w14:textId="77777777" w:rsidR="009D7DD8" w:rsidRPr="00EA753F" w:rsidRDefault="00FC4992" w:rsidP="008C6F00">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g)</w:t>
      </w:r>
      <w:r w:rsidRPr="00EA753F">
        <w:rPr>
          <w:rFonts w:ascii="Arial" w:hAnsi="Arial" w:cs="Arial"/>
          <w:color w:val="000000" w:themeColor="text1"/>
          <w:sz w:val="22"/>
          <w:szCs w:val="22"/>
        </w:rPr>
        <w:tab/>
        <w:t>Taximeters – if used, a taxi</w:t>
      </w:r>
      <w:r w:rsidR="002A3C99" w:rsidRPr="00EA753F">
        <w:rPr>
          <w:rFonts w:ascii="Arial" w:hAnsi="Arial" w:cs="Arial"/>
          <w:color w:val="000000" w:themeColor="text1"/>
          <w:sz w:val="22"/>
          <w:szCs w:val="22"/>
        </w:rPr>
        <w:t xml:space="preserve">meter must be so fitted so as to be easily seen by the hirer of the vehicle. Any meter must be checked and sealed by an </w:t>
      </w:r>
      <w:r w:rsidR="002A3C99" w:rsidRPr="00EA753F">
        <w:rPr>
          <w:rFonts w:ascii="Arial" w:hAnsi="Arial" w:cs="Arial"/>
          <w:color w:val="000000" w:themeColor="text1"/>
          <w:sz w:val="22"/>
          <w:szCs w:val="22"/>
        </w:rPr>
        <w:lastRenderedPageBreak/>
        <w:t>Authorised Officer or Agent of the Council and that person must issue a sealing receipt slip.</w:t>
      </w:r>
    </w:p>
    <w:p w14:paraId="1961164D" w14:textId="77777777" w:rsidR="00FC4992" w:rsidRPr="00EA753F" w:rsidRDefault="00FC4992">
      <w:pPr>
        <w:rPr>
          <w:rFonts w:ascii="Arial" w:hAnsi="Arial" w:cs="Arial"/>
          <w:color w:val="000000" w:themeColor="text1"/>
          <w:sz w:val="22"/>
          <w:szCs w:val="22"/>
        </w:rPr>
      </w:pPr>
      <w:r w:rsidRPr="00EA753F">
        <w:rPr>
          <w:rFonts w:ascii="Arial" w:hAnsi="Arial" w:cs="Arial"/>
          <w:color w:val="000000" w:themeColor="text1"/>
          <w:sz w:val="22"/>
          <w:szCs w:val="22"/>
        </w:rPr>
        <w:br w:type="page"/>
      </w:r>
    </w:p>
    <w:p w14:paraId="1961164E" w14:textId="77777777" w:rsidR="00F22320" w:rsidRPr="00EA753F" w:rsidRDefault="00F22320" w:rsidP="008C6F00">
      <w:pPr>
        <w:rPr>
          <w:rFonts w:ascii="Arial" w:hAnsi="Arial" w:cs="Arial"/>
          <w:color w:val="000000" w:themeColor="text1"/>
          <w:sz w:val="22"/>
          <w:szCs w:val="22"/>
        </w:rPr>
      </w:pPr>
    </w:p>
    <w:p w14:paraId="1961164F" w14:textId="77777777" w:rsidR="002A3C99" w:rsidRPr="00EA753F" w:rsidRDefault="003B369E" w:rsidP="001D4D85">
      <w:pPr>
        <w:ind w:left="1440" w:hanging="1440"/>
        <w:jc w:val="both"/>
        <w:rPr>
          <w:rFonts w:ascii="Arial" w:hAnsi="Arial" w:cs="Arial"/>
          <w:color w:val="000000" w:themeColor="text1"/>
          <w:sz w:val="28"/>
          <w:szCs w:val="28"/>
        </w:rPr>
      </w:pPr>
      <w:r w:rsidRPr="00EA753F">
        <w:rPr>
          <w:rFonts w:ascii="Arial" w:hAnsi="Arial" w:cs="Arial"/>
          <w:color w:val="000000" w:themeColor="text1"/>
          <w:sz w:val="28"/>
          <w:szCs w:val="28"/>
        </w:rPr>
        <w:t>Part 9</w:t>
      </w:r>
      <w:r w:rsidR="002A3C99" w:rsidRPr="00EA753F">
        <w:rPr>
          <w:rFonts w:ascii="Arial" w:hAnsi="Arial" w:cs="Arial"/>
          <w:color w:val="000000" w:themeColor="text1"/>
          <w:sz w:val="28"/>
          <w:szCs w:val="28"/>
        </w:rPr>
        <w:t>.</w:t>
      </w:r>
      <w:r w:rsidRPr="00EA753F">
        <w:rPr>
          <w:rFonts w:ascii="Arial" w:hAnsi="Arial" w:cs="Arial"/>
          <w:color w:val="000000" w:themeColor="text1"/>
          <w:sz w:val="28"/>
          <w:szCs w:val="28"/>
        </w:rPr>
        <w:tab/>
      </w:r>
      <w:r w:rsidR="002A3C99" w:rsidRPr="00EA753F">
        <w:rPr>
          <w:rFonts w:ascii="Arial" w:hAnsi="Arial" w:cs="Arial"/>
          <w:color w:val="000000" w:themeColor="text1"/>
          <w:sz w:val="28"/>
          <w:szCs w:val="28"/>
        </w:rPr>
        <w:t xml:space="preserve">Additional Licensing Conditions – Hackney Carriage Vehicle Licenses </w:t>
      </w:r>
      <w:r w:rsidR="00FC4992" w:rsidRPr="00EA753F">
        <w:rPr>
          <w:rFonts w:ascii="Arial" w:hAnsi="Arial" w:cs="Arial"/>
          <w:color w:val="000000" w:themeColor="text1"/>
          <w:sz w:val="28"/>
          <w:szCs w:val="28"/>
        </w:rPr>
        <w:t>(excluding horse o</w:t>
      </w:r>
      <w:r w:rsidR="002A3C99" w:rsidRPr="00EA753F">
        <w:rPr>
          <w:rFonts w:ascii="Arial" w:hAnsi="Arial" w:cs="Arial"/>
          <w:color w:val="000000" w:themeColor="text1"/>
          <w:sz w:val="28"/>
          <w:szCs w:val="28"/>
        </w:rPr>
        <w:t>mnibuses)</w:t>
      </w:r>
    </w:p>
    <w:p w14:paraId="19611650" w14:textId="77777777" w:rsidR="002A3C99" w:rsidRPr="00EA753F" w:rsidRDefault="002A3C99" w:rsidP="001D4D85">
      <w:pPr>
        <w:ind w:left="720" w:hanging="720"/>
        <w:jc w:val="both"/>
        <w:rPr>
          <w:rFonts w:ascii="Arial" w:hAnsi="Arial" w:cs="Arial"/>
          <w:color w:val="000000" w:themeColor="text1"/>
          <w:sz w:val="22"/>
          <w:szCs w:val="22"/>
        </w:rPr>
      </w:pPr>
    </w:p>
    <w:p w14:paraId="19611651" w14:textId="77777777" w:rsidR="00FC4992" w:rsidRPr="00EA753F" w:rsidRDefault="00FC4992" w:rsidP="001D4D85">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The additional Licensing Conditions below are applicable to hackney carriages only:</w:t>
      </w:r>
    </w:p>
    <w:p w14:paraId="19611652" w14:textId="77777777" w:rsidR="00807BF9" w:rsidRPr="00EA753F" w:rsidRDefault="00807BF9" w:rsidP="00727C05">
      <w:pPr>
        <w:jc w:val="both"/>
        <w:rPr>
          <w:rFonts w:ascii="Arial" w:hAnsi="Arial" w:cs="Arial"/>
          <w:color w:val="000000" w:themeColor="text1"/>
          <w:sz w:val="22"/>
          <w:szCs w:val="22"/>
        </w:rPr>
      </w:pPr>
    </w:p>
    <w:p w14:paraId="19611653" w14:textId="77777777" w:rsidR="002A3C99" w:rsidRPr="00EA753F" w:rsidRDefault="002A3C99" w:rsidP="001D4D85">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a)</w:t>
      </w:r>
      <w:r w:rsidRPr="00EA753F">
        <w:rPr>
          <w:rFonts w:ascii="Arial" w:hAnsi="Arial" w:cs="Arial"/>
          <w:color w:val="000000" w:themeColor="text1"/>
          <w:sz w:val="22"/>
          <w:szCs w:val="22"/>
        </w:rPr>
        <w:tab/>
      </w:r>
      <w:r w:rsidR="002509A6" w:rsidRPr="00EA753F">
        <w:rPr>
          <w:rFonts w:ascii="Arial" w:hAnsi="Arial" w:cs="Arial"/>
          <w:color w:val="000000" w:themeColor="text1"/>
          <w:sz w:val="22"/>
          <w:szCs w:val="22"/>
        </w:rPr>
        <w:t>A taximeter must be fitted to the vehicle, calibrated and sealed to show the tariffs set by the Council.</w:t>
      </w:r>
    </w:p>
    <w:p w14:paraId="19611654" w14:textId="77777777" w:rsidR="002509A6" w:rsidRPr="00EA753F" w:rsidRDefault="002509A6" w:rsidP="00BF405B">
      <w:pPr>
        <w:jc w:val="both"/>
        <w:rPr>
          <w:rFonts w:ascii="Arial" w:hAnsi="Arial" w:cs="Arial"/>
          <w:color w:val="000000" w:themeColor="text1"/>
          <w:sz w:val="22"/>
          <w:szCs w:val="22"/>
        </w:rPr>
      </w:pPr>
    </w:p>
    <w:p w14:paraId="19611655" w14:textId="77777777" w:rsidR="002509A6" w:rsidRPr="00EA753F" w:rsidRDefault="00BF405B" w:rsidP="001D4D85">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b</w:t>
      </w:r>
      <w:r w:rsidR="002509A6" w:rsidRPr="00EA753F">
        <w:rPr>
          <w:rFonts w:ascii="Arial" w:hAnsi="Arial" w:cs="Arial"/>
          <w:color w:val="000000" w:themeColor="text1"/>
          <w:sz w:val="22"/>
          <w:szCs w:val="22"/>
        </w:rPr>
        <w:t>)</w:t>
      </w:r>
      <w:r w:rsidR="002509A6" w:rsidRPr="00EA753F">
        <w:rPr>
          <w:rFonts w:ascii="Arial" w:hAnsi="Arial" w:cs="Arial"/>
          <w:color w:val="000000" w:themeColor="text1"/>
          <w:sz w:val="22"/>
          <w:szCs w:val="22"/>
        </w:rPr>
        <w:tab/>
        <w:t>The luggage compartment of a metropolitan type hackney carriage shall only be used for the carriage of luggage except where a wheelchair bound passenger is to be carried in the main passenger area. In such a case and provided the vehicle is fitted with a manufacturer / type approved and fitted tip seat in the luggage area, the driver may permit one able bodied passenger to travel in the luggage compartment to provide more space in the passenger area</w:t>
      </w:r>
      <w:r w:rsidR="006429E1" w:rsidRPr="00EA753F">
        <w:rPr>
          <w:rFonts w:ascii="Arial" w:hAnsi="Arial" w:cs="Arial"/>
          <w:color w:val="000000" w:themeColor="text1"/>
          <w:sz w:val="22"/>
          <w:szCs w:val="22"/>
        </w:rPr>
        <w:t>.</w:t>
      </w:r>
    </w:p>
    <w:p w14:paraId="19611656" w14:textId="77777777" w:rsidR="007B669C" w:rsidRPr="00EA753F" w:rsidRDefault="007B669C" w:rsidP="001D4D85">
      <w:pPr>
        <w:ind w:left="720" w:hanging="720"/>
        <w:jc w:val="both"/>
        <w:rPr>
          <w:rFonts w:ascii="Arial" w:hAnsi="Arial" w:cs="Arial"/>
          <w:color w:val="000000" w:themeColor="text1"/>
          <w:sz w:val="22"/>
          <w:szCs w:val="22"/>
        </w:rPr>
      </w:pPr>
    </w:p>
    <w:p w14:paraId="19611657" w14:textId="77777777" w:rsidR="002509A6" w:rsidRPr="00EA753F" w:rsidRDefault="00BF405B" w:rsidP="001D4D85">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c</w:t>
      </w:r>
      <w:r w:rsidR="002509A6" w:rsidRPr="00EA753F">
        <w:rPr>
          <w:rFonts w:ascii="Arial" w:hAnsi="Arial" w:cs="Arial"/>
          <w:color w:val="000000" w:themeColor="text1"/>
          <w:sz w:val="22"/>
          <w:szCs w:val="22"/>
        </w:rPr>
        <w:t>)</w:t>
      </w:r>
      <w:r w:rsidR="002509A6" w:rsidRPr="00EA753F">
        <w:rPr>
          <w:rFonts w:ascii="Arial" w:hAnsi="Arial" w:cs="Arial"/>
          <w:color w:val="000000" w:themeColor="text1"/>
          <w:sz w:val="22"/>
          <w:szCs w:val="22"/>
        </w:rPr>
        <w:tab/>
      </w:r>
      <w:r w:rsidR="00C36E69" w:rsidRPr="00EA753F">
        <w:rPr>
          <w:rFonts w:ascii="Arial" w:hAnsi="Arial" w:cs="Arial"/>
          <w:color w:val="000000" w:themeColor="text1"/>
          <w:sz w:val="22"/>
          <w:szCs w:val="22"/>
        </w:rPr>
        <w:t xml:space="preserve">Every hackney carriage shall display </w:t>
      </w:r>
      <w:r w:rsidR="00F4762B" w:rsidRPr="00EA753F">
        <w:rPr>
          <w:rFonts w:ascii="Arial" w:hAnsi="Arial" w:cs="Arial"/>
          <w:color w:val="000000" w:themeColor="text1"/>
          <w:sz w:val="22"/>
          <w:szCs w:val="22"/>
        </w:rPr>
        <w:t>the</w:t>
      </w:r>
      <w:r w:rsidR="0007261B" w:rsidRPr="00EA753F">
        <w:rPr>
          <w:rFonts w:ascii="Arial" w:hAnsi="Arial" w:cs="Arial"/>
          <w:color w:val="000000" w:themeColor="text1"/>
          <w:sz w:val="22"/>
          <w:szCs w:val="22"/>
        </w:rPr>
        <w:t xml:space="preserve"> </w:t>
      </w:r>
      <w:r w:rsidR="007B669C" w:rsidRPr="00EA753F">
        <w:rPr>
          <w:rFonts w:ascii="Arial" w:hAnsi="Arial" w:cs="Arial"/>
          <w:color w:val="000000" w:themeColor="text1"/>
          <w:sz w:val="22"/>
          <w:szCs w:val="22"/>
        </w:rPr>
        <w:t>applicable</w:t>
      </w:r>
      <w:r w:rsidR="00F4762B" w:rsidRPr="00EA753F">
        <w:rPr>
          <w:rFonts w:ascii="Arial" w:hAnsi="Arial" w:cs="Arial"/>
          <w:color w:val="000000" w:themeColor="text1"/>
          <w:sz w:val="22"/>
          <w:szCs w:val="22"/>
        </w:rPr>
        <w:t xml:space="preserve"> </w:t>
      </w:r>
      <w:r w:rsidR="00C36E69" w:rsidRPr="00EA753F">
        <w:rPr>
          <w:rFonts w:ascii="Arial" w:hAnsi="Arial" w:cs="Arial"/>
          <w:color w:val="000000" w:themeColor="text1"/>
          <w:sz w:val="22"/>
          <w:szCs w:val="22"/>
        </w:rPr>
        <w:t>tariff card inside the vehicle and the fare must be calculated in accordance with the rates set by the Council.</w:t>
      </w:r>
      <w:r w:rsidR="007B669C" w:rsidRPr="00EA753F">
        <w:rPr>
          <w:rFonts w:ascii="Arial" w:hAnsi="Arial" w:cs="Arial"/>
          <w:color w:val="000000" w:themeColor="text1"/>
          <w:sz w:val="22"/>
          <w:szCs w:val="22"/>
        </w:rPr>
        <w:t xml:space="preserve"> Rates cannot be more than the maximum currently permitted by the Council.</w:t>
      </w:r>
    </w:p>
    <w:p w14:paraId="19611658" w14:textId="77777777" w:rsidR="00C36E69" w:rsidRPr="00EA753F" w:rsidRDefault="00C36E69" w:rsidP="001D4D85">
      <w:pPr>
        <w:ind w:left="720" w:hanging="720"/>
        <w:jc w:val="both"/>
        <w:rPr>
          <w:rFonts w:ascii="Arial" w:hAnsi="Arial" w:cs="Arial"/>
          <w:color w:val="000000" w:themeColor="text1"/>
          <w:sz w:val="22"/>
          <w:szCs w:val="22"/>
        </w:rPr>
      </w:pPr>
    </w:p>
    <w:p w14:paraId="19611659" w14:textId="77777777" w:rsidR="00C36E69" w:rsidRPr="00EA753F" w:rsidRDefault="00BF405B" w:rsidP="00A31296">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d</w:t>
      </w:r>
      <w:r w:rsidR="00A31296" w:rsidRPr="00EA753F">
        <w:rPr>
          <w:rFonts w:ascii="Arial" w:hAnsi="Arial" w:cs="Arial"/>
          <w:color w:val="000000" w:themeColor="text1"/>
          <w:sz w:val="22"/>
          <w:szCs w:val="22"/>
        </w:rPr>
        <w:t>)</w:t>
      </w:r>
      <w:r w:rsidR="00A31296" w:rsidRPr="00EA753F">
        <w:rPr>
          <w:rFonts w:ascii="Arial" w:hAnsi="Arial" w:cs="Arial"/>
          <w:color w:val="000000" w:themeColor="text1"/>
          <w:sz w:val="22"/>
          <w:szCs w:val="22"/>
        </w:rPr>
        <w:tab/>
      </w:r>
      <w:r w:rsidR="00523D73" w:rsidRPr="00EA753F">
        <w:rPr>
          <w:rFonts w:ascii="Arial" w:hAnsi="Arial" w:cs="Arial"/>
          <w:color w:val="000000" w:themeColor="text1"/>
          <w:sz w:val="22"/>
          <w:szCs w:val="22"/>
        </w:rPr>
        <w:t>A</w:t>
      </w:r>
      <w:r w:rsidR="00A31296" w:rsidRPr="00EA753F">
        <w:rPr>
          <w:rFonts w:ascii="Arial" w:hAnsi="Arial" w:cs="Arial"/>
          <w:color w:val="000000" w:themeColor="text1"/>
          <w:sz w:val="22"/>
          <w:szCs w:val="22"/>
        </w:rPr>
        <w:t xml:space="preserve"> ‘</w:t>
      </w:r>
      <w:proofErr w:type="spellStart"/>
      <w:r w:rsidR="00A31296" w:rsidRPr="00EA753F">
        <w:rPr>
          <w:rFonts w:ascii="Arial" w:hAnsi="Arial" w:cs="Arial"/>
          <w:color w:val="000000" w:themeColor="text1"/>
          <w:sz w:val="22"/>
          <w:szCs w:val="22"/>
        </w:rPr>
        <w:t>Moglo</w:t>
      </w:r>
      <w:proofErr w:type="spellEnd"/>
      <w:r w:rsidR="00A31296" w:rsidRPr="00EA753F">
        <w:rPr>
          <w:rFonts w:ascii="Arial" w:hAnsi="Arial" w:cs="Arial"/>
          <w:color w:val="000000" w:themeColor="text1"/>
          <w:sz w:val="22"/>
          <w:szCs w:val="22"/>
        </w:rPr>
        <w:t xml:space="preserve">’ licence plate showing the hackney carriage licence number shall be fitted inside every hackney carriage. </w:t>
      </w:r>
      <w:r w:rsidR="00A31296" w:rsidRPr="00EA753F">
        <w:rPr>
          <w:rFonts w:ascii="Arial" w:hAnsi="Arial" w:cs="Arial"/>
          <w:i/>
          <w:color w:val="000000" w:themeColor="text1"/>
          <w:sz w:val="22"/>
          <w:szCs w:val="22"/>
        </w:rPr>
        <w:t>(L&amp;R 30</w:t>
      </w:r>
      <w:r w:rsidR="00A31296" w:rsidRPr="00EA753F">
        <w:rPr>
          <w:rFonts w:ascii="Arial" w:hAnsi="Arial" w:cs="Arial"/>
          <w:i/>
          <w:color w:val="000000" w:themeColor="text1"/>
          <w:sz w:val="22"/>
          <w:szCs w:val="22"/>
          <w:vertAlign w:val="superscript"/>
        </w:rPr>
        <w:t>th</w:t>
      </w:r>
      <w:r w:rsidR="00A31296" w:rsidRPr="00EA753F">
        <w:rPr>
          <w:rFonts w:ascii="Arial" w:hAnsi="Arial" w:cs="Arial"/>
          <w:i/>
          <w:color w:val="000000" w:themeColor="text1"/>
          <w:sz w:val="22"/>
          <w:szCs w:val="22"/>
        </w:rPr>
        <w:t xml:space="preserve"> July 2012)</w:t>
      </w:r>
    </w:p>
    <w:p w14:paraId="1961165A" w14:textId="77777777" w:rsidR="00C36E69" w:rsidRPr="00EA753F" w:rsidRDefault="00C36E69" w:rsidP="001D4D85">
      <w:pPr>
        <w:ind w:left="720" w:hanging="720"/>
        <w:jc w:val="both"/>
        <w:rPr>
          <w:rFonts w:ascii="Arial" w:hAnsi="Arial" w:cs="Arial"/>
          <w:color w:val="000000" w:themeColor="text1"/>
          <w:sz w:val="22"/>
          <w:szCs w:val="22"/>
        </w:rPr>
      </w:pPr>
    </w:p>
    <w:p w14:paraId="1961165B" w14:textId="77777777" w:rsidR="00C36E69" w:rsidRPr="00EA753F" w:rsidRDefault="00BF405B" w:rsidP="001D4D85">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e</w:t>
      </w:r>
      <w:r w:rsidR="00C36E69" w:rsidRPr="00EA753F">
        <w:rPr>
          <w:rFonts w:ascii="Arial" w:hAnsi="Arial" w:cs="Arial"/>
          <w:color w:val="000000" w:themeColor="text1"/>
          <w:sz w:val="22"/>
          <w:szCs w:val="22"/>
        </w:rPr>
        <w:t>)</w:t>
      </w:r>
      <w:r w:rsidR="000518FE" w:rsidRPr="00EA753F">
        <w:rPr>
          <w:rFonts w:ascii="Arial" w:hAnsi="Arial" w:cs="Arial"/>
          <w:color w:val="000000" w:themeColor="text1"/>
          <w:sz w:val="22"/>
          <w:szCs w:val="22"/>
        </w:rPr>
        <w:tab/>
        <w:t xml:space="preserve">All Sefton licensed hackney carriages shall bear a roof-sign identifying </w:t>
      </w:r>
      <w:r w:rsidR="00A31296" w:rsidRPr="00EA753F">
        <w:rPr>
          <w:rFonts w:ascii="Arial" w:hAnsi="Arial" w:cs="Arial"/>
          <w:color w:val="000000" w:themeColor="text1"/>
          <w:sz w:val="22"/>
          <w:szCs w:val="22"/>
        </w:rPr>
        <w:t>the vehicle and this sign shall</w:t>
      </w:r>
      <w:r w:rsidR="00E86807" w:rsidRPr="00EA753F">
        <w:rPr>
          <w:rFonts w:ascii="Arial" w:hAnsi="Arial" w:cs="Arial"/>
          <w:color w:val="000000" w:themeColor="text1"/>
          <w:sz w:val="22"/>
          <w:szCs w:val="22"/>
        </w:rPr>
        <w:t>:</w:t>
      </w:r>
    </w:p>
    <w:p w14:paraId="1961165C" w14:textId="77777777" w:rsidR="000518FE" w:rsidRPr="00EA753F" w:rsidRDefault="000518FE" w:rsidP="001D4D85">
      <w:pPr>
        <w:ind w:left="720" w:hanging="720"/>
        <w:jc w:val="both"/>
        <w:rPr>
          <w:rFonts w:ascii="Arial" w:hAnsi="Arial" w:cs="Arial"/>
          <w:color w:val="000000" w:themeColor="text1"/>
          <w:sz w:val="22"/>
          <w:szCs w:val="22"/>
        </w:rPr>
      </w:pPr>
    </w:p>
    <w:p w14:paraId="1961165D" w14:textId="77777777" w:rsidR="00E86807" w:rsidRPr="00EA753F" w:rsidRDefault="00E86807" w:rsidP="00E86807">
      <w:pPr>
        <w:ind w:left="1440" w:hanging="720"/>
        <w:jc w:val="both"/>
        <w:rPr>
          <w:rFonts w:ascii="Arial" w:hAnsi="Arial" w:cs="Arial"/>
          <w:color w:val="000000" w:themeColor="text1"/>
          <w:sz w:val="22"/>
          <w:szCs w:val="22"/>
        </w:rPr>
      </w:pPr>
      <w:r w:rsidRPr="00EA753F">
        <w:rPr>
          <w:rFonts w:ascii="Arial" w:hAnsi="Arial" w:cs="Arial"/>
          <w:color w:val="000000" w:themeColor="text1"/>
          <w:sz w:val="22"/>
          <w:szCs w:val="22"/>
        </w:rPr>
        <w:t>(</w:t>
      </w:r>
      <w:proofErr w:type="spellStart"/>
      <w:r w:rsidRPr="00EA753F">
        <w:rPr>
          <w:rFonts w:ascii="Arial" w:hAnsi="Arial" w:cs="Arial"/>
          <w:color w:val="000000" w:themeColor="text1"/>
          <w:sz w:val="22"/>
          <w:szCs w:val="22"/>
        </w:rPr>
        <w:t>i</w:t>
      </w:r>
      <w:proofErr w:type="spellEnd"/>
      <w:r w:rsidRPr="00EA753F">
        <w:rPr>
          <w:rFonts w:ascii="Arial" w:hAnsi="Arial" w:cs="Arial"/>
          <w:color w:val="000000" w:themeColor="text1"/>
          <w:sz w:val="22"/>
          <w:szCs w:val="22"/>
        </w:rPr>
        <w:t>)</w:t>
      </w:r>
      <w:r w:rsidRPr="00EA753F">
        <w:rPr>
          <w:rFonts w:ascii="Arial" w:hAnsi="Arial" w:cs="Arial"/>
          <w:color w:val="000000" w:themeColor="text1"/>
          <w:sz w:val="22"/>
          <w:szCs w:val="22"/>
        </w:rPr>
        <w:tab/>
        <w:t>Unless fitted in a roof bubble, be yellow to the front and red to the rear;</w:t>
      </w:r>
    </w:p>
    <w:p w14:paraId="1961165E" w14:textId="77777777" w:rsidR="00E86807" w:rsidRPr="00EA753F" w:rsidRDefault="00E86807" w:rsidP="00E86807">
      <w:pPr>
        <w:ind w:left="1440" w:hanging="720"/>
        <w:jc w:val="both"/>
        <w:rPr>
          <w:rFonts w:ascii="Arial" w:hAnsi="Arial" w:cs="Arial"/>
          <w:color w:val="000000" w:themeColor="text1"/>
          <w:sz w:val="22"/>
          <w:szCs w:val="22"/>
        </w:rPr>
      </w:pPr>
      <w:r w:rsidRPr="00EA753F">
        <w:rPr>
          <w:rFonts w:ascii="Arial" w:hAnsi="Arial" w:cs="Arial"/>
          <w:color w:val="000000" w:themeColor="text1"/>
          <w:sz w:val="22"/>
          <w:szCs w:val="22"/>
        </w:rPr>
        <w:t>(ii)</w:t>
      </w:r>
      <w:r w:rsidRPr="00EA753F">
        <w:rPr>
          <w:rFonts w:ascii="Arial" w:hAnsi="Arial" w:cs="Arial"/>
          <w:color w:val="000000" w:themeColor="text1"/>
          <w:sz w:val="22"/>
          <w:szCs w:val="22"/>
        </w:rPr>
        <w:tab/>
        <w:t>Metropolitan type vehicles and other vehicles with a manufacturer fitted roof bubble must display the word “TAXI”;</w:t>
      </w:r>
    </w:p>
    <w:p w14:paraId="1961165F" w14:textId="77777777" w:rsidR="00E86807" w:rsidRPr="00EA753F" w:rsidRDefault="00E86807" w:rsidP="005B65D7">
      <w:pPr>
        <w:numPr>
          <w:ilvl w:val="0"/>
          <w:numId w:val="28"/>
        </w:numPr>
        <w:jc w:val="both"/>
        <w:rPr>
          <w:rFonts w:ascii="Arial" w:hAnsi="Arial" w:cs="Arial"/>
          <w:color w:val="000000" w:themeColor="text1"/>
          <w:sz w:val="22"/>
          <w:szCs w:val="22"/>
        </w:rPr>
      </w:pPr>
      <w:r w:rsidRPr="00EA753F">
        <w:rPr>
          <w:rFonts w:ascii="Arial" w:hAnsi="Arial" w:cs="Arial"/>
          <w:color w:val="000000" w:themeColor="text1"/>
          <w:sz w:val="22"/>
          <w:szCs w:val="22"/>
        </w:rPr>
        <w:t>All other saloon/ estate/ MPV hackney carriage vehicles must display the words “TAXI HACKNEY” or “HACKNEY TAXI” to the front of the sign;</w:t>
      </w:r>
    </w:p>
    <w:p w14:paraId="19611660" w14:textId="77777777" w:rsidR="00E86807" w:rsidRPr="00EA753F" w:rsidRDefault="00E86807" w:rsidP="005B65D7">
      <w:pPr>
        <w:numPr>
          <w:ilvl w:val="0"/>
          <w:numId w:val="28"/>
        </w:numPr>
        <w:jc w:val="both"/>
        <w:rPr>
          <w:rFonts w:ascii="Arial" w:hAnsi="Arial" w:cs="Arial"/>
          <w:color w:val="000000" w:themeColor="text1"/>
          <w:sz w:val="22"/>
          <w:szCs w:val="22"/>
        </w:rPr>
      </w:pPr>
      <w:r w:rsidRPr="00EA753F">
        <w:rPr>
          <w:rFonts w:ascii="Arial" w:hAnsi="Arial" w:cs="Arial"/>
          <w:color w:val="000000" w:themeColor="text1"/>
          <w:sz w:val="22"/>
          <w:szCs w:val="22"/>
        </w:rPr>
        <w:t>Non manufacturer</w:t>
      </w:r>
      <w:r w:rsidRPr="00EA753F">
        <w:rPr>
          <w:rFonts w:ascii="Arial" w:hAnsi="Arial" w:cs="Arial"/>
          <w:vanish/>
          <w:color w:val="000000" w:themeColor="text1"/>
          <w:sz w:val="22"/>
          <w:szCs w:val="22"/>
        </w:rPr>
        <w:t>ACKHA</w:t>
      </w:r>
      <w:r w:rsidRPr="00EA753F">
        <w:rPr>
          <w:rFonts w:ascii="Arial" w:hAnsi="Arial" w:cs="Arial"/>
          <w:color w:val="000000" w:themeColor="text1"/>
          <w:sz w:val="22"/>
          <w:szCs w:val="22"/>
        </w:rPr>
        <w:t xml:space="preserve"> roof signs shall have a minimum width of 420mm and a minimum height of 110mm;</w:t>
      </w:r>
    </w:p>
    <w:p w14:paraId="19611661" w14:textId="77777777" w:rsidR="00E86807" w:rsidRPr="00EA753F" w:rsidRDefault="00E86807" w:rsidP="005B65D7">
      <w:pPr>
        <w:numPr>
          <w:ilvl w:val="0"/>
          <w:numId w:val="28"/>
        </w:numPr>
        <w:jc w:val="both"/>
        <w:rPr>
          <w:rFonts w:ascii="Arial" w:hAnsi="Arial" w:cs="Arial"/>
          <w:color w:val="000000" w:themeColor="text1"/>
          <w:sz w:val="22"/>
          <w:szCs w:val="22"/>
        </w:rPr>
      </w:pPr>
      <w:r w:rsidRPr="00EA753F">
        <w:rPr>
          <w:rFonts w:ascii="Arial" w:hAnsi="Arial" w:cs="Arial"/>
          <w:color w:val="000000" w:themeColor="text1"/>
          <w:sz w:val="22"/>
          <w:szCs w:val="22"/>
        </w:rPr>
        <w:t>The following words in BLACK BOLD UPPERCASE TEXT shall be displayed on the front, the size of which shall not be less than the dimensions as specified:</w:t>
      </w:r>
    </w:p>
    <w:p w14:paraId="19611662" w14:textId="77777777" w:rsidR="00251C5E" w:rsidRPr="00EA753F" w:rsidRDefault="00251C5E" w:rsidP="00251C5E">
      <w:pPr>
        <w:ind w:left="720"/>
        <w:jc w:val="both"/>
        <w:rPr>
          <w:rFonts w:ascii="Arial" w:hAnsi="Arial" w:cs="Arial"/>
          <w:color w:val="000000" w:themeColor="text1"/>
          <w:sz w:val="22"/>
          <w:szCs w:val="22"/>
        </w:rPr>
      </w:pPr>
    </w:p>
    <w:p w14:paraId="19611663" w14:textId="77777777" w:rsidR="00E86807" w:rsidRPr="00EA753F" w:rsidRDefault="00E86807" w:rsidP="005B65D7">
      <w:pPr>
        <w:numPr>
          <w:ilvl w:val="1"/>
          <w:numId w:val="28"/>
        </w:numPr>
        <w:jc w:val="both"/>
        <w:rPr>
          <w:rFonts w:ascii="Arial" w:hAnsi="Arial" w:cs="Arial"/>
          <w:color w:val="000000" w:themeColor="text1"/>
          <w:sz w:val="22"/>
          <w:szCs w:val="22"/>
        </w:rPr>
      </w:pPr>
      <w:r w:rsidRPr="00EA753F">
        <w:rPr>
          <w:rFonts w:ascii="Arial" w:hAnsi="Arial" w:cs="Arial"/>
          <w:color w:val="000000" w:themeColor="text1"/>
          <w:sz w:val="22"/>
          <w:szCs w:val="22"/>
        </w:rPr>
        <w:t xml:space="preserve">The word “TAXI” shall have a </w:t>
      </w:r>
      <w:r w:rsidRPr="00EA753F">
        <w:rPr>
          <w:rFonts w:ascii="Arial" w:hAnsi="Arial" w:cs="Arial"/>
          <w:color w:val="000000" w:themeColor="text1"/>
          <w:sz w:val="22"/>
          <w:szCs w:val="22"/>
          <w:u w:val="single"/>
        </w:rPr>
        <w:t>minimum</w:t>
      </w:r>
      <w:r w:rsidRPr="00EA753F">
        <w:rPr>
          <w:rFonts w:ascii="Arial" w:hAnsi="Arial" w:cs="Arial"/>
          <w:color w:val="000000" w:themeColor="text1"/>
          <w:sz w:val="22"/>
          <w:szCs w:val="22"/>
        </w:rPr>
        <w:t xml:space="preserve"> height of 70mm and a </w:t>
      </w:r>
      <w:r w:rsidRPr="00EA753F">
        <w:rPr>
          <w:rFonts w:ascii="Arial" w:hAnsi="Arial" w:cs="Arial"/>
          <w:color w:val="000000" w:themeColor="text1"/>
          <w:sz w:val="22"/>
          <w:szCs w:val="22"/>
          <w:u w:val="single"/>
        </w:rPr>
        <w:t>minimum</w:t>
      </w:r>
      <w:r w:rsidRPr="00EA753F">
        <w:rPr>
          <w:rFonts w:ascii="Arial" w:hAnsi="Arial" w:cs="Arial"/>
          <w:color w:val="000000" w:themeColor="text1"/>
          <w:sz w:val="22"/>
          <w:szCs w:val="22"/>
        </w:rPr>
        <w:t xml:space="preserve"> width of 340mm when measured from the outer edge of the first letter to the outer edge of the last letter, all letters shall be in proportion with one another, with a </w:t>
      </w:r>
      <w:r w:rsidRPr="00EA753F">
        <w:rPr>
          <w:rFonts w:ascii="Arial" w:hAnsi="Arial" w:cs="Arial"/>
          <w:color w:val="000000" w:themeColor="text1"/>
          <w:sz w:val="22"/>
          <w:szCs w:val="22"/>
          <w:u w:val="single"/>
        </w:rPr>
        <w:t>minimum</w:t>
      </w:r>
      <w:r w:rsidRPr="00EA753F">
        <w:rPr>
          <w:rFonts w:ascii="Arial" w:hAnsi="Arial" w:cs="Arial"/>
          <w:color w:val="000000" w:themeColor="text1"/>
          <w:sz w:val="22"/>
          <w:szCs w:val="22"/>
        </w:rPr>
        <w:t xml:space="preserve"> stroke size of 14mm;</w:t>
      </w:r>
    </w:p>
    <w:p w14:paraId="19611664" w14:textId="77777777" w:rsidR="00E86807" w:rsidRPr="00EA753F" w:rsidRDefault="00E86807" w:rsidP="005B65D7">
      <w:pPr>
        <w:numPr>
          <w:ilvl w:val="1"/>
          <w:numId w:val="28"/>
        </w:numPr>
        <w:jc w:val="both"/>
        <w:rPr>
          <w:rFonts w:ascii="Arial" w:hAnsi="Arial" w:cs="Arial"/>
          <w:color w:val="000000" w:themeColor="text1"/>
          <w:sz w:val="22"/>
          <w:szCs w:val="22"/>
        </w:rPr>
      </w:pPr>
      <w:r w:rsidRPr="00EA753F">
        <w:rPr>
          <w:rFonts w:ascii="Arial" w:hAnsi="Arial" w:cs="Arial"/>
          <w:color w:val="000000" w:themeColor="text1"/>
          <w:sz w:val="22"/>
          <w:szCs w:val="22"/>
        </w:rPr>
        <w:t xml:space="preserve">The word “HACKNEY” shall have a </w:t>
      </w:r>
      <w:r w:rsidRPr="00EA753F">
        <w:rPr>
          <w:rFonts w:ascii="Arial" w:hAnsi="Arial" w:cs="Arial"/>
          <w:color w:val="000000" w:themeColor="text1"/>
          <w:sz w:val="22"/>
          <w:szCs w:val="22"/>
          <w:u w:val="single"/>
        </w:rPr>
        <w:t>minimum</w:t>
      </w:r>
      <w:r w:rsidRPr="00EA753F">
        <w:rPr>
          <w:rFonts w:ascii="Arial" w:hAnsi="Arial" w:cs="Arial"/>
          <w:color w:val="000000" w:themeColor="text1"/>
          <w:sz w:val="22"/>
          <w:szCs w:val="22"/>
        </w:rPr>
        <w:t xml:space="preserve"> height of 30mm and a </w:t>
      </w:r>
      <w:r w:rsidRPr="00EA753F">
        <w:rPr>
          <w:rFonts w:ascii="Arial" w:hAnsi="Arial" w:cs="Arial"/>
          <w:color w:val="000000" w:themeColor="text1"/>
          <w:sz w:val="22"/>
          <w:szCs w:val="22"/>
          <w:u w:val="single"/>
        </w:rPr>
        <w:t>minimum</w:t>
      </w:r>
      <w:r w:rsidRPr="00EA753F">
        <w:rPr>
          <w:rFonts w:ascii="Arial" w:hAnsi="Arial" w:cs="Arial"/>
          <w:color w:val="000000" w:themeColor="text1"/>
          <w:sz w:val="22"/>
          <w:szCs w:val="22"/>
        </w:rPr>
        <w:t xml:space="preserve"> width of 220mm when measured from the outer edge of the first letter to the outer edge of the last letter, all letters shall be in proportion with one another, with a </w:t>
      </w:r>
      <w:r w:rsidRPr="00EA753F">
        <w:rPr>
          <w:rFonts w:ascii="Arial" w:hAnsi="Arial" w:cs="Arial"/>
          <w:color w:val="000000" w:themeColor="text1"/>
          <w:sz w:val="22"/>
          <w:szCs w:val="22"/>
          <w:u w:val="single"/>
        </w:rPr>
        <w:t>minimum</w:t>
      </w:r>
      <w:r w:rsidR="00D35F7E" w:rsidRPr="00EA753F">
        <w:rPr>
          <w:rFonts w:ascii="Arial" w:hAnsi="Arial" w:cs="Arial"/>
          <w:color w:val="000000" w:themeColor="text1"/>
          <w:sz w:val="22"/>
          <w:szCs w:val="22"/>
        </w:rPr>
        <w:t xml:space="preserve"> stroke size of 8mm.</w:t>
      </w:r>
    </w:p>
    <w:p w14:paraId="19611665" w14:textId="77777777" w:rsidR="00D35F7E" w:rsidRPr="00EA753F" w:rsidRDefault="00D35F7E" w:rsidP="005B65D7">
      <w:pPr>
        <w:numPr>
          <w:ilvl w:val="0"/>
          <w:numId w:val="28"/>
        </w:numPr>
        <w:jc w:val="both"/>
        <w:rPr>
          <w:rFonts w:ascii="Arial" w:hAnsi="Arial" w:cs="Arial"/>
          <w:color w:val="000000" w:themeColor="text1"/>
          <w:sz w:val="22"/>
          <w:szCs w:val="22"/>
        </w:rPr>
      </w:pPr>
      <w:r w:rsidRPr="00EA753F">
        <w:rPr>
          <w:rFonts w:ascii="Arial" w:hAnsi="Arial" w:cs="Arial"/>
          <w:color w:val="000000" w:themeColor="text1"/>
          <w:sz w:val="22"/>
          <w:szCs w:val="22"/>
        </w:rPr>
        <w:t xml:space="preserve">Be securely attached to the vehicle and maintained in a good condition with all wording clearly legible; and </w:t>
      </w:r>
    </w:p>
    <w:p w14:paraId="19611666" w14:textId="77777777" w:rsidR="00D35F7E" w:rsidRPr="00EA753F" w:rsidRDefault="00D35F7E" w:rsidP="005B65D7">
      <w:pPr>
        <w:numPr>
          <w:ilvl w:val="0"/>
          <w:numId w:val="28"/>
        </w:numPr>
        <w:jc w:val="both"/>
        <w:rPr>
          <w:rFonts w:ascii="Arial" w:hAnsi="Arial" w:cs="Arial"/>
          <w:color w:val="000000" w:themeColor="text1"/>
          <w:sz w:val="22"/>
          <w:szCs w:val="22"/>
        </w:rPr>
      </w:pPr>
      <w:r w:rsidRPr="00EA753F">
        <w:rPr>
          <w:rFonts w:ascii="Arial" w:hAnsi="Arial" w:cs="Arial"/>
          <w:color w:val="000000" w:themeColor="text1"/>
          <w:sz w:val="22"/>
          <w:szCs w:val="22"/>
        </w:rPr>
        <w:t>Be connected to the taximeter so that when the vehicle is available for hire the sign is illuminated and is not illuminated when hired.</w:t>
      </w:r>
    </w:p>
    <w:p w14:paraId="19611667" w14:textId="77777777" w:rsidR="000518FE" w:rsidRPr="00EA753F" w:rsidRDefault="00D35F7E" w:rsidP="00B31EEC">
      <w:pPr>
        <w:ind w:firstLine="720"/>
        <w:jc w:val="right"/>
        <w:rPr>
          <w:rFonts w:ascii="Arial" w:hAnsi="Arial" w:cs="Arial"/>
          <w:i/>
          <w:color w:val="000000" w:themeColor="text1"/>
          <w:sz w:val="22"/>
          <w:szCs w:val="22"/>
        </w:rPr>
      </w:pPr>
      <w:r w:rsidRPr="00EA753F">
        <w:rPr>
          <w:rFonts w:ascii="Arial" w:hAnsi="Arial" w:cs="Arial"/>
          <w:i/>
          <w:color w:val="000000" w:themeColor="text1"/>
          <w:sz w:val="22"/>
          <w:szCs w:val="22"/>
        </w:rPr>
        <w:t>(L&amp;R 30</w:t>
      </w:r>
      <w:r w:rsidRPr="00EA753F">
        <w:rPr>
          <w:rFonts w:ascii="Arial" w:hAnsi="Arial" w:cs="Arial"/>
          <w:i/>
          <w:color w:val="000000" w:themeColor="text1"/>
          <w:sz w:val="22"/>
          <w:szCs w:val="22"/>
          <w:vertAlign w:val="superscript"/>
        </w:rPr>
        <w:t>th</w:t>
      </w:r>
      <w:r w:rsidRPr="00EA753F">
        <w:rPr>
          <w:rFonts w:ascii="Arial" w:hAnsi="Arial" w:cs="Arial"/>
          <w:i/>
          <w:color w:val="000000" w:themeColor="text1"/>
          <w:sz w:val="22"/>
          <w:szCs w:val="22"/>
        </w:rPr>
        <w:t xml:space="preserve"> July 2012)</w:t>
      </w:r>
    </w:p>
    <w:p w14:paraId="19611668" w14:textId="77777777" w:rsidR="002F4C68" w:rsidRPr="00EA753F" w:rsidRDefault="002F4C68" w:rsidP="001D4D85">
      <w:pPr>
        <w:jc w:val="both"/>
        <w:rPr>
          <w:rFonts w:ascii="Arial" w:hAnsi="Arial" w:cs="Arial"/>
          <w:color w:val="000000" w:themeColor="text1"/>
          <w:sz w:val="22"/>
          <w:szCs w:val="22"/>
        </w:rPr>
      </w:pPr>
    </w:p>
    <w:p w14:paraId="19611669" w14:textId="77777777" w:rsidR="002F4C68" w:rsidRPr="00EA753F" w:rsidRDefault="00BF405B" w:rsidP="001D4D85">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lastRenderedPageBreak/>
        <w:t>f</w:t>
      </w:r>
      <w:r w:rsidR="002F4C68" w:rsidRPr="00EA753F">
        <w:rPr>
          <w:rFonts w:ascii="Arial" w:hAnsi="Arial" w:cs="Arial"/>
          <w:color w:val="000000" w:themeColor="text1"/>
          <w:sz w:val="22"/>
          <w:szCs w:val="22"/>
        </w:rPr>
        <w:t>)</w:t>
      </w:r>
      <w:r w:rsidR="002F4C68" w:rsidRPr="00EA753F">
        <w:rPr>
          <w:rFonts w:ascii="Arial" w:hAnsi="Arial" w:cs="Arial"/>
          <w:color w:val="000000" w:themeColor="text1"/>
          <w:sz w:val="22"/>
          <w:szCs w:val="22"/>
        </w:rPr>
        <w:tab/>
        <w:t>A magnetic or permanently fixed sign may be displayed on both front doors of a licensed hackney carriage. This may include the Sefton logo together with the words “For Immediate Hire” and a Sefton based radio system name and telephone number.</w:t>
      </w:r>
    </w:p>
    <w:p w14:paraId="1961166A" w14:textId="77777777" w:rsidR="002867F8" w:rsidRPr="00EA753F" w:rsidRDefault="002867F8" w:rsidP="001D4D85">
      <w:pPr>
        <w:ind w:left="720" w:hanging="720"/>
        <w:jc w:val="both"/>
        <w:rPr>
          <w:rFonts w:ascii="Arial" w:hAnsi="Arial" w:cs="Arial"/>
          <w:color w:val="000000" w:themeColor="text1"/>
          <w:sz w:val="22"/>
          <w:szCs w:val="22"/>
        </w:rPr>
      </w:pPr>
    </w:p>
    <w:p w14:paraId="1961166B" w14:textId="77777777" w:rsidR="002867F8" w:rsidRPr="00EA753F" w:rsidRDefault="00BF405B" w:rsidP="001D4D85">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g</w:t>
      </w:r>
      <w:r w:rsidR="002867F8" w:rsidRPr="00EA753F">
        <w:rPr>
          <w:rFonts w:ascii="Arial" w:hAnsi="Arial" w:cs="Arial"/>
          <w:color w:val="000000" w:themeColor="text1"/>
          <w:sz w:val="22"/>
          <w:szCs w:val="22"/>
        </w:rPr>
        <w:t>)</w:t>
      </w:r>
      <w:r w:rsidR="002867F8" w:rsidRPr="00EA753F">
        <w:rPr>
          <w:rFonts w:ascii="Arial" w:hAnsi="Arial" w:cs="Arial"/>
          <w:color w:val="000000" w:themeColor="text1"/>
          <w:sz w:val="22"/>
          <w:szCs w:val="22"/>
        </w:rPr>
        <w:tab/>
        <w:t xml:space="preserve">A rear window sign may be fitted, measuring a maximum of </w:t>
      </w:r>
      <w:r w:rsidR="00B31EEC" w:rsidRPr="00EA753F">
        <w:rPr>
          <w:rFonts w:ascii="Arial" w:hAnsi="Arial" w:cs="Arial"/>
          <w:color w:val="000000" w:themeColor="text1"/>
          <w:sz w:val="22"/>
          <w:szCs w:val="22"/>
        </w:rPr>
        <w:t>305mm x 76mm (</w:t>
      </w:r>
      <w:r w:rsidR="002867F8" w:rsidRPr="00EA753F">
        <w:rPr>
          <w:rFonts w:ascii="Arial" w:hAnsi="Arial" w:cs="Arial"/>
          <w:color w:val="000000" w:themeColor="text1"/>
          <w:sz w:val="22"/>
          <w:szCs w:val="22"/>
        </w:rPr>
        <w:t>12 inches by 3 inches</w:t>
      </w:r>
      <w:r w:rsidR="00B31EEC" w:rsidRPr="00EA753F">
        <w:rPr>
          <w:rFonts w:ascii="Arial" w:hAnsi="Arial" w:cs="Arial"/>
          <w:color w:val="000000" w:themeColor="text1"/>
          <w:sz w:val="22"/>
          <w:szCs w:val="22"/>
        </w:rPr>
        <w:t xml:space="preserve">) </w:t>
      </w:r>
      <w:r w:rsidR="002867F8" w:rsidRPr="00EA753F">
        <w:rPr>
          <w:rFonts w:ascii="Arial" w:hAnsi="Arial" w:cs="Arial"/>
          <w:color w:val="000000" w:themeColor="text1"/>
          <w:sz w:val="22"/>
          <w:szCs w:val="22"/>
        </w:rPr>
        <w:t>and may contain the radio system name, telephone number and a slogan.</w:t>
      </w:r>
    </w:p>
    <w:p w14:paraId="1961166C" w14:textId="77777777" w:rsidR="002867F8" w:rsidRPr="00EA753F" w:rsidRDefault="002867F8" w:rsidP="001D4D85">
      <w:pPr>
        <w:ind w:left="720" w:hanging="720"/>
        <w:jc w:val="both"/>
        <w:rPr>
          <w:rFonts w:ascii="Arial" w:hAnsi="Arial" w:cs="Arial"/>
          <w:color w:val="000000" w:themeColor="text1"/>
          <w:sz w:val="22"/>
          <w:szCs w:val="22"/>
        </w:rPr>
      </w:pPr>
    </w:p>
    <w:p w14:paraId="1961166D" w14:textId="77777777" w:rsidR="002867F8" w:rsidRPr="00EA753F" w:rsidRDefault="00BF405B" w:rsidP="001D4D85">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h</w:t>
      </w:r>
      <w:r w:rsidR="002867F8" w:rsidRPr="00EA753F">
        <w:rPr>
          <w:rFonts w:ascii="Arial" w:hAnsi="Arial" w:cs="Arial"/>
          <w:color w:val="000000" w:themeColor="text1"/>
          <w:sz w:val="22"/>
          <w:szCs w:val="22"/>
        </w:rPr>
        <w:t>)</w:t>
      </w:r>
      <w:r w:rsidR="002867F8" w:rsidRPr="00EA753F">
        <w:rPr>
          <w:rFonts w:ascii="Arial" w:hAnsi="Arial" w:cs="Arial"/>
          <w:color w:val="000000" w:themeColor="text1"/>
          <w:sz w:val="22"/>
          <w:szCs w:val="22"/>
        </w:rPr>
        <w:tab/>
        <w:t>Commercial Advertising is permitted by w</w:t>
      </w:r>
      <w:r w:rsidR="00B31EEC" w:rsidRPr="00EA753F">
        <w:rPr>
          <w:rFonts w:ascii="Arial" w:hAnsi="Arial" w:cs="Arial"/>
          <w:color w:val="000000" w:themeColor="text1"/>
          <w:sz w:val="22"/>
          <w:szCs w:val="22"/>
        </w:rPr>
        <w:t xml:space="preserve">ay of magnetic or permanently </w:t>
      </w:r>
      <w:r w:rsidR="002867F8" w:rsidRPr="00EA753F">
        <w:rPr>
          <w:rFonts w:ascii="Arial" w:hAnsi="Arial" w:cs="Arial"/>
          <w:color w:val="000000" w:themeColor="text1"/>
          <w:sz w:val="22"/>
          <w:szCs w:val="22"/>
        </w:rPr>
        <w:t xml:space="preserve">fixed signs of maximum dimensions </w:t>
      </w:r>
      <w:r w:rsidR="00B31EEC" w:rsidRPr="00EA753F">
        <w:rPr>
          <w:rFonts w:ascii="Arial" w:hAnsi="Arial" w:cs="Arial"/>
          <w:color w:val="000000" w:themeColor="text1"/>
          <w:sz w:val="22"/>
          <w:szCs w:val="22"/>
        </w:rPr>
        <w:t>610mm x 254mm (</w:t>
      </w:r>
      <w:r w:rsidR="002867F8" w:rsidRPr="00EA753F">
        <w:rPr>
          <w:rFonts w:ascii="Arial" w:hAnsi="Arial" w:cs="Arial"/>
          <w:color w:val="000000" w:themeColor="text1"/>
          <w:sz w:val="22"/>
          <w:szCs w:val="22"/>
        </w:rPr>
        <w:t>24 inches by 10 inches</w:t>
      </w:r>
      <w:r w:rsidR="00B31EEC" w:rsidRPr="00EA753F">
        <w:rPr>
          <w:rFonts w:ascii="Arial" w:hAnsi="Arial" w:cs="Arial"/>
          <w:color w:val="000000" w:themeColor="text1"/>
          <w:sz w:val="22"/>
          <w:szCs w:val="22"/>
        </w:rPr>
        <w:t>)</w:t>
      </w:r>
      <w:r w:rsidR="002867F8" w:rsidRPr="00EA753F">
        <w:rPr>
          <w:rFonts w:ascii="Arial" w:hAnsi="Arial" w:cs="Arial"/>
          <w:color w:val="000000" w:themeColor="text1"/>
          <w:sz w:val="22"/>
          <w:szCs w:val="22"/>
        </w:rPr>
        <w:t xml:space="preserve"> displayed on each rear door of the vehicle. Such signs must comply with t</w:t>
      </w:r>
      <w:r w:rsidR="00B31EEC" w:rsidRPr="00EA753F">
        <w:rPr>
          <w:rFonts w:ascii="Arial" w:hAnsi="Arial" w:cs="Arial"/>
          <w:color w:val="000000" w:themeColor="text1"/>
          <w:sz w:val="22"/>
          <w:szCs w:val="22"/>
        </w:rPr>
        <w:t>he Code of Advertising Practice</w:t>
      </w:r>
      <w:r w:rsidR="002867F8" w:rsidRPr="00EA753F">
        <w:rPr>
          <w:rFonts w:ascii="Arial" w:hAnsi="Arial" w:cs="Arial"/>
          <w:color w:val="000000" w:themeColor="text1"/>
          <w:sz w:val="22"/>
          <w:szCs w:val="22"/>
        </w:rPr>
        <w:t xml:space="preserve"> and any sign promoting alcohol or tobacco</w:t>
      </w:r>
      <w:r w:rsidR="00A70667" w:rsidRPr="00EA753F">
        <w:rPr>
          <w:rFonts w:ascii="Arial" w:hAnsi="Arial" w:cs="Arial"/>
          <w:color w:val="000000" w:themeColor="text1"/>
          <w:sz w:val="22"/>
          <w:szCs w:val="22"/>
        </w:rPr>
        <w:t xml:space="preserve"> or sex industry</w:t>
      </w:r>
      <w:r w:rsidR="002867F8" w:rsidRPr="00EA753F">
        <w:rPr>
          <w:rFonts w:ascii="Arial" w:hAnsi="Arial" w:cs="Arial"/>
          <w:color w:val="000000" w:themeColor="text1"/>
          <w:sz w:val="22"/>
          <w:szCs w:val="22"/>
        </w:rPr>
        <w:t xml:space="preserve"> is </w:t>
      </w:r>
      <w:r w:rsidR="00CD504A" w:rsidRPr="00EA753F">
        <w:rPr>
          <w:rFonts w:ascii="Arial" w:hAnsi="Arial" w:cs="Arial"/>
          <w:color w:val="000000" w:themeColor="text1"/>
          <w:sz w:val="22"/>
          <w:szCs w:val="22"/>
        </w:rPr>
        <w:t>not permitted</w:t>
      </w:r>
      <w:r w:rsidR="002867F8" w:rsidRPr="00EA753F">
        <w:rPr>
          <w:rFonts w:ascii="Arial" w:hAnsi="Arial" w:cs="Arial"/>
          <w:color w:val="000000" w:themeColor="text1"/>
          <w:sz w:val="22"/>
          <w:szCs w:val="22"/>
        </w:rPr>
        <w:t>.</w:t>
      </w:r>
    </w:p>
    <w:p w14:paraId="1961166E" w14:textId="77777777" w:rsidR="002867F8" w:rsidRPr="00EA753F" w:rsidRDefault="002867F8" w:rsidP="001D4D85">
      <w:pPr>
        <w:ind w:left="720" w:hanging="720"/>
        <w:jc w:val="both"/>
        <w:rPr>
          <w:rFonts w:ascii="Arial" w:hAnsi="Arial" w:cs="Arial"/>
          <w:color w:val="000000" w:themeColor="text1"/>
          <w:sz w:val="22"/>
          <w:szCs w:val="22"/>
        </w:rPr>
      </w:pPr>
    </w:p>
    <w:p w14:paraId="1961166F" w14:textId="77777777" w:rsidR="002867F8" w:rsidRPr="00EA753F" w:rsidRDefault="00BF405B" w:rsidP="001D4D85">
      <w:pPr>
        <w:ind w:left="720" w:hanging="720"/>
        <w:jc w:val="both"/>
        <w:rPr>
          <w:rFonts w:ascii="Arial" w:hAnsi="Arial" w:cs="Arial"/>
          <w:color w:val="000000" w:themeColor="text1"/>
          <w:sz w:val="22"/>
          <w:szCs w:val="22"/>
        </w:rPr>
      </w:pPr>
      <w:proofErr w:type="spellStart"/>
      <w:r w:rsidRPr="00EA753F">
        <w:rPr>
          <w:rFonts w:ascii="Arial" w:hAnsi="Arial" w:cs="Arial"/>
          <w:color w:val="000000" w:themeColor="text1"/>
          <w:sz w:val="22"/>
          <w:szCs w:val="22"/>
        </w:rPr>
        <w:t>i</w:t>
      </w:r>
      <w:proofErr w:type="spellEnd"/>
      <w:r w:rsidR="002867F8" w:rsidRPr="00EA753F">
        <w:rPr>
          <w:rFonts w:ascii="Arial" w:hAnsi="Arial" w:cs="Arial"/>
          <w:color w:val="000000" w:themeColor="text1"/>
          <w:sz w:val="22"/>
          <w:szCs w:val="22"/>
        </w:rPr>
        <w:t>)</w:t>
      </w:r>
      <w:r w:rsidR="002867F8" w:rsidRPr="00EA753F">
        <w:rPr>
          <w:rFonts w:ascii="Arial" w:hAnsi="Arial" w:cs="Arial"/>
          <w:color w:val="000000" w:themeColor="text1"/>
          <w:sz w:val="22"/>
          <w:szCs w:val="22"/>
        </w:rPr>
        <w:tab/>
        <w:t>A metropolitan type hackney carriage is permitted to use full livery and ‘super side’ advertisements. Such signs must comply with t</w:t>
      </w:r>
      <w:r w:rsidR="00B31EEC" w:rsidRPr="00EA753F">
        <w:rPr>
          <w:rFonts w:ascii="Arial" w:hAnsi="Arial" w:cs="Arial"/>
          <w:color w:val="000000" w:themeColor="text1"/>
          <w:sz w:val="22"/>
          <w:szCs w:val="22"/>
        </w:rPr>
        <w:t>he Code of Advertising Practice</w:t>
      </w:r>
      <w:r w:rsidR="002867F8" w:rsidRPr="00EA753F">
        <w:rPr>
          <w:rFonts w:ascii="Arial" w:hAnsi="Arial" w:cs="Arial"/>
          <w:color w:val="000000" w:themeColor="text1"/>
          <w:sz w:val="22"/>
          <w:szCs w:val="22"/>
        </w:rPr>
        <w:t xml:space="preserve"> and any sign promoting alcohol or tobacco</w:t>
      </w:r>
      <w:r w:rsidR="00182276" w:rsidRPr="00EA753F">
        <w:rPr>
          <w:rFonts w:ascii="Arial" w:hAnsi="Arial" w:cs="Arial"/>
          <w:color w:val="000000" w:themeColor="text1"/>
          <w:sz w:val="22"/>
          <w:szCs w:val="22"/>
        </w:rPr>
        <w:t xml:space="preserve"> or sex industry</w:t>
      </w:r>
      <w:r w:rsidR="002867F8" w:rsidRPr="00EA753F">
        <w:rPr>
          <w:rFonts w:ascii="Arial" w:hAnsi="Arial" w:cs="Arial"/>
          <w:color w:val="000000" w:themeColor="text1"/>
          <w:sz w:val="22"/>
          <w:szCs w:val="22"/>
        </w:rPr>
        <w:t xml:space="preserve"> is </w:t>
      </w:r>
      <w:r w:rsidR="00CD504A" w:rsidRPr="00EA753F">
        <w:rPr>
          <w:rFonts w:ascii="Arial" w:hAnsi="Arial" w:cs="Arial"/>
          <w:color w:val="000000" w:themeColor="text1"/>
          <w:sz w:val="22"/>
          <w:szCs w:val="22"/>
        </w:rPr>
        <w:t>not permitted</w:t>
      </w:r>
      <w:r w:rsidR="002867F8" w:rsidRPr="00EA753F">
        <w:rPr>
          <w:rFonts w:ascii="Arial" w:hAnsi="Arial" w:cs="Arial"/>
          <w:color w:val="000000" w:themeColor="text1"/>
          <w:sz w:val="22"/>
          <w:szCs w:val="22"/>
        </w:rPr>
        <w:t>.</w:t>
      </w:r>
      <w:r w:rsidR="00523D73" w:rsidRPr="00EA753F">
        <w:rPr>
          <w:rFonts w:ascii="Arial" w:hAnsi="Arial" w:cs="Arial"/>
          <w:color w:val="000000" w:themeColor="text1"/>
          <w:sz w:val="22"/>
          <w:szCs w:val="22"/>
        </w:rPr>
        <w:t xml:space="preserve"> Such full livery and ‘super side’ advertisements are not permitted to advertise the name of any private hire operator or hackney carriage proprietor, see Part 8 (e).</w:t>
      </w:r>
    </w:p>
    <w:p w14:paraId="19611670" w14:textId="77777777" w:rsidR="002867F8" w:rsidRPr="00EA753F" w:rsidRDefault="002867F8" w:rsidP="001D4D85">
      <w:pPr>
        <w:ind w:left="720" w:hanging="720"/>
        <w:jc w:val="both"/>
        <w:rPr>
          <w:rFonts w:ascii="Arial" w:hAnsi="Arial" w:cs="Arial"/>
          <w:color w:val="000000" w:themeColor="text1"/>
        </w:rPr>
      </w:pPr>
      <w:r w:rsidRPr="00EA753F">
        <w:rPr>
          <w:rFonts w:ascii="Arial" w:hAnsi="Arial" w:cs="Arial"/>
          <w:color w:val="000000" w:themeColor="text1"/>
          <w:sz w:val="22"/>
          <w:szCs w:val="22"/>
        </w:rPr>
        <w:br w:type="page"/>
      </w:r>
    </w:p>
    <w:p w14:paraId="19611671" w14:textId="77777777" w:rsidR="002867F8" w:rsidRPr="00EA753F" w:rsidRDefault="003B369E" w:rsidP="003B369E">
      <w:pPr>
        <w:ind w:left="1440" w:hanging="1440"/>
        <w:rPr>
          <w:rFonts w:ascii="Arial" w:hAnsi="Arial" w:cs="Arial"/>
          <w:color w:val="000000" w:themeColor="text1"/>
          <w:sz w:val="28"/>
          <w:szCs w:val="28"/>
        </w:rPr>
      </w:pPr>
      <w:r w:rsidRPr="00EA753F">
        <w:rPr>
          <w:rFonts w:ascii="Arial" w:hAnsi="Arial" w:cs="Arial"/>
          <w:color w:val="000000" w:themeColor="text1"/>
          <w:sz w:val="28"/>
          <w:szCs w:val="28"/>
        </w:rPr>
        <w:lastRenderedPageBreak/>
        <w:t>Part 10</w:t>
      </w:r>
      <w:r w:rsidR="002867F8" w:rsidRPr="00EA753F">
        <w:rPr>
          <w:rFonts w:ascii="Arial" w:hAnsi="Arial" w:cs="Arial"/>
          <w:color w:val="000000" w:themeColor="text1"/>
          <w:sz w:val="28"/>
          <w:szCs w:val="28"/>
        </w:rPr>
        <w:t>.</w:t>
      </w:r>
      <w:r w:rsidR="002867F8" w:rsidRPr="00EA753F">
        <w:rPr>
          <w:rFonts w:ascii="Arial" w:hAnsi="Arial" w:cs="Arial"/>
          <w:color w:val="000000" w:themeColor="text1"/>
          <w:sz w:val="28"/>
          <w:szCs w:val="28"/>
        </w:rPr>
        <w:tab/>
        <w:t>The Hackney Carriage Byelaws</w:t>
      </w:r>
      <w:r w:rsidR="003B3C7C" w:rsidRPr="00EA753F">
        <w:rPr>
          <w:rFonts w:ascii="Arial" w:hAnsi="Arial" w:cs="Arial"/>
          <w:color w:val="000000" w:themeColor="text1"/>
          <w:sz w:val="28"/>
          <w:szCs w:val="28"/>
        </w:rPr>
        <w:t xml:space="preserve"> (Sealed - 30</w:t>
      </w:r>
      <w:r w:rsidR="003B3C7C" w:rsidRPr="00EA753F">
        <w:rPr>
          <w:rFonts w:ascii="Arial" w:hAnsi="Arial" w:cs="Arial"/>
          <w:color w:val="000000" w:themeColor="text1"/>
          <w:sz w:val="28"/>
          <w:szCs w:val="28"/>
          <w:vertAlign w:val="superscript"/>
        </w:rPr>
        <w:t>th</w:t>
      </w:r>
      <w:r w:rsidR="003B3C7C" w:rsidRPr="00EA753F">
        <w:rPr>
          <w:rFonts w:ascii="Arial" w:hAnsi="Arial" w:cs="Arial"/>
          <w:color w:val="000000" w:themeColor="text1"/>
          <w:sz w:val="28"/>
          <w:szCs w:val="28"/>
        </w:rPr>
        <w:t xml:space="preserve"> November 2004)</w:t>
      </w:r>
    </w:p>
    <w:p w14:paraId="19611672" w14:textId="77777777" w:rsidR="002867F8" w:rsidRPr="00EA753F" w:rsidRDefault="002867F8" w:rsidP="001D4D85">
      <w:pPr>
        <w:ind w:left="720" w:hanging="720"/>
        <w:jc w:val="both"/>
        <w:rPr>
          <w:rFonts w:ascii="Arial" w:hAnsi="Arial" w:cs="Arial"/>
          <w:color w:val="000000" w:themeColor="text1"/>
          <w:sz w:val="22"/>
          <w:szCs w:val="22"/>
        </w:rPr>
      </w:pPr>
    </w:p>
    <w:p w14:paraId="19611673" w14:textId="77777777" w:rsidR="00A44E25" w:rsidRPr="00EA753F" w:rsidRDefault="00A44E25" w:rsidP="00A44E25">
      <w:pPr>
        <w:jc w:val="both"/>
        <w:rPr>
          <w:rFonts w:ascii="Arial" w:hAnsi="Arial" w:cs="Arial"/>
          <w:color w:val="000000" w:themeColor="text1"/>
          <w:sz w:val="22"/>
          <w:szCs w:val="22"/>
        </w:rPr>
      </w:pPr>
    </w:p>
    <w:p w14:paraId="19611674" w14:textId="77777777" w:rsidR="00A44E25" w:rsidRPr="00EA753F" w:rsidRDefault="00A44E25" w:rsidP="001D4D85">
      <w:pPr>
        <w:ind w:left="720" w:hanging="720"/>
        <w:jc w:val="both"/>
        <w:rPr>
          <w:rFonts w:ascii="Arial" w:hAnsi="Arial" w:cs="Arial"/>
          <w:color w:val="000000" w:themeColor="text1"/>
          <w:sz w:val="22"/>
          <w:szCs w:val="22"/>
        </w:rPr>
      </w:pPr>
    </w:p>
    <w:p w14:paraId="19611675" w14:textId="77777777" w:rsidR="00E3530A" w:rsidRPr="00EA753F" w:rsidRDefault="00E3530A" w:rsidP="001D4D85">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Interpretation / Explanatory Note</w:t>
      </w:r>
    </w:p>
    <w:p w14:paraId="19611676" w14:textId="77777777" w:rsidR="00E3530A" w:rsidRPr="00EA753F" w:rsidRDefault="00E3530A" w:rsidP="001D4D85">
      <w:pPr>
        <w:ind w:left="720" w:hanging="720"/>
        <w:jc w:val="both"/>
        <w:rPr>
          <w:rFonts w:ascii="Arial" w:hAnsi="Arial" w:cs="Arial"/>
          <w:color w:val="000000" w:themeColor="text1"/>
          <w:sz w:val="22"/>
          <w:szCs w:val="22"/>
        </w:rPr>
      </w:pPr>
    </w:p>
    <w:p w14:paraId="19611677" w14:textId="77777777" w:rsidR="002867F8" w:rsidRPr="00EA753F" w:rsidRDefault="002867F8" w:rsidP="001D4D85">
      <w:pPr>
        <w:jc w:val="both"/>
        <w:rPr>
          <w:rFonts w:ascii="Arial" w:hAnsi="Arial" w:cs="Arial"/>
          <w:color w:val="000000" w:themeColor="text1"/>
          <w:sz w:val="22"/>
          <w:szCs w:val="22"/>
        </w:rPr>
      </w:pPr>
      <w:r w:rsidRPr="00EA753F">
        <w:rPr>
          <w:rFonts w:ascii="Arial" w:hAnsi="Arial" w:cs="Arial"/>
          <w:color w:val="000000" w:themeColor="text1"/>
          <w:sz w:val="22"/>
          <w:szCs w:val="22"/>
        </w:rPr>
        <w:t>This section reproduces t</w:t>
      </w:r>
      <w:r w:rsidR="00960E68" w:rsidRPr="00EA753F">
        <w:rPr>
          <w:rFonts w:ascii="Arial" w:hAnsi="Arial" w:cs="Arial"/>
          <w:color w:val="000000" w:themeColor="text1"/>
          <w:sz w:val="22"/>
          <w:szCs w:val="22"/>
        </w:rPr>
        <w:t>he Byelaws made under the Town Police Clauses Act 1847 (Section 68) and the Public Health Act 1875 (Section 171) by Sefton Council. The Byelaws define specific ‘rules’ governing the operation of a hackney carriage.</w:t>
      </w:r>
    </w:p>
    <w:p w14:paraId="19611678" w14:textId="77777777" w:rsidR="00D16A11" w:rsidRPr="00EA753F" w:rsidRDefault="00D16A11" w:rsidP="001D4D85">
      <w:pPr>
        <w:jc w:val="both"/>
        <w:rPr>
          <w:rFonts w:ascii="Arial" w:hAnsi="Arial" w:cs="Arial"/>
          <w:color w:val="000000" w:themeColor="text1"/>
          <w:sz w:val="22"/>
          <w:szCs w:val="22"/>
        </w:rPr>
      </w:pPr>
    </w:p>
    <w:p w14:paraId="19611679" w14:textId="77777777" w:rsidR="00D16A11" w:rsidRPr="00EA753F" w:rsidRDefault="00D16A11" w:rsidP="001D4D85">
      <w:pPr>
        <w:jc w:val="both"/>
        <w:rPr>
          <w:rFonts w:ascii="Arial" w:hAnsi="Arial" w:cs="Arial"/>
          <w:color w:val="000000" w:themeColor="text1"/>
          <w:sz w:val="22"/>
          <w:szCs w:val="22"/>
        </w:rPr>
      </w:pPr>
      <w:r w:rsidRPr="00EA753F">
        <w:rPr>
          <w:rFonts w:ascii="Arial" w:hAnsi="Arial" w:cs="Arial"/>
          <w:color w:val="000000" w:themeColor="text1"/>
          <w:sz w:val="22"/>
          <w:szCs w:val="22"/>
        </w:rPr>
        <w:t>The Byelaws are currently under review and subject to change because of changes to national legislation and guidance. This legal process can take up to a year to resolve and in the interim the Council has sought to clarify the key points under review by inserting an explanatory paragraph after the relevant sections.</w:t>
      </w:r>
    </w:p>
    <w:p w14:paraId="1961167A" w14:textId="77777777" w:rsidR="00D16A11" w:rsidRPr="00EA753F" w:rsidRDefault="00D16A11" w:rsidP="001D4D85">
      <w:pPr>
        <w:jc w:val="both"/>
        <w:rPr>
          <w:rFonts w:ascii="Arial" w:hAnsi="Arial" w:cs="Arial"/>
          <w:color w:val="000000" w:themeColor="text1"/>
          <w:sz w:val="22"/>
          <w:szCs w:val="22"/>
        </w:rPr>
      </w:pPr>
    </w:p>
    <w:p w14:paraId="1961167B" w14:textId="77777777" w:rsidR="00D16A11" w:rsidRPr="00EA753F" w:rsidRDefault="00B31EEC" w:rsidP="001D4D85">
      <w:pPr>
        <w:jc w:val="both"/>
        <w:rPr>
          <w:rFonts w:ascii="Arial" w:hAnsi="Arial" w:cs="Arial"/>
          <w:color w:val="000000" w:themeColor="text1"/>
          <w:sz w:val="22"/>
          <w:szCs w:val="22"/>
        </w:rPr>
      </w:pPr>
      <w:r w:rsidRPr="00EA753F">
        <w:rPr>
          <w:rFonts w:ascii="Arial" w:hAnsi="Arial" w:cs="Arial"/>
          <w:color w:val="000000" w:themeColor="text1"/>
          <w:sz w:val="22"/>
          <w:szCs w:val="22"/>
        </w:rPr>
        <w:t>The s</w:t>
      </w:r>
      <w:r w:rsidR="00D16A11" w:rsidRPr="00EA753F">
        <w:rPr>
          <w:rFonts w:ascii="Arial" w:hAnsi="Arial" w:cs="Arial"/>
          <w:color w:val="000000" w:themeColor="text1"/>
          <w:sz w:val="22"/>
          <w:szCs w:val="22"/>
        </w:rPr>
        <w:t>ections in question are:</w:t>
      </w:r>
    </w:p>
    <w:p w14:paraId="1961167C" w14:textId="77777777" w:rsidR="00D16A11" w:rsidRPr="00EA753F" w:rsidRDefault="00D16A11" w:rsidP="001D4D85">
      <w:pPr>
        <w:jc w:val="both"/>
        <w:rPr>
          <w:rFonts w:ascii="Arial" w:hAnsi="Arial" w:cs="Arial"/>
          <w:color w:val="000000" w:themeColor="text1"/>
          <w:sz w:val="22"/>
          <w:szCs w:val="22"/>
        </w:rPr>
      </w:pPr>
      <w:r w:rsidRPr="00EA753F">
        <w:rPr>
          <w:rFonts w:ascii="Arial" w:hAnsi="Arial" w:cs="Arial"/>
          <w:color w:val="000000" w:themeColor="text1"/>
          <w:sz w:val="22"/>
          <w:szCs w:val="22"/>
        </w:rPr>
        <w:t>3(</w:t>
      </w:r>
      <w:proofErr w:type="spellStart"/>
      <w:r w:rsidRPr="00EA753F">
        <w:rPr>
          <w:rFonts w:ascii="Arial" w:hAnsi="Arial" w:cs="Arial"/>
          <w:color w:val="000000" w:themeColor="text1"/>
          <w:sz w:val="22"/>
          <w:szCs w:val="22"/>
        </w:rPr>
        <w:t>i</w:t>
      </w:r>
      <w:proofErr w:type="spellEnd"/>
      <w:r w:rsidRPr="00EA753F">
        <w:rPr>
          <w:rFonts w:ascii="Arial" w:hAnsi="Arial" w:cs="Arial"/>
          <w:color w:val="000000" w:themeColor="text1"/>
          <w:sz w:val="22"/>
          <w:szCs w:val="22"/>
        </w:rPr>
        <w:t>) (h) – Carriage of Fire Extinguisher;</w:t>
      </w:r>
    </w:p>
    <w:p w14:paraId="1961167D" w14:textId="77777777" w:rsidR="00D16A11" w:rsidRPr="00EA753F" w:rsidRDefault="00D16A11" w:rsidP="001D4D85">
      <w:pPr>
        <w:jc w:val="both"/>
        <w:rPr>
          <w:rFonts w:ascii="Arial" w:hAnsi="Arial" w:cs="Arial"/>
          <w:color w:val="000000" w:themeColor="text1"/>
          <w:sz w:val="22"/>
          <w:szCs w:val="22"/>
        </w:rPr>
      </w:pPr>
      <w:r w:rsidRPr="00EA753F">
        <w:rPr>
          <w:rFonts w:ascii="Arial" w:hAnsi="Arial" w:cs="Arial"/>
          <w:color w:val="000000" w:themeColor="text1"/>
          <w:sz w:val="22"/>
          <w:szCs w:val="22"/>
        </w:rPr>
        <w:t>11 – Smoking in Vehicles; and</w:t>
      </w:r>
    </w:p>
    <w:p w14:paraId="1961167E" w14:textId="77777777" w:rsidR="00B907CA" w:rsidRPr="00EA753F" w:rsidRDefault="00B907CA" w:rsidP="001D4D85">
      <w:pPr>
        <w:jc w:val="both"/>
        <w:rPr>
          <w:rFonts w:ascii="Arial" w:hAnsi="Arial" w:cs="Arial"/>
          <w:color w:val="000000" w:themeColor="text1"/>
          <w:sz w:val="22"/>
          <w:szCs w:val="22"/>
        </w:rPr>
      </w:pPr>
      <w:r w:rsidRPr="00EA753F">
        <w:rPr>
          <w:rFonts w:ascii="Arial" w:hAnsi="Arial" w:cs="Arial"/>
          <w:color w:val="000000" w:themeColor="text1"/>
          <w:sz w:val="22"/>
          <w:szCs w:val="22"/>
        </w:rPr>
        <w:t>19 – Lost Property.</w:t>
      </w:r>
    </w:p>
    <w:p w14:paraId="1961167F" w14:textId="77777777" w:rsidR="00D16A11" w:rsidRPr="00EA753F" w:rsidRDefault="00D16A11" w:rsidP="001D4D85">
      <w:pPr>
        <w:jc w:val="both"/>
        <w:rPr>
          <w:rFonts w:ascii="Arial" w:hAnsi="Arial" w:cs="Arial"/>
          <w:color w:val="000000" w:themeColor="text1"/>
          <w:sz w:val="22"/>
          <w:szCs w:val="22"/>
        </w:rPr>
      </w:pPr>
    </w:p>
    <w:p w14:paraId="19611680" w14:textId="77777777" w:rsidR="00F24AAB" w:rsidRPr="00EA753F" w:rsidRDefault="00F24AAB" w:rsidP="001D4D85">
      <w:pPr>
        <w:ind w:left="720" w:hanging="720"/>
        <w:jc w:val="both"/>
        <w:rPr>
          <w:rFonts w:ascii="Arial" w:hAnsi="Arial" w:cs="Arial"/>
          <w:color w:val="000000" w:themeColor="text1"/>
          <w:sz w:val="22"/>
          <w:szCs w:val="22"/>
        </w:rPr>
      </w:pPr>
    </w:p>
    <w:p w14:paraId="19611681" w14:textId="77777777" w:rsidR="00F22320" w:rsidRPr="00EA753F" w:rsidRDefault="00960E68" w:rsidP="001D4D85">
      <w:pPr>
        <w:ind w:left="720" w:hanging="720"/>
        <w:jc w:val="both"/>
        <w:rPr>
          <w:rFonts w:ascii="Arial" w:hAnsi="Arial" w:cs="Arial"/>
          <w:color w:val="000000" w:themeColor="text1"/>
          <w:sz w:val="28"/>
          <w:szCs w:val="28"/>
        </w:rPr>
      </w:pPr>
      <w:r w:rsidRPr="00EA753F">
        <w:rPr>
          <w:rFonts w:ascii="Arial" w:hAnsi="Arial" w:cs="Arial"/>
          <w:color w:val="000000" w:themeColor="text1"/>
          <w:sz w:val="28"/>
          <w:szCs w:val="28"/>
        </w:rPr>
        <w:t>Interpretation.</w:t>
      </w:r>
    </w:p>
    <w:p w14:paraId="19611682" w14:textId="77777777" w:rsidR="00960E68" w:rsidRPr="00EA753F" w:rsidRDefault="00960E68" w:rsidP="001D4D85">
      <w:pPr>
        <w:ind w:left="720" w:hanging="720"/>
        <w:jc w:val="both"/>
        <w:rPr>
          <w:rFonts w:ascii="Arial" w:hAnsi="Arial" w:cs="Arial"/>
          <w:b/>
          <w:i/>
          <w:color w:val="000000" w:themeColor="text1"/>
          <w:sz w:val="22"/>
          <w:szCs w:val="22"/>
        </w:rPr>
      </w:pPr>
    </w:p>
    <w:p w14:paraId="19611683" w14:textId="77777777" w:rsidR="00960E68" w:rsidRPr="00EA753F" w:rsidRDefault="00960E68" w:rsidP="001D4D85">
      <w:pPr>
        <w:ind w:left="72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1</w:t>
      </w:r>
      <w:r w:rsidRPr="00EA753F">
        <w:rPr>
          <w:rFonts w:ascii="Arial" w:hAnsi="Arial" w:cs="Arial"/>
          <w:i/>
          <w:color w:val="000000" w:themeColor="text1"/>
          <w:sz w:val="22"/>
          <w:szCs w:val="22"/>
        </w:rPr>
        <w:tab/>
        <w:t>Throughout these Byelaws “the Council” means the Sefton Metropolitan Council and “the district” means the Metropolitan Borough of Sefton.</w:t>
      </w:r>
    </w:p>
    <w:p w14:paraId="19611684" w14:textId="77777777" w:rsidR="00960E68" w:rsidRPr="00EA753F" w:rsidRDefault="00960E68" w:rsidP="001D4D85">
      <w:pPr>
        <w:ind w:left="720" w:hanging="720"/>
        <w:jc w:val="both"/>
        <w:rPr>
          <w:rFonts w:ascii="Arial" w:hAnsi="Arial" w:cs="Arial"/>
          <w:i/>
          <w:color w:val="000000" w:themeColor="text1"/>
          <w:sz w:val="22"/>
          <w:szCs w:val="22"/>
        </w:rPr>
      </w:pPr>
    </w:p>
    <w:p w14:paraId="19611685" w14:textId="77777777" w:rsidR="007C2977" w:rsidRPr="00EA753F" w:rsidRDefault="007C2977" w:rsidP="001D4D85">
      <w:pPr>
        <w:jc w:val="both"/>
        <w:rPr>
          <w:rFonts w:ascii="Arial" w:hAnsi="Arial" w:cs="Arial"/>
          <w:color w:val="000000" w:themeColor="text1"/>
          <w:sz w:val="28"/>
          <w:szCs w:val="28"/>
        </w:rPr>
      </w:pPr>
      <w:r w:rsidRPr="00EA753F">
        <w:rPr>
          <w:rFonts w:ascii="Arial" w:hAnsi="Arial" w:cs="Arial"/>
          <w:color w:val="000000" w:themeColor="text1"/>
          <w:sz w:val="28"/>
          <w:szCs w:val="28"/>
        </w:rPr>
        <w:t>Displaying the Hackney Carriage Licence Number.</w:t>
      </w:r>
      <w:r w:rsidRPr="00EA753F" w:rsidDel="007C2977">
        <w:rPr>
          <w:rFonts w:ascii="Arial" w:hAnsi="Arial" w:cs="Arial"/>
          <w:color w:val="000000" w:themeColor="text1"/>
          <w:sz w:val="28"/>
          <w:szCs w:val="28"/>
        </w:rPr>
        <w:t xml:space="preserve"> </w:t>
      </w:r>
    </w:p>
    <w:p w14:paraId="19611686" w14:textId="77777777" w:rsidR="00960E68" w:rsidRPr="00EA753F" w:rsidRDefault="00960E68" w:rsidP="001D4D85">
      <w:pPr>
        <w:jc w:val="both"/>
        <w:rPr>
          <w:rFonts w:ascii="Arial" w:hAnsi="Arial" w:cs="Arial"/>
          <w:b/>
          <w:i/>
          <w:color w:val="000000" w:themeColor="text1"/>
          <w:sz w:val="22"/>
          <w:szCs w:val="22"/>
        </w:rPr>
      </w:pPr>
    </w:p>
    <w:p w14:paraId="19611687" w14:textId="77777777" w:rsidR="00960E68" w:rsidRPr="00EA753F" w:rsidRDefault="00960E68" w:rsidP="007C2977">
      <w:pPr>
        <w:jc w:val="both"/>
        <w:rPr>
          <w:rFonts w:ascii="Arial" w:hAnsi="Arial" w:cs="Arial"/>
          <w:i/>
          <w:color w:val="000000" w:themeColor="text1"/>
          <w:sz w:val="22"/>
          <w:szCs w:val="22"/>
        </w:rPr>
      </w:pPr>
      <w:r w:rsidRPr="00EA753F">
        <w:rPr>
          <w:rFonts w:ascii="Arial" w:hAnsi="Arial" w:cs="Arial"/>
          <w:i/>
          <w:color w:val="000000" w:themeColor="text1"/>
          <w:sz w:val="22"/>
          <w:szCs w:val="22"/>
        </w:rPr>
        <w:t>2(</w:t>
      </w:r>
      <w:proofErr w:type="spellStart"/>
      <w:r w:rsidR="00DF7E6B" w:rsidRPr="00EA753F">
        <w:rPr>
          <w:rFonts w:ascii="Arial" w:hAnsi="Arial" w:cs="Arial"/>
          <w:i/>
          <w:color w:val="000000" w:themeColor="text1"/>
          <w:sz w:val="22"/>
          <w:szCs w:val="22"/>
        </w:rPr>
        <w:t>i</w:t>
      </w:r>
      <w:proofErr w:type="spellEnd"/>
      <w:r w:rsidRPr="00EA753F">
        <w:rPr>
          <w:rFonts w:ascii="Arial" w:hAnsi="Arial" w:cs="Arial"/>
          <w:i/>
          <w:color w:val="000000" w:themeColor="text1"/>
          <w:sz w:val="22"/>
          <w:szCs w:val="22"/>
        </w:rPr>
        <w:t>)</w:t>
      </w:r>
      <w:r w:rsidRPr="00EA753F">
        <w:rPr>
          <w:rFonts w:ascii="Arial" w:hAnsi="Arial" w:cs="Arial"/>
          <w:i/>
          <w:color w:val="000000" w:themeColor="text1"/>
          <w:sz w:val="22"/>
          <w:szCs w:val="22"/>
        </w:rPr>
        <w:tab/>
        <w:t>The proprietor of Hackney Carriage shall cause the number of the licence granted to him in respect of the carriage to be legibly painted or marked on the outside and inside of the Carriage or on plates affixed thereto.</w:t>
      </w:r>
    </w:p>
    <w:p w14:paraId="19611688" w14:textId="77777777" w:rsidR="00960E68" w:rsidRPr="00EA753F" w:rsidRDefault="00960E68" w:rsidP="001D4D85">
      <w:pPr>
        <w:ind w:left="720" w:hanging="720"/>
        <w:jc w:val="both"/>
        <w:rPr>
          <w:rFonts w:ascii="Arial" w:hAnsi="Arial" w:cs="Arial"/>
          <w:i/>
          <w:color w:val="000000" w:themeColor="text1"/>
          <w:sz w:val="22"/>
          <w:szCs w:val="22"/>
        </w:rPr>
      </w:pPr>
    </w:p>
    <w:p w14:paraId="19611689" w14:textId="77777777" w:rsidR="00960E68" w:rsidRPr="00EA753F" w:rsidRDefault="00DF7E6B" w:rsidP="001D4D85">
      <w:pPr>
        <w:ind w:left="72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2(ii</w:t>
      </w:r>
      <w:r w:rsidR="00960E68" w:rsidRPr="00EA753F">
        <w:rPr>
          <w:rFonts w:ascii="Arial" w:hAnsi="Arial" w:cs="Arial"/>
          <w:i/>
          <w:color w:val="000000" w:themeColor="text1"/>
          <w:sz w:val="22"/>
          <w:szCs w:val="22"/>
        </w:rPr>
        <w:t>)</w:t>
      </w:r>
      <w:r w:rsidR="00960E68" w:rsidRPr="00EA753F">
        <w:rPr>
          <w:rFonts w:ascii="Arial" w:hAnsi="Arial" w:cs="Arial"/>
          <w:i/>
          <w:color w:val="000000" w:themeColor="text1"/>
          <w:sz w:val="22"/>
          <w:szCs w:val="22"/>
        </w:rPr>
        <w:tab/>
        <w:t>A proprietor or driver of a Hackney Carriage shall:</w:t>
      </w:r>
    </w:p>
    <w:p w14:paraId="1961168A" w14:textId="77777777" w:rsidR="00960E68" w:rsidRPr="00EA753F" w:rsidRDefault="00960E68" w:rsidP="001D4D85">
      <w:pPr>
        <w:ind w:left="720" w:hanging="720"/>
        <w:jc w:val="both"/>
        <w:rPr>
          <w:rFonts w:ascii="Arial" w:hAnsi="Arial" w:cs="Arial"/>
          <w:i/>
          <w:color w:val="000000" w:themeColor="text1"/>
          <w:sz w:val="22"/>
          <w:szCs w:val="22"/>
        </w:rPr>
      </w:pPr>
    </w:p>
    <w:p w14:paraId="1961168B" w14:textId="77777777" w:rsidR="00960E68" w:rsidRPr="00EA753F" w:rsidRDefault="00DF7E6B" w:rsidP="001D4D85">
      <w:pPr>
        <w:ind w:left="144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a)</w:t>
      </w:r>
      <w:r w:rsidRPr="00EA753F">
        <w:rPr>
          <w:rFonts w:ascii="Arial" w:hAnsi="Arial" w:cs="Arial"/>
          <w:i/>
          <w:color w:val="000000" w:themeColor="text1"/>
          <w:sz w:val="22"/>
          <w:szCs w:val="22"/>
        </w:rPr>
        <w:tab/>
        <w:t>Not wilfully or negligently cause or suffer any such number to be concealed from public view whilst the carriage is standing or plying for hire.</w:t>
      </w:r>
    </w:p>
    <w:p w14:paraId="1961168C" w14:textId="77777777" w:rsidR="00DF7E6B" w:rsidRPr="00EA753F" w:rsidRDefault="00DF7E6B" w:rsidP="001D4D85">
      <w:pPr>
        <w:jc w:val="both"/>
        <w:rPr>
          <w:rFonts w:ascii="Arial" w:hAnsi="Arial" w:cs="Arial"/>
          <w:i/>
          <w:color w:val="000000" w:themeColor="text1"/>
          <w:sz w:val="22"/>
          <w:szCs w:val="22"/>
        </w:rPr>
      </w:pPr>
      <w:r w:rsidRPr="00EA753F">
        <w:rPr>
          <w:rFonts w:ascii="Arial" w:hAnsi="Arial" w:cs="Arial"/>
          <w:i/>
          <w:color w:val="000000" w:themeColor="text1"/>
          <w:sz w:val="22"/>
          <w:szCs w:val="22"/>
        </w:rPr>
        <w:tab/>
      </w:r>
    </w:p>
    <w:p w14:paraId="1961168D" w14:textId="77777777" w:rsidR="00DF7E6B" w:rsidRPr="00EA753F" w:rsidRDefault="00DF7E6B" w:rsidP="001D4D85">
      <w:pPr>
        <w:ind w:left="144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b)</w:t>
      </w:r>
      <w:r w:rsidRPr="00EA753F">
        <w:rPr>
          <w:rFonts w:ascii="Arial" w:hAnsi="Arial" w:cs="Arial"/>
          <w:i/>
          <w:color w:val="000000" w:themeColor="text1"/>
          <w:sz w:val="22"/>
          <w:szCs w:val="22"/>
        </w:rPr>
        <w:tab/>
        <w:t>Not cause or permit the carriage to stand or ply for hire with any such painting, marking or plate so defaced that any figure or material particular is illegible.</w:t>
      </w:r>
    </w:p>
    <w:p w14:paraId="1961168E" w14:textId="77777777" w:rsidR="00DF7E6B" w:rsidRPr="00EA753F" w:rsidRDefault="00DF7E6B" w:rsidP="001D4D85">
      <w:pPr>
        <w:ind w:left="1440" w:hanging="720"/>
        <w:jc w:val="both"/>
        <w:rPr>
          <w:rFonts w:ascii="Arial" w:hAnsi="Arial" w:cs="Arial"/>
          <w:i/>
          <w:color w:val="000000" w:themeColor="text1"/>
          <w:sz w:val="22"/>
          <w:szCs w:val="22"/>
        </w:rPr>
      </w:pPr>
    </w:p>
    <w:p w14:paraId="1961168F" w14:textId="77777777" w:rsidR="00B96558" w:rsidRPr="00EA753F" w:rsidRDefault="007C2977" w:rsidP="001D4D85">
      <w:pPr>
        <w:jc w:val="both"/>
        <w:rPr>
          <w:rFonts w:ascii="Arial" w:hAnsi="Arial" w:cs="Arial"/>
          <w:b/>
          <w:i/>
          <w:color w:val="000000" w:themeColor="text1"/>
          <w:sz w:val="22"/>
          <w:szCs w:val="22"/>
        </w:rPr>
      </w:pPr>
      <w:r w:rsidRPr="00EA753F">
        <w:rPr>
          <w:rFonts w:ascii="Arial" w:hAnsi="Arial" w:cs="Arial"/>
          <w:color w:val="000000" w:themeColor="text1"/>
          <w:sz w:val="28"/>
          <w:szCs w:val="28"/>
        </w:rPr>
        <w:t>Furnishing</w:t>
      </w:r>
      <w:r w:rsidR="00B96558" w:rsidRPr="00EA753F">
        <w:rPr>
          <w:rFonts w:ascii="Arial" w:hAnsi="Arial" w:cs="Arial"/>
          <w:color w:val="000000" w:themeColor="text1"/>
          <w:sz w:val="28"/>
          <w:szCs w:val="28"/>
        </w:rPr>
        <w:t xml:space="preserve"> Hackney Carriage</w:t>
      </w:r>
      <w:r w:rsidRPr="00EA753F">
        <w:rPr>
          <w:rFonts w:ascii="Arial" w:hAnsi="Arial" w:cs="Arial"/>
          <w:color w:val="000000" w:themeColor="text1"/>
          <w:sz w:val="28"/>
          <w:szCs w:val="28"/>
        </w:rPr>
        <w:t xml:space="preserve"> Vehicles</w:t>
      </w:r>
    </w:p>
    <w:p w14:paraId="19611690" w14:textId="77777777" w:rsidR="007C2977" w:rsidRPr="00EA753F" w:rsidRDefault="007C2977" w:rsidP="001D4D85">
      <w:pPr>
        <w:jc w:val="both"/>
        <w:rPr>
          <w:rFonts w:ascii="Arial" w:hAnsi="Arial" w:cs="Arial"/>
          <w:b/>
          <w:i/>
          <w:color w:val="000000" w:themeColor="text1"/>
          <w:sz w:val="22"/>
          <w:szCs w:val="22"/>
        </w:rPr>
      </w:pPr>
    </w:p>
    <w:p w14:paraId="19611691" w14:textId="77777777" w:rsidR="00B96558" w:rsidRPr="00EA753F" w:rsidRDefault="00B96558" w:rsidP="001D4D85">
      <w:pPr>
        <w:jc w:val="both"/>
        <w:rPr>
          <w:rFonts w:ascii="Arial" w:hAnsi="Arial" w:cs="Arial"/>
          <w:i/>
          <w:color w:val="000000" w:themeColor="text1"/>
          <w:sz w:val="22"/>
          <w:szCs w:val="22"/>
        </w:rPr>
      </w:pPr>
      <w:r w:rsidRPr="00EA753F">
        <w:rPr>
          <w:rFonts w:ascii="Arial" w:hAnsi="Arial" w:cs="Arial"/>
          <w:i/>
          <w:color w:val="000000" w:themeColor="text1"/>
          <w:sz w:val="22"/>
          <w:szCs w:val="22"/>
        </w:rPr>
        <w:t>3(</w:t>
      </w:r>
      <w:proofErr w:type="spellStart"/>
      <w:r w:rsidRPr="00EA753F">
        <w:rPr>
          <w:rFonts w:ascii="Arial" w:hAnsi="Arial" w:cs="Arial"/>
          <w:i/>
          <w:color w:val="000000" w:themeColor="text1"/>
          <w:sz w:val="22"/>
          <w:szCs w:val="22"/>
        </w:rPr>
        <w:t>i</w:t>
      </w:r>
      <w:proofErr w:type="spellEnd"/>
      <w:r w:rsidRPr="00EA753F">
        <w:rPr>
          <w:rFonts w:ascii="Arial" w:hAnsi="Arial" w:cs="Arial"/>
          <w:i/>
          <w:color w:val="000000" w:themeColor="text1"/>
          <w:sz w:val="22"/>
          <w:szCs w:val="22"/>
        </w:rPr>
        <w:t>)</w:t>
      </w:r>
      <w:r w:rsidRPr="00EA753F">
        <w:rPr>
          <w:rFonts w:ascii="Arial" w:hAnsi="Arial" w:cs="Arial"/>
          <w:i/>
          <w:color w:val="000000" w:themeColor="text1"/>
          <w:sz w:val="22"/>
          <w:szCs w:val="22"/>
        </w:rPr>
        <w:tab/>
        <w:t>The proprietor of a Hackney Carriage shall:</w:t>
      </w:r>
    </w:p>
    <w:p w14:paraId="19611692" w14:textId="77777777" w:rsidR="00B96558" w:rsidRPr="00EA753F" w:rsidRDefault="00B96558" w:rsidP="001D4D85">
      <w:pPr>
        <w:jc w:val="both"/>
        <w:rPr>
          <w:rFonts w:ascii="Arial" w:hAnsi="Arial" w:cs="Arial"/>
          <w:i/>
          <w:color w:val="000000" w:themeColor="text1"/>
          <w:sz w:val="22"/>
          <w:szCs w:val="22"/>
        </w:rPr>
      </w:pPr>
    </w:p>
    <w:p w14:paraId="19611693" w14:textId="77777777" w:rsidR="00436CA1" w:rsidRPr="00EA753F" w:rsidRDefault="00B96558" w:rsidP="001D4D85">
      <w:pPr>
        <w:ind w:left="144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a)</w:t>
      </w:r>
      <w:r w:rsidRPr="00EA753F">
        <w:rPr>
          <w:rFonts w:ascii="Arial" w:hAnsi="Arial" w:cs="Arial"/>
          <w:i/>
          <w:color w:val="000000" w:themeColor="text1"/>
          <w:sz w:val="22"/>
          <w:szCs w:val="22"/>
        </w:rPr>
        <w:tab/>
        <w:t>Provide sufficient means by which any person in the carriage may communicate with the driver;</w:t>
      </w:r>
    </w:p>
    <w:p w14:paraId="19611694" w14:textId="77777777" w:rsidR="00436CA1" w:rsidRPr="00EA753F" w:rsidRDefault="00436CA1" w:rsidP="001D4D85">
      <w:pPr>
        <w:jc w:val="both"/>
        <w:rPr>
          <w:rFonts w:ascii="Arial" w:hAnsi="Arial" w:cs="Arial"/>
          <w:i/>
          <w:color w:val="000000" w:themeColor="text1"/>
          <w:sz w:val="22"/>
          <w:szCs w:val="22"/>
        </w:rPr>
      </w:pPr>
    </w:p>
    <w:p w14:paraId="19611695" w14:textId="77777777" w:rsidR="00436CA1" w:rsidRPr="00EA753F" w:rsidRDefault="00436CA1" w:rsidP="00EB1171">
      <w:pPr>
        <w:numPr>
          <w:ilvl w:val="0"/>
          <w:numId w:val="3"/>
        </w:numPr>
        <w:ind w:firstLine="0"/>
        <w:jc w:val="both"/>
        <w:rPr>
          <w:rFonts w:ascii="Arial" w:hAnsi="Arial" w:cs="Arial"/>
          <w:i/>
          <w:color w:val="000000" w:themeColor="text1"/>
          <w:sz w:val="22"/>
          <w:szCs w:val="22"/>
        </w:rPr>
      </w:pPr>
      <w:r w:rsidRPr="00EA753F">
        <w:rPr>
          <w:rFonts w:ascii="Arial" w:hAnsi="Arial" w:cs="Arial"/>
          <w:i/>
          <w:color w:val="000000" w:themeColor="text1"/>
          <w:sz w:val="22"/>
          <w:szCs w:val="22"/>
        </w:rPr>
        <w:t>Cause the roof or covering to be kept watertight;</w:t>
      </w:r>
    </w:p>
    <w:p w14:paraId="19611696" w14:textId="77777777" w:rsidR="00436CA1" w:rsidRPr="00EA753F" w:rsidRDefault="00436CA1" w:rsidP="001D4D85">
      <w:pPr>
        <w:ind w:left="360"/>
        <w:jc w:val="both"/>
        <w:rPr>
          <w:rFonts w:ascii="Arial" w:hAnsi="Arial" w:cs="Arial"/>
          <w:i/>
          <w:color w:val="000000" w:themeColor="text1"/>
          <w:sz w:val="22"/>
          <w:szCs w:val="22"/>
        </w:rPr>
      </w:pPr>
    </w:p>
    <w:p w14:paraId="19611697" w14:textId="77777777" w:rsidR="00436CA1" w:rsidRPr="00EA753F" w:rsidRDefault="00436CA1" w:rsidP="001D4D85">
      <w:pPr>
        <w:ind w:left="1440" w:hanging="720"/>
        <w:jc w:val="both"/>
        <w:rPr>
          <w:rFonts w:ascii="Arial" w:hAnsi="Arial" w:cs="Arial"/>
          <w:i/>
          <w:color w:val="000000" w:themeColor="text1"/>
          <w:sz w:val="22"/>
          <w:szCs w:val="22"/>
        </w:rPr>
      </w:pPr>
      <w:r w:rsidRPr="00EA753F">
        <w:rPr>
          <w:rFonts w:ascii="Arial" w:hAnsi="Arial" w:cs="Arial"/>
          <w:i/>
          <w:color w:val="000000" w:themeColor="text1"/>
          <w:sz w:val="22"/>
          <w:szCs w:val="22"/>
        </w:rPr>
        <w:lastRenderedPageBreak/>
        <w:t>c)</w:t>
      </w:r>
      <w:r w:rsidRPr="00EA753F">
        <w:rPr>
          <w:rFonts w:ascii="Arial" w:hAnsi="Arial" w:cs="Arial"/>
          <w:i/>
          <w:color w:val="000000" w:themeColor="text1"/>
          <w:sz w:val="22"/>
          <w:szCs w:val="22"/>
        </w:rPr>
        <w:tab/>
      </w:r>
      <w:r w:rsidR="006B2AD3" w:rsidRPr="00EA753F">
        <w:rPr>
          <w:rFonts w:ascii="Arial" w:hAnsi="Arial" w:cs="Arial"/>
          <w:i/>
          <w:color w:val="000000" w:themeColor="text1"/>
          <w:sz w:val="22"/>
          <w:szCs w:val="22"/>
        </w:rPr>
        <w:t>Provide any necessary windows and a means of opening and closing not less than one window on each side;</w:t>
      </w:r>
    </w:p>
    <w:p w14:paraId="19611698" w14:textId="77777777" w:rsidR="006B2AD3" w:rsidRPr="00EA753F" w:rsidRDefault="006B2AD3" w:rsidP="001D4D85">
      <w:pPr>
        <w:ind w:left="1440" w:hanging="720"/>
        <w:jc w:val="both"/>
        <w:rPr>
          <w:rFonts w:ascii="Arial" w:hAnsi="Arial" w:cs="Arial"/>
          <w:i/>
          <w:color w:val="000000" w:themeColor="text1"/>
          <w:sz w:val="22"/>
          <w:szCs w:val="22"/>
        </w:rPr>
      </w:pPr>
    </w:p>
    <w:p w14:paraId="19611699" w14:textId="77777777" w:rsidR="006B2AD3" w:rsidRPr="00EA753F" w:rsidRDefault="006B2AD3" w:rsidP="001D4D85">
      <w:pPr>
        <w:ind w:left="144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d)</w:t>
      </w:r>
      <w:r w:rsidRPr="00EA753F">
        <w:rPr>
          <w:rFonts w:ascii="Arial" w:hAnsi="Arial" w:cs="Arial"/>
          <w:i/>
          <w:color w:val="000000" w:themeColor="text1"/>
          <w:sz w:val="22"/>
          <w:szCs w:val="22"/>
        </w:rPr>
        <w:tab/>
        <w:t>Cause the seats to be properly cushioned or covered;</w:t>
      </w:r>
    </w:p>
    <w:p w14:paraId="1961169A" w14:textId="77777777" w:rsidR="006B2AD3" w:rsidRPr="00EA753F" w:rsidRDefault="006B2AD3" w:rsidP="001D4D85">
      <w:pPr>
        <w:ind w:left="1440" w:hanging="720"/>
        <w:jc w:val="both"/>
        <w:rPr>
          <w:rFonts w:ascii="Arial" w:hAnsi="Arial" w:cs="Arial"/>
          <w:i/>
          <w:color w:val="000000" w:themeColor="text1"/>
          <w:sz w:val="22"/>
          <w:szCs w:val="22"/>
        </w:rPr>
      </w:pPr>
    </w:p>
    <w:p w14:paraId="1961169B" w14:textId="77777777" w:rsidR="006B2AD3" w:rsidRPr="00EA753F" w:rsidRDefault="006B2AD3" w:rsidP="001D4D85">
      <w:pPr>
        <w:ind w:left="144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e)</w:t>
      </w:r>
      <w:r w:rsidRPr="00EA753F">
        <w:rPr>
          <w:rFonts w:ascii="Arial" w:hAnsi="Arial" w:cs="Arial"/>
          <w:i/>
          <w:color w:val="000000" w:themeColor="text1"/>
          <w:sz w:val="22"/>
          <w:szCs w:val="22"/>
        </w:rPr>
        <w:tab/>
        <w:t>Cause the floor to be provided with a proper carpet, mat or other suitable covering;</w:t>
      </w:r>
    </w:p>
    <w:p w14:paraId="1961169C" w14:textId="77777777" w:rsidR="006B2AD3" w:rsidRPr="00EA753F" w:rsidRDefault="006B2AD3" w:rsidP="001D4D85">
      <w:pPr>
        <w:ind w:left="144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f)</w:t>
      </w:r>
      <w:r w:rsidRPr="00EA753F">
        <w:rPr>
          <w:rFonts w:ascii="Arial" w:hAnsi="Arial" w:cs="Arial"/>
          <w:i/>
          <w:color w:val="000000" w:themeColor="text1"/>
          <w:sz w:val="22"/>
          <w:szCs w:val="22"/>
        </w:rPr>
        <w:tab/>
        <w:t>Cause the fittings and furniture generally to be kept in a clean condition, well maintained and in every way fit for public service;</w:t>
      </w:r>
    </w:p>
    <w:p w14:paraId="1961169D" w14:textId="77777777" w:rsidR="006B2AD3" w:rsidRPr="00EA753F" w:rsidRDefault="006B2AD3" w:rsidP="001D4D85">
      <w:pPr>
        <w:ind w:left="1440" w:hanging="720"/>
        <w:jc w:val="both"/>
        <w:rPr>
          <w:rFonts w:ascii="Arial" w:hAnsi="Arial" w:cs="Arial"/>
          <w:i/>
          <w:color w:val="000000" w:themeColor="text1"/>
          <w:sz w:val="22"/>
          <w:szCs w:val="22"/>
        </w:rPr>
      </w:pPr>
    </w:p>
    <w:p w14:paraId="1961169E" w14:textId="77777777" w:rsidR="006B2AD3" w:rsidRPr="00EA753F" w:rsidRDefault="006B2AD3" w:rsidP="001D4D85">
      <w:pPr>
        <w:ind w:left="144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g)</w:t>
      </w:r>
      <w:r w:rsidRPr="00EA753F">
        <w:rPr>
          <w:rFonts w:ascii="Arial" w:hAnsi="Arial" w:cs="Arial"/>
          <w:i/>
          <w:color w:val="000000" w:themeColor="text1"/>
          <w:sz w:val="22"/>
          <w:szCs w:val="22"/>
        </w:rPr>
        <w:tab/>
        <w:t>Provide means for securing luggage if the carriage is so constructed as to carry luggage;</w:t>
      </w:r>
    </w:p>
    <w:p w14:paraId="1961169F" w14:textId="77777777" w:rsidR="006B2AD3" w:rsidRPr="00EA753F" w:rsidRDefault="006B2AD3" w:rsidP="001D4D85">
      <w:pPr>
        <w:ind w:left="1440" w:hanging="720"/>
        <w:jc w:val="both"/>
        <w:rPr>
          <w:rFonts w:ascii="Arial" w:hAnsi="Arial" w:cs="Arial"/>
          <w:i/>
          <w:color w:val="000000" w:themeColor="text1"/>
          <w:sz w:val="22"/>
          <w:szCs w:val="22"/>
        </w:rPr>
      </w:pPr>
    </w:p>
    <w:p w14:paraId="196116A0" w14:textId="77777777" w:rsidR="006B2AD3" w:rsidRPr="00EA753F" w:rsidRDefault="006B2AD3" w:rsidP="001D4D85">
      <w:pPr>
        <w:ind w:left="1440" w:hanging="720"/>
        <w:jc w:val="both"/>
        <w:rPr>
          <w:rFonts w:ascii="Arial" w:hAnsi="Arial" w:cs="Arial"/>
          <w:b/>
          <w:i/>
          <w:color w:val="000000" w:themeColor="text1"/>
          <w:sz w:val="22"/>
          <w:szCs w:val="22"/>
        </w:rPr>
      </w:pPr>
      <w:r w:rsidRPr="00EA753F">
        <w:rPr>
          <w:rFonts w:ascii="Arial" w:hAnsi="Arial" w:cs="Arial"/>
          <w:b/>
          <w:i/>
          <w:color w:val="000000" w:themeColor="text1"/>
          <w:sz w:val="22"/>
          <w:szCs w:val="22"/>
        </w:rPr>
        <w:t>h)</w:t>
      </w:r>
      <w:r w:rsidRPr="00EA753F">
        <w:rPr>
          <w:rFonts w:ascii="Arial" w:hAnsi="Arial" w:cs="Arial"/>
          <w:b/>
          <w:i/>
          <w:color w:val="000000" w:themeColor="text1"/>
          <w:sz w:val="22"/>
          <w:szCs w:val="22"/>
        </w:rPr>
        <w:tab/>
        <w:t xml:space="preserve">Provide an efficient fire extinguisher which shall be carried in such position as to be readily available for use; </w:t>
      </w:r>
      <w:r w:rsidR="0007261B" w:rsidRPr="00EA753F">
        <w:rPr>
          <w:rFonts w:ascii="Arial" w:hAnsi="Arial" w:cs="Arial"/>
          <w:b/>
          <w:i/>
          <w:color w:val="000000" w:themeColor="text1"/>
          <w:sz w:val="22"/>
          <w:szCs w:val="22"/>
        </w:rPr>
        <w:t xml:space="preserve"> </w:t>
      </w:r>
      <w:r w:rsidRPr="00EA753F">
        <w:rPr>
          <w:rFonts w:ascii="Arial" w:hAnsi="Arial" w:cs="Arial"/>
          <w:b/>
          <w:i/>
          <w:color w:val="000000" w:themeColor="text1"/>
          <w:sz w:val="22"/>
          <w:szCs w:val="22"/>
        </w:rPr>
        <w:t>and</w:t>
      </w:r>
    </w:p>
    <w:p w14:paraId="196116A1" w14:textId="77777777" w:rsidR="006B2AD3" w:rsidRPr="00EA753F" w:rsidRDefault="006B2AD3" w:rsidP="001D4D85">
      <w:pPr>
        <w:ind w:left="1440" w:hanging="720"/>
        <w:jc w:val="both"/>
        <w:rPr>
          <w:rFonts w:ascii="Arial" w:hAnsi="Arial" w:cs="Arial"/>
          <w:i/>
          <w:color w:val="000000" w:themeColor="text1"/>
          <w:sz w:val="22"/>
          <w:szCs w:val="22"/>
        </w:rPr>
      </w:pPr>
    </w:p>
    <w:p w14:paraId="196116A2" w14:textId="77777777" w:rsidR="006B2AD3" w:rsidRPr="00EA753F" w:rsidRDefault="006B2AD3" w:rsidP="001D4D85">
      <w:pPr>
        <w:ind w:left="1440" w:hanging="720"/>
        <w:jc w:val="both"/>
        <w:rPr>
          <w:rFonts w:ascii="Arial" w:hAnsi="Arial" w:cs="Arial"/>
          <w:i/>
          <w:color w:val="000000" w:themeColor="text1"/>
          <w:sz w:val="22"/>
          <w:szCs w:val="22"/>
        </w:rPr>
      </w:pPr>
      <w:proofErr w:type="spellStart"/>
      <w:r w:rsidRPr="00EA753F">
        <w:rPr>
          <w:rFonts w:ascii="Arial" w:hAnsi="Arial" w:cs="Arial"/>
          <w:i/>
          <w:color w:val="000000" w:themeColor="text1"/>
          <w:sz w:val="22"/>
          <w:szCs w:val="22"/>
        </w:rPr>
        <w:t>i</w:t>
      </w:r>
      <w:proofErr w:type="spellEnd"/>
      <w:r w:rsidRPr="00EA753F">
        <w:rPr>
          <w:rFonts w:ascii="Arial" w:hAnsi="Arial" w:cs="Arial"/>
          <w:i/>
          <w:color w:val="000000" w:themeColor="text1"/>
          <w:sz w:val="22"/>
          <w:szCs w:val="22"/>
        </w:rPr>
        <w:t>)</w:t>
      </w:r>
      <w:r w:rsidRPr="00EA753F">
        <w:rPr>
          <w:rFonts w:ascii="Arial" w:hAnsi="Arial" w:cs="Arial"/>
          <w:i/>
          <w:color w:val="000000" w:themeColor="text1"/>
          <w:sz w:val="22"/>
          <w:szCs w:val="22"/>
        </w:rPr>
        <w:tab/>
        <w:t>Provide at least two doors for the use of persons conveyed in such carriages and a separate means of ingress and egress for the driver.</w:t>
      </w:r>
    </w:p>
    <w:p w14:paraId="196116A3" w14:textId="77777777" w:rsidR="00B907CA" w:rsidRPr="00EA753F" w:rsidRDefault="00B907CA" w:rsidP="001D4D85">
      <w:pPr>
        <w:ind w:left="1440" w:hanging="720"/>
        <w:jc w:val="both"/>
        <w:rPr>
          <w:rFonts w:ascii="Arial" w:hAnsi="Arial" w:cs="Arial"/>
          <w:i/>
          <w:color w:val="000000" w:themeColor="text1"/>
          <w:sz w:val="22"/>
          <w:szCs w:val="22"/>
        </w:rPr>
      </w:pPr>
    </w:p>
    <w:p w14:paraId="196116A4" w14:textId="77777777" w:rsidR="00B907CA" w:rsidRPr="00EA753F" w:rsidRDefault="00B907CA" w:rsidP="00B907CA">
      <w:pPr>
        <w:ind w:left="709" w:firstLine="11"/>
        <w:jc w:val="both"/>
        <w:rPr>
          <w:rFonts w:ascii="Arial" w:hAnsi="Arial" w:cs="Arial"/>
          <w:b/>
          <w:i/>
          <w:color w:val="000000" w:themeColor="text1"/>
          <w:sz w:val="22"/>
          <w:szCs w:val="22"/>
          <w:u w:val="single"/>
        </w:rPr>
      </w:pPr>
      <w:r w:rsidRPr="00EA753F">
        <w:rPr>
          <w:rFonts w:ascii="Arial" w:hAnsi="Arial" w:cs="Arial"/>
          <w:b/>
          <w:i/>
          <w:color w:val="000000" w:themeColor="text1"/>
          <w:sz w:val="22"/>
          <w:szCs w:val="22"/>
          <w:u w:val="single"/>
        </w:rPr>
        <w:t>Explanatory Note re Carrying a Fire Extinguisher – the Council’s current advice in the event of fire is to immediately evacuate the vehicle and call the Emergency Services. If carried a fire extinguisher must comply with the current Fire safety standards.</w:t>
      </w:r>
    </w:p>
    <w:p w14:paraId="196116A5" w14:textId="77777777" w:rsidR="00382A43" w:rsidRPr="00EA753F" w:rsidRDefault="00382A43" w:rsidP="001D4D85">
      <w:pPr>
        <w:ind w:left="1440" w:hanging="720"/>
        <w:jc w:val="both"/>
        <w:rPr>
          <w:rFonts w:ascii="Arial" w:hAnsi="Arial" w:cs="Arial"/>
          <w:i/>
          <w:color w:val="000000" w:themeColor="text1"/>
          <w:sz w:val="22"/>
          <w:szCs w:val="22"/>
        </w:rPr>
      </w:pPr>
    </w:p>
    <w:p w14:paraId="196116A6" w14:textId="77777777" w:rsidR="00382A43" w:rsidRPr="00EA753F" w:rsidRDefault="00382A43" w:rsidP="001D4D85">
      <w:pPr>
        <w:ind w:left="72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3(ii)</w:t>
      </w:r>
      <w:r w:rsidRPr="00EA753F">
        <w:rPr>
          <w:rFonts w:ascii="Arial" w:hAnsi="Arial" w:cs="Arial"/>
          <w:i/>
          <w:color w:val="000000" w:themeColor="text1"/>
          <w:sz w:val="22"/>
          <w:szCs w:val="22"/>
        </w:rPr>
        <w:tab/>
        <w:t>A proprietor of a Hackney Carriage shall not, during the currency of the licence of a carriage, install without the consent of the Council any fitting which interferes with the reasonable comfort of the passengers (including a wireless transmitting or receiving set) which was not installed at the time of the issue of the licence.</w:t>
      </w:r>
    </w:p>
    <w:p w14:paraId="196116A7" w14:textId="77777777" w:rsidR="00382A43" w:rsidRPr="00EA753F" w:rsidRDefault="00382A43" w:rsidP="001D4D85">
      <w:pPr>
        <w:ind w:left="720" w:hanging="720"/>
        <w:jc w:val="both"/>
        <w:rPr>
          <w:rFonts w:ascii="Arial" w:hAnsi="Arial" w:cs="Arial"/>
          <w:i/>
          <w:color w:val="000000" w:themeColor="text1"/>
          <w:sz w:val="22"/>
          <w:szCs w:val="22"/>
        </w:rPr>
      </w:pPr>
    </w:p>
    <w:p w14:paraId="196116A8" w14:textId="77777777" w:rsidR="00382A43" w:rsidRPr="00EA753F" w:rsidRDefault="00382A43" w:rsidP="001D4D85">
      <w:pPr>
        <w:ind w:left="72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4</w:t>
      </w:r>
      <w:r w:rsidRPr="00EA753F">
        <w:rPr>
          <w:rFonts w:ascii="Arial" w:hAnsi="Arial" w:cs="Arial"/>
          <w:i/>
          <w:color w:val="000000" w:themeColor="text1"/>
          <w:sz w:val="22"/>
          <w:szCs w:val="22"/>
        </w:rPr>
        <w:tab/>
      </w:r>
      <w:r w:rsidR="00FB74D0" w:rsidRPr="00EA753F">
        <w:rPr>
          <w:rFonts w:ascii="Arial" w:hAnsi="Arial" w:cs="Arial"/>
          <w:i/>
          <w:color w:val="000000" w:themeColor="text1"/>
          <w:sz w:val="22"/>
          <w:szCs w:val="22"/>
        </w:rPr>
        <w:t>Subject to the provisions of Byelaw 5, a proprietor or driver of a Hackney Carriage shall not place or suffer to be placed any printed, written or other matter by way of advertisement on any part of the carriage except with the consent of the Council.</w:t>
      </w:r>
    </w:p>
    <w:p w14:paraId="196116A9" w14:textId="77777777" w:rsidR="00FB74D0" w:rsidRPr="00EA753F" w:rsidRDefault="00FB74D0" w:rsidP="001D4D85">
      <w:pPr>
        <w:ind w:left="720" w:hanging="720"/>
        <w:jc w:val="both"/>
        <w:rPr>
          <w:rFonts w:ascii="Arial" w:hAnsi="Arial" w:cs="Arial"/>
          <w:i/>
          <w:color w:val="000000" w:themeColor="text1"/>
          <w:sz w:val="22"/>
          <w:szCs w:val="22"/>
        </w:rPr>
      </w:pPr>
    </w:p>
    <w:p w14:paraId="196116AA" w14:textId="77777777" w:rsidR="00FB74D0" w:rsidRPr="00EA753F" w:rsidRDefault="00FB74D0" w:rsidP="001D4D85">
      <w:pPr>
        <w:ind w:left="72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5.</w:t>
      </w:r>
      <w:r w:rsidRPr="00EA753F">
        <w:rPr>
          <w:rFonts w:ascii="Arial" w:hAnsi="Arial" w:cs="Arial"/>
          <w:i/>
          <w:color w:val="000000" w:themeColor="text1"/>
          <w:sz w:val="22"/>
          <w:szCs w:val="22"/>
        </w:rPr>
        <w:tab/>
      </w:r>
      <w:r w:rsidR="00E248AE" w:rsidRPr="00EA753F">
        <w:rPr>
          <w:rFonts w:ascii="Arial" w:hAnsi="Arial" w:cs="Arial"/>
          <w:i/>
          <w:color w:val="000000" w:themeColor="text1"/>
          <w:sz w:val="22"/>
          <w:szCs w:val="22"/>
        </w:rPr>
        <w:t>The proprietor of a Hackney Carriage shall cause the same to be provided with a taximeter so constructed, attached and maintained as to comply with the following requirements, that is to say:</w:t>
      </w:r>
    </w:p>
    <w:p w14:paraId="196116AB" w14:textId="77777777" w:rsidR="00E248AE" w:rsidRPr="00EA753F" w:rsidRDefault="00E248AE" w:rsidP="001D4D85">
      <w:pPr>
        <w:ind w:left="720" w:hanging="720"/>
        <w:jc w:val="both"/>
        <w:rPr>
          <w:rFonts w:ascii="Arial" w:hAnsi="Arial" w:cs="Arial"/>
          <w:i/>
          <w:color w:val="000000" w:themeColor="text1"/>
          <w:sz w:val="22"/>
          <w:szCs w:val="22"/>
        </w:rPr>
      </w:pPr>
    </w:p>
    <w:p w14:paraId="196116AC" w14:textId="77777777" w:rsidR="00E248AE" w:rsidRPr="00EA753F" w:rsidRDefault="00E248AE" w:rsidP="001D4D85">
      <w:pPr>
        <w:ind w:left="144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a)</w:t>
      </w:r>
      <w:r w:rsidRPr="00EA753F">
        <w:rPr>
          <w:rFonts w:ascii="Arial" w:hAnsi="Arial" w:cs="Arial"/>
          <w:i/>
          <w:color w:val="000000" w:themeColor="text1"/>
          <w:sz w:val="22"/>
          <w:szCs w:val="22"/>
        </w:rPr>
        <w:tab/>
        <w:t>The taximeter shall be fitted with a flag or other device the turning of which will bring the machinery of the taximeter into action and cause the word “HIRED” to appear on the face of the taximeter.</w:t>
      </w:r>
    </w:p>
    <w:p w14:paraId="196116AD" w14:textId="77777777" w:rsidR="002E6579" w:rsidRPr="00EA753F" w:rsidRDefault="002E6579" w:rsidP="001D4D85">
      <w:pPr>
        <w:ind w:left="1440" w:hanging="720"/>
        <w:jc w:val="both"/>
        <w:rPr>
          <w:rFonts w:ascii="Arial" w:hAnsi="Arial" w:cs="Arial"/>
          <w:i/>
          <w:color w:val="000000" w:themeColor="text1"/>
          <w:sz w:val="22"/>
          <w:szCs w:val="22"/>
        </w:rPr>
      </w:pPr>
    </w:p>
    <w:p w14:paraId="196116AE" w14:textId="77777777" w:rsidR="002E6579" w:rsidRPr="00EA753F" w:rsidRDefault="002E6579" w:rsidP="001D4D85">
      <w:pPr>
        <w:ind w:left="144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b)</w:t>
      </w:r>
      <w:r w:rsidRPr="00EA753F">
        <w:rPr>
          <w:rFonts w:ascii="Arial" w:hAnsi="Arial" w:cs="Arial"/>
          <w:i/>
          <w:color w:val="000000" w:themeColor="text1"/>
          <w:sz w:val="22"/>
          <w:szCs w:val="22"/>
        </w:rPr>
        <w:tab/>
        <w:t>Such key, flag or other device shall be capable of being locked in such a position that the machinery of the taximeter is not in action and that no fare is recorded on the face of the taximeter;</w:t>
      </w:r>
    </w:p>
    <w:p w14:paraId="196116AF" w14:textId="77777777" w:rsidR="002E6579" w:rsidRPr="00EA753F" w:rsidRDefault="002E6579" w:rsidP="001D4D85">
      <w:pPr>
        <w:ind w:left="1440" w:hanging="720"/>
        <w:jc w:val="both"/>
        <w:rPr>
          <w:rFonts w:ascii="Arial" w:hAnsi="Arial" w:cs="Arial"/>
          <w:i/>
          <w:color w:val="000000" w:themeColor="text1"/>
          <w:sz w:val="22"/>
          <w:szCs w:val="22"/>
        </w:rPr>
      </w:pPr>
    </w:p>
    <w:p w14:paraId="196116B0" w14:textId="77777777" w:rsidR="002E6579" w:rsidRPr="00EA753F" w:rsidRDefault="002E6579" w:rsidP="001D4D85">
      <w:pPr>
        <w:ind w:left="144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c)</w:t>
      </w:r>
      <w:r w:rsidRPr="00EA753F">
        <w:rPr>
          <w:rFonts w:ascii="Arial" w:hAnsi="Arial" w:cs="Arial"/>
          <w:i/>
          <w:color w:val="000000" w:themeColor="text1"/>
          <w:sz w:val="22"/>
          <w:szCs w:val="22"/>
        </w:rPr>
        <w:tab/>
        <w:t xml:space="preserve">When the machinery of the taximeter is in action there shall be recorded on the face of the taximeter in clearly legible figures, a </w:t>
      </w:r>
      <w:proofErr w:type="spellStart"/>
      <w:r w:rsidRPr="00EA753F">
        <w:rPr>
          <w:rFonts w:ascii="Arial" w:hAnsi="Arial" w:cs="Arial"/>
          <w:i/>
          <w:color w:val="000000" w:themeColor="text1"/>
          <w:sz w:val="22"/>
          <w:szCs w:val="22"/>
        </w:rPr>
        <w:t>a</w:t>
      </w:r>
      <w:proofErr w:type="spellEnd"/>
      <w:r w:rsidRPr="00EA753F">
        <w:rPr>
          <w:rFonts w:ascii="Arial" w:hAnsi="Arial" w:cs="Arial"/>
          <w:i/>
          <w:color w:val="000000" w:themeColor="text1"/>
          <w:sz w:val="22"/>
          <w:szCs w:val="22"/>
        </w:rPr>
        <w:t xml:space="preserve"> fare not exceeding the rate of fare which the proprietor or driver is entitled to demand and take for the hire of the carriage by time as well as for distance in pursuance of the tariff fixed by the Council.</w:t>
      </w:r>
    </w:p>
    <w:p w14:paraId="196116B1" w14:textId="77777777" w:rsidR="002E6579" w:rsidRPr="00EA753F" w:rsidRDefault="002E6579" w:rsidP="002E6579">
      <w:pPr>
        <w:ind w:left="1440" w:hanging="720"/>
        <w:jc w:val="both"/>
        <w:rPr>
          <w:rFonts w:ascii="Arial" w:hAnsi="Arial" w:cs="Arial"/>
          <w:i/>
          <w:color w:val="000000" w:themeColor="text1"/>
          <w:sz w:val="22"/>
          <w:szCs w:val="22"/>
        </w:rPr>
      </w:pPr>
    </w:p>
    <w:p w14:paraId="196116B2" w14:textId="77777777" w:rsidR="002E6579" w:rsidRPr="00EA753F" w:rsidRDefault="002E6579" w:rsidP="002E6579">
      <w:pPr>
        <w:ind w:left="144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d)</w:t>
      </w:r>
      <w:r w:rsidRPr="00EA753F">
        <w:rPr>
          <w:rFonts w:ascii="Arial" w:hAnsi="Arial" w:cs="Arial"/>
          <w:i/>
          <w:color w:val="000000" w:themeColor="text1"/>
          <w:sz w:val="22"/>
          <w:szCs w:val="22"/>
        </w:rPr>
        <w:tab/>
        <w:t>The word “Fare” shall be printed on the face of the taximeter in plain letters so as to clearly to apply to the fare recorded thereon;</w:t>
      </w:r>
    </w:p>
    <w:p w14:paraId="196116B3" w14:textId="77777777" w:rsidR="002E6579" w:rsidRPr="00EA753F" w:rsidRDefault="002E6579" w:rsidP="002E6579">
      <w:pPr>
        <w:ind w:left="1440" w:hanging="720"/>
        <w:jc w:val="both"/>
        <w:rPr>
          <w:rFonts w:ascii="Arial" w:hAnsi="Arial" w:cs="Arial"/>
          <w:i/>
          <w:color w:val="000000" w:themeColor="text1"/>
          <w:sz w:val="22"/>
          <w:szCs w:val="22"/>
        </w:rPr>
      </w:pPr>
    </w:p>
    <w:p w14:paraId="196116B4" w14:textId="77777777" w:rsidR="002E6579" w:rsidRPr="00EA753F" w:rsidRDefault="002E6579" w:rsidP="002E6579">
      <w:pPr>
        <w:ind w:left="144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e)</w:t>
      </w:r>
      <w:r w:rsidRPr="00EA753F">
        <w:rPr>
          <w:rFonts w:ascii="Arial" w:hAnsi="Arial" w:cs="Arial"/>
          <w:i/>
          <w:color w:val="000000" w:themeColor="text1"/>
          <w:sz w:val="22"/>
          <w:szCs w:val="22"/>
        </w:rPr>
        <w:tab/>
        <w:t>The taximeter shall be so placed so that all letters and figures on the face thereof may be at all times plainly visible to any person being conveyed in the carriage, and for that purpose the letters and figures shall be capable of being suitably illuminated during any period of hiring; and</w:t>
      </w:r>
    </w:p>
    <w:p w14:paraId="196116B5" w14:textId="77777777" w:rsidR="002E6579" w:rsidRPr="00EA753F" w:rsidRDefault="002E6579" w:rsidP="002E6579">
      <w:pPr>
        <w:ind w:left="1440" w:hanging="720"/>
        <w:jc w:val="both"/>
        <w:rPr>
          <w:rFonts w:ascii="Arial" w:hAnsi="Arial" w:cs="Arial"/>
          <w:i/>
          <w:color w:val="000000" w:themeColor="text1"/>
          <w:sz w:val="22"/>
          <w:szCs w:val="22"/>
        </w:rPr>
      </w:pPr>
    </w:p>
    <w:p w14:paraId="196116B6" w14:textId="77777777" w:rsidR="002E6579" w:rsidRPr="00EA753F" w:rsidRDefault="002E6579" w:rsidP="002E6579">
      <w:pPr>
        <w:ind w:left="144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f)</w:t>
      </w:r>
      <w:r w:rsidRPr="00EA753F">
        <w:rPr>
          <w:rFonts w:ascii="Arial" w:hAnsi="Arial" w:cs="Arial"/>
          <w:i/>
          <w:color w:val="000000" w:themeColor="text1"/>
          <w:sz w:val="22"/>
          <w:szCs w:val="22"/>
        </w:rPr>
        <w:tab/>
        <w:t>The taximeter and all the fittings thereof shall be so affixed to the carriage with seals or other appliances that it shall not be practicable for any person to tamper with them except by breaking, damaging or permanently displacing the seals or other appliances.</w:t>
      </w:r>
    </w:p>
    <w:p w14:paraId="196116B7" w14:textId="77777777" w:rsidR="0053787A" w:rsidRPr="00EA753F" w:rsidRDefault="0053787A" w:rsidP="006A07B1">
      <w:pPr>
        <w:jc w:val="both"/>
        <w:rPr>
          <w:rFonts w:ascii="Arial" w:hAnsi="Arial" w:cs="Arial"/>
          <w:color w:val="000000" w:themeColor="text1"/>
          <w:sz w:val="22"/>
          <w:szCs w:val="22"/>
        </w:rPr>
      </w:pPr>
    </w:p>
    <w:p w14:paraId="196116B8" w14:textId="77777777" w:rsidR="006A07B1" w:rsidRPr="00EA753F" w:rsidRDefault="007C2977" w:rsidP="006A07B1">
      <w:pPr>
        <w:jc w:val="both"/>
        <w:rPr>
          <w:rFonts w:ascii="Arial" w:hAnsi="Arial" w:cs="Arial"/>
          <w:color w:val="000000" w:themeColor="text1"/>
          <w:sz w:val="28"/>
          <w:szCs w:val="28"/>
        </w:rPr>
      </w:pPr>
      <w:r w:rsidRPr="00EA753F">
        <w:rPr>
          <w:rFonts w:ascii="Arial" w:hAnsi="Arial" w:cs="Arial"/>
          <w:color w:val="000000" w:themeColor="text1"/>
          <w:sz w:val="28"/>
          <w:szCs w:val="28"/>
        </w:rPr>
        <w:t>C</w:t>
      </w:r>
      <w:r w:rsidR="006A07B1" w:rsidRPr="00EA753F">
        <w:rPr>
          <w:rFonts w:ascii="Arial" w:hAnsi="Arial" w:cs="Arial"/>
          <w:color w:val="000000" w:themeColor="text1"/>
          <w:sz w:val="28"/>
          <w:szCs w:val="28"/>
        </w:rPr>
        <w:t>onduct of the proprietors and drivers of Hackney Carriages.</w:t>
      </w:r>
    </w:p>
    <w:p w14:paraId="196116B9" w14:textId="77777777" w:rsidR="006A07B1" w:rsidRPr="00EA753F" w:rsidRDefault="006A07B1" w:rsidP="006A07B1">
      <w:pPr>
        <w:jc w:val="both"/>
        <w:rPr>
          <w:rFonts w:ascii="Arial" w:hAnsi="Arial" w:cs="Arial"/>
          <w:b/>
          <w:i/>
          <w:color w:val="000000" w:themeColor="text1"/>
          <w:sz w:val="22"/>
          <w:szCs w:val="22"/>
        </w:rPr>
      </w:pPr>
    </w:p>
    <w:p w14:paraId="196116BA" w14:textId="77777777" w:rsidR="006A07B1" w:rsidRPr="00EA753F" w:rsidRDefault="00E75419" w:rsidP="006A07B1">
      <w:pPr>
        <w:ind w:left="72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6.</w:t>
      </w:r>
      <w:r w:rsidRPr="00EA753F">
        <w:rPr>
          <w:rFonts w:ascii="Arial" w:hAnsi="Arial" w:cs="Arial"/>
          <w:i/>
          <w:color w:val="000000" w:themeColor="text1"/>
          <w:sz w:val="22"/>
          <w:szCs w:val="22"/>
        </w:rPr>
        <w:tab/>
        <w:t>The driver of</w:t>
      </w:r>
      <w:r w:rsidR="006A07B1" w:rsidRPr="00EA753F">
        <w:rPr>
          <w:rFonts w:ascii="Arial" w:hAnsi="Arial" w:cs="Arial"/>
          <w:i/>
          <w:color w:val="000000" w:themeColor="text1"/>
          <w:sz w:val="22"/>
          <w:szCs w:val="22"/>
        </w:rPr>
        <w:t xml:space="preserve"> a hackney carriage shall when standing or plying for hire keep the key, flag or other device fitted in pursuance of the byelaw in that behalf locked in the position in which no fare is recorded on the face of the taximeter;</w:t>
      </w:r>
    </w:p>
    <w:p w14:paraId="196116BB" w14:textId="77777777" w:rsidR="006A07B1" w:rsidRPr="00EA753F" w:rsidRDefault="006A07B1" w:rsidP="006A07B1">
      <w:pPr>
        <w:ind w:left="720" w:hanging="720"/>
        <w:jc w:val="both"/>
        <w:rPr>
          <w:rFonts w:ascii="Arial" w:hAnsi="Arial" w:cs="Arial"/>
          <w:i/>
          <w:color w:val="000000" w:themeColor="text1"/>
          <w:sz w:val="22"/>
          <w:szCs w:val="22"/>
        </w:rPr>
      </w:pPr>
    </w:p>
    <w:p w14:paraId="196116BC" w14:textId="77777777" w:rsidR="006A07B1" w:rsidRPr="00EA753F" w:rsidRDefault="006A07B1" w:rsidP="005A3369">
      <w:pPr>
        <w:ind w:left="144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a)</w:t>
      </w:r>
      <w:r w:rsidRPr="00EA753F">
        <w:rPr>
          <w:rFonts w:ascii="Arial" w:hAnsi="Arial" w:cs="Arial"/>
          <w:i/>
          <w:color w:val="000000" w:themeColor="text1"/>
          <w:sz w:val="22"/>
          <w:szCs w:val="22"/>
        </w:rPr>
        <w:tab/>
        <w:t>Before beginning the journey for which a fare i</w:t>
      </w:r>
      <w:r w:rsidR="00E3530A" w:rsidRPr="00EA753F">
        <w:rPr>
          <w:rFonts w:ascii="Arial" w:hAnsi="Arial" w:cs="Arial"/>
          <w:i/>
          <w:color w:val="000000" w:themeColor="text1"/>
          <w:sz w:val="22"/>
          <w:szCs w:val="22"/>
        </w:rPr>
        <w:t xml:space="preserve">s charged for time and distance </w:t>
      </w:r>
      <w:r w:rsidRPr="00EA753F">
        <w:rPr>
          <w:rFonts w:ascii="Arial" w:hAnsi="Arial" w:cs="Arial"/>
          <w:i/>
          <w:color w:val="000000" w:themeColor="text1"/>
          <w:sz w:val="22"/>
          <w:szCs w:val="22"/>
        </w:rPr>
        <w:t>bring the machinery of the taximeter into action by moving the said key, flag or other device so that the word “HIRED” is legible on the face of the taximeter and</w:t>
      </w:r>
      <w:r w:rsidR="005A3369" w:rsidRPr="00EA753F">
        <w:rPr>
          <w:rFonts w:ascii="Arial" w:hAnsi="Arial" w:cs="Arial"/>
          <w:i/>
          <w:color w:val="000000" w:themeColor="text1"/>
          <w:sz w:val="22"/>
          <w:szCs w:val="22"/>
        </w:rPr>
        <w:t xml:space="preserve"> keep the machinery of the taximeter in action until the termination of the hiring; and</w:t>
      </w:r>
    </w:p>
    <w:p w14:paraId="196116BD" w14:textId="77777777" w:rsidR="00361676" w:rsidRPr="00EA753F" w:rsidRDefault="00361676" w:rsidP="005A3369">
      <w:pPr>
        <w:ind w:left="1440" w:hanging="720"/>
        <w:jc w:val="both"/>
        <w:rPr>
          <w:rFonts w:ascii="Arial" w:hAnsi="Arial" w:cs="Arial"/>
          <w:i/>
          <w:color w:val="000000" w:themeColor="text1"/>
          <w:sz w:val="22"/>
          <w:szCs w:val="22"/>
        </w:rPr>
      </w:pPr>
    </w:p>
    <w:p w14:paraId="196116BE" w14:textId="77777777" w:rsidR="00361676" w:rsidRPr="00EA753F" w:rsidRDefault="00361676" w:rsidP="005A3369">
      <w:pPr>
        <w:ind w:left="144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b)</w:t>
      </w:r>
      <w:r w:rsidRPr="00EA753F">
        <w:rPr>
          <w:rFonts w:ascii="Arial" w:hAnsi="Arial" w:cs="Arial"/>
          <w:i/>
          <w:color w:val="000000" w:themeColor="text1"/>
          <w:sz w:val="22"/>
          <w:szCs w:val="22"/>
        </w:rPr>
        <w:tab/>
        <w:t>Cause the dial of the taximeter to be kept properly illuminated throughout any part of the hiring which is between half-an-hour after sunset and half-an-hour before sunrise, and also at any other time at the request of the hirer.</w:t>
      </w:r>
    </w:p>
    <w:p w14:paraId="196116BF" w14:textId="77777777" w:rsidR="00C7242A" w:rsidRPr="00EA753F" w:rsidRDefault="00C7242A" w:rsidP="00C7242A">
      <w:pPr>
        <w:jc w:val="both"/>
        <w:rPr>
          <w:rFonts w:ascii="Arial" w:hAnsi="Arial" w:cs="Arial"/>
          <w:i/>
          <w:color w:val="000000" w:themeColor="text1"/>
          <w:sz w:val="22"/>
          <w:szCs w:val="22"/>
        </w:rPr>
      </w:pPr>
    </w:p>
    <w:p w14:paraId="196116C0" w14:textId="77777777" w:rsidR="00C7242A" w:rsidRPr="00EA753F" w:rsidRDefault="00C7242A" w:rsidP="00C7242A">
      <w:pPr>
        <w:ind w:left="72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7.</w:t>
      </w:r>
      <w:r w:rsidRPr="00EA753F">
        <w:rPr>
          <w:rFonts w:ascii="Arial" w:hAnsi="Arial" w:cs="Arial"/>
          <w:i/>
          <w:color w:val="000000" w:themeColor="text1"/>
          <w:sz w:val="22"/>
          <w:szCs w:val="22"/>
        </w:rPr>
        <w:tab/>
        <w:t>The proprietor or driver of a Hackney Carriage shall not tamper with or permit any person to tamper with any taximeter with which the carriage is provided, with the fittings thereof, or with the seals affixed thereto.</w:t>
      </w:r>
    </w:p>
    <w:p w14:paraId="196116C1" w14:textId="77777777" w:rsidR="00E75419" w:rsidRPr="00EA753F" w:rsidRDefault="00E75419" w:rsidP="00C7242A">
      <w:pPr>
        <w:ind w:left="720" w:hanging="720"/>
        <w:jc w:val="both"/>
        <w:rPr>
          <w:rFonts w:ascii="Arial" w:hAnsi="Arial" w:cs="Arial"/>
          <w:i/>
          <w:color w:val="000000" w:themeColor="text1"/>
          <w:sz w:val="22"/>
          <w:szCs w:val="22"/>
        </w:rPr>
      </w:pPr>
    </w:p>
    <w:p w14:paraId="196116C2" w14:textId="77777777" w:rsidR="00E75419" w:rsidRPr="00EA753F" w:rsidRDefault="00E75419" w:rsidP="00C7242A">
      <w:pPr>
        <w:ind w:left="72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8.</w:t>
      </w:r>
      <w:r w:rsidRPr="00EA753F">
        <w:rPr>
          <w:rFonts w:ascii="Arial" w:hAnsi="Arial" w:cs="Arial"/>
          <w:i/>
          <w:color w:val="000000" w:themeColor="text1"/>
          <w:sz w:val="22"/>
          <w:szCs w:val="22"/>
        </w:rPr>
        <w:tab/>
        <w:t>The driver of a Hackney Carriage shall, when plying for hire in any street and not actually hired:</w:t>
      </w:r>
    </w:p>
    <w:p w14:paraId="196116C3" w14:textId="77777777" w:rsidR="00E75419" w:rsidRPr="00EA753F" w:rsidRDefault="00E75419" w:rsidP="00C7242A">
      <w:pPr>
        <w:ind w:left="720" w:hanging="720"/>
        <w:jc w:val="both"/>
        <w:rPr>
          <w:rFonts w:ascii="Arial" w:hAnsi="Arial" w:cs="Arial"/>
          <w:i/>
          <w:color w:val="000000" w:themeColor="text1"/>
          <w:sz w:val="22"/>
          <w:szCs w:val="22"/>
        </w:rPr>
      </w:pPr>
    </w:p>
    <w:p w14:paraId="196116C4" w14:textId="77777777" w:rsidR="00E75419" w:rsidRPr="00EA753F" w:rsidRDefault="00E75419" w:rsidP="00E75419">
      <w:pPr>
        <w:ind w:left="144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a)</w:t>
      </w:r>
      <w:r w:rsidRPr="00EA753F">
        <w:rPr>
          <w:rFonts w:ascii="Arial" w:hAnsi="Arial" w:cs="Arial"/>
          <w:i/>
          <w:color w:val="000000" w:themeColor="text1"/>
          <w:sz w:val="22"/>
          <w:szCs w:val="22"/>
        </w:rPr>
        <w:tab/>
        <w:t>If a stand at the time of his arrival is occupied by the full number of carriages authorised to occupy it proceed to another stand;</w:t>
      </w:r>
    </w:p>
    <w:p w14:paraId="196116C5" w14:textId="77777777" w:rsidR="00E75419" w:rsidRPr="00EA753F" w:rsidRDefault="00E75419" w:rsidP="00E75419">
      <w:pPr>
        <w:ind w:left="1440" w:hanging="720"/>
        <w:jc w:val="both"/>
        <w:rPr>
          <w:rFonts w:ascii="Arial" w:hAnsi="Arial" w:cs="Arial"/>
          <w:i/>
          <w:color w:val="000000" w:themeColor="text1"/>
          <w:sz w:val="22"/>
          <w:szCs w:val="22"/>
        </w:rPr>
      </w:pPr>
    </w:p>
    <w:p w14:paraId="196116C6" w14:textId="77777777" w:rsidR="00E75419" w:rsidRPr="00EA753F" w:rsidRDefault="00E75419" w:rsidP="00E75419">
      <w:pPr>
        <w:ind w:left="144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b)</w:t>
      </w:r>
      <w:r w:rsidRPr="00EA753F">
        <w:rPr>
          <w:rFonts w:ascii="Arial" w:hAnsi="Arial" w:cs="Arial"/>
          <w:i/>
          <w:color w:val="000000" w:themeColor="text1"/>
          <w:sz w:val="22"/>
          <w:szCs w:val="22"/>
        </w:rPr>
        <w:tab/>
        <w:t>On arriving at a stand not already occupied by the full number of carriages authorised to occupy it, station the carriage immediately behind the carriage or carriages on the stand and so as to face in the same direction;</w:t>
      </w:r>
    </w:p>
    <w:p w14:paraId="196116C7" w14:textId="77777777" w:rsidR="00E75419" w:rsidRPr="00EA753F" w:rsidRDefault="00E75419" w:rsidP="00E75419">
      <w:pPr>
        <w:ind w:left="1440" w:hanging="720"/>
        <w:jc w:val="both"/>
        <w:rPr>
          <w:rFonts w:ascii="Arial" w:hAnsi="Arial" w:cs="Arial"/>
          <w:i/>
          <w:color w:val="000000" w:themeColor="text1"/>
          <w:sz w:val="22"/>
          <w:szCs w:val="22"/>
        </w:rPr>
      </w:pPr>
    </w:p>
    <w:p w14:paraId="196116C8" w14:textId="77777777" w:rsidR="00E75419" w:rsidRPr="00EA753F" w:rsidRDefault="00E75419" w:rsidP="00E75419">
      <w:pPr>
        <w:ind w:left="144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c)</w:t>
      </w:r>
      <w:r w:rsidRPr="00EA753F">
        <w:rPr>
          <w:rFonts w:ascii="Arial" w:hAnsi="Arial" w:cs="Arial"/>
          <w:i/>
          <w:color w:val="000000" w:themeColor="text1"/>
          <w:sz w:val="22"/>
          <w:szCs w:val="22"/>
        </w:rPr>
        <w:tab/>
        <w:t>From time to time when any other carriage immediately in front is driven off or moved forward cause his carriage to be moved forward so as to fill the place previously occupied by the carriage driven off or moved forward.</w:t>
      </w:r>
    </w:p>
    <w:p w14:paraId="196116C9" w14:textId="77777777" w:rsidR="004443F0" w:rsidRPr="00EA753F" w:rsidRDefault="004443F0" w:rsidP="004443F0">
      <w:pPr>
        <w:jc w:val="both"/>
        <w:rPr>
          <w:rFonts w:ascii="Arial" w:hAnsi="Arial" w:cs="Arial"/>
          <w:i/>
          <w:color w:val="000000" w:themeColor="text1"/>
          <w:sz w:val="22"/>
          <w:szCs w:val="22"/>
        </w:rPr>
      </w:pPr>
    </w:p>
    <w:p w14:paraId="196116CA" w14:textId="77777777" w:rsidR="004443F0" w:rsidRPr="00EA753F" w:rsidRDefault="004443F0" w:rsidP="006E118D">
      <w:pPr>
        <w:ind w:left="72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9.</w:t>
      </w:r>
      <w:r w:rsidRPr="00EA753F">
        <w:rPr>
          <w:rFonts w:ascii="Arial" w:hAnsi="Arial" w:cs="Arial"/>
          <w:i/>
          <w:color w:val="000000" w:themeColor="text1"/>
          <w:sz w:val="22"/>
          <w:szCs w:val="22"/>
        </w:rPr>
        <w:tab/>
      </w:r>
      <w:r w:rsidR="006E118D" w:rsidRPr="00EA753F">
        <w:rPr>
          <w:rFonts w:ascii="Arial" w:hAnsi="Arial" w:cs="Arial"/>
          <w:i/>
          <w:color w:val="000000" w:themeColor="text1"/>
          <w:sz w:val="22"/>
          <w:szCs w:val="22"/>
        </w:rPr>
        <w:t>A proprietor or driver of a Hackney Carriage, when standing or plying for hire, shall not, by calling out or otherwise, importune any person to hire such a carriage and shall not make use of the services of any other person for the purpose.</w:t>
      </w:r>
    </w:p>
    <w:p w14:paraId="196116CB" w14:textId="77777777" w:rsidR="00C559F5" w:rsidRPr="00EA753F" w:rsidRDefault="00C559F5" w:rsidP="006E118D">
      <w:pPr>
        <w:ind w:left="720" w:hanging="720"/>
        <w:jc w:val="both"/>
        <w:rPr>
          <w:rFonts w:ascii="Arial" w:hAnsi="Arial" w:cs="Arial"/>
          <w:i/>
          <w:color w:val="000000" w:themeColor="text1"/>
          <w:sz w:val="22"/>
          <w:szCs w:val="22"/>
        </w:rPr>
      </w:pPr>
    </w:p>
    <w:p w14:paraId="196116CC" w14:textId="77777777" w:rsidR="00C559F5" w:rsidRPr="00EA753F" w:rsidRDefault="00C559F5" w:rsidP="006E118D">
      <w:pPr>
        <w:ind w:left="720" w:hanging="720"/>
        <w:jc w:val="both"/>
        <w:rPr>
          <w:rFonts w:ascii="Arial" w:hAnsi="Arial" w:cs="Arial"/>
          <w:i/>
          <w:color w:val="000000" w:themeColor="text1"/>
          <w:sz w:val="22"/>
          <w:szCs w:val="22"/>
        </w:rPr>
      </w:pPr>
      <w:r w:rsidRPr="00EA753F">
        <w:rPr>
          <w:rFonts w:ascii="Arial" w:hAnsi="Arial" w:cs="Arial"/>
          <w:i/>
          <w:color w:val="000000" w:themeColor="text1"/>
          <w:sz w:val="22"/>
          <w:szCs w:val="22"/>
        </w:rPr>
        <w:lastRenderedPageBreak/>
        <w:t>10.</w:t>
      </w:r>
      <w:r w:rsidRPr="00EA753F">
        <w:rPr>
          <w:rFonts w:ascii="Arial" w:hAnsi="Arial" w:cs="Arial"/>
          <w:i/>
          <w:color w:val="000000" w:themeColor="text1"/>
          <w:sz w:val="22"/>
          <w:szCs w:val="22"/>
        </w:rPr>
        <w:tab/>
        <w:t>The driver of a Hackney Carriage shall behave in a civil and orderly manner and shall take all reasonable precautions to ensure the safety of persons conveyed in or entering or alighting from the vehicle.</w:t>
      </w:r>
    </w:p>
    <w:p w14:paraId="196116CD" w14:textId="77777777" w:rsidR="00C559F5" w:rsidRPr="00EA753F" w:rsidRDefault="00C559F5" w:rsidP="006E118D">
      <w:pPr>
        <w:ind w:left="720" w:hanging="720"/>
        <w:jc w:val="both"/>
        <w:rPr>
          <w:rFonts w:ascii="Arial" w:hAnsi="Arial" w:cs="Arial"/>
          <w:i/>
          <w:color w:val="000000" w:themeColor="text1"/>
          <w:sz w:val="22"/>
          <w:szCs w:val="22"/>
        </w:rPr>
      </w:pPr>
    </w:p>
    <w:p w14:paraId="196116CE" w14:textId="77777777" w:rsidR="00646B55" w:rsidRPr="00EA753F" w:rsidRDefault="00C559F5" w:rsidP="006E118D">
      <w:pPr>
        <w:ind w:left="720" w:hanging="720"/>
        <w:jc w:val="both"/>
        <w:rPr>
          <w:rFonts w:ascii="Arial" w:hAnsi="Arial" w:cs="Arial"/>
          <w:b/>
          <w:i/>
          <w:color w:val="000000" w:themeColor="text1"/>
          <w:sz w:val="22"/>
          <w:szCs w:val="22"/>
        </w:rPr>
      </w:pPr>
      <w:r w:rsidRPr="00EA753F">
        <w:rPr>
          <w:rFonts w:ascii="Arial" w:hAnsi="Arial" w:cs="Arial"/>
          <w:b/>
          <w:i/>
          <w:color w:val="000000" w:themeColor="text1"/>
          <w:sz w:val="22"/>
          <w:szCs w:val="22"/>
        </w:rPr>
        <w:t>11.</w:t>
      </w:r>
      <w:r w:rsidRPr="00EA753F">
        <w:rPr>
          <w:rFonts w:ascii="Arial" w:hAnsi="Arial" w:cs="Arial"/>
          <w:b/>
          <w:i/>
          <w:color w:val="000000" w:themeColor="text1"/>
          <w:sz w:val="22"/>
          <w:szCs w:val="22"/>
        </w:rPr>
        <w:tab/>
      </w:r>
      <w:r w:rsidR="00646B55" w:rsidRPr="00EA753F">
        <w:rPr>
          <w:rFonts w:ascii="Arial" w:hAnsi="Arial" w:cs="Arial"/>
          <w:b/>
          <w:i/>
          <w:color w:val="000000" w:themeColor="text1"/>
          <w:sz w:val="22"/>
          <w:szCs w:val="22"/>
        </w:rPr>
        <w:t>The driver of a Hackney Carriage which is not provided with a separate compartment for the driver shall not at any time when driving on hire smoke tobacco or like substance, or play a wireless set, except with the consent of the hirer.</w:t>
      </w:r>
    </w:p>
    <w:p w14:paraId="196116CF" w14:textId="77777777" w:rsidR="00B907CA" w:rsidRPr="00EA753F" w:rsidRDefault="00B907CA" w:rsidP="006E118D">
      <w:pPr>
        <w:ind w:left="720" w:hanging="720"/>
        <w:jc w:val="both"/>
        <w:rPr>
          <w:rFonts w:ascii="Arial" w:hAnsi="Arial" w:cs="Arial"/>
          <w:i/>
          <w:color w:val="000000" w:themeColor="text1"/>
          <w:sz w:val="22"/>
          <w:szCs w:val="22"/>
        </w:rPr>
      </w:pPr>
    </w:p>
    <w:p w14:paraId="196116D0" w14:textId="77777777" w:rsidR="00B907CA" w:rsidRPr="00EA753F" w:rsidRDefault="00B907CA" w:rsidP="00727C05">
      <w:pPr>
        <w:ind w:left="709" w:firstLine="11"/>
        <w:jc w:val="both"/>
        <w:rPr>
          <w:rFonts w:ascii="Arial" w:hAnsi="Arial" w:cs="Arial"/>
          <w:i/>
          <w:color w:val="000000" w:themeColor="text1"/>
          <w:sz w:val="22"/>
          <w:szCs w:val="22"/>
        </w:rPr>
      </w:pPr>
      <w:r w:rsidRPr="00EA753F">
        <w:rPr>
          <w:rFonts w:ascii="Arial" w:hAnsi="Arial" w:cs="Arial"/>
          <w:b/>
          <w:i/>
          <w:color w:val="000000" w:themeColor="text1"/>
          <w:sz w:val="22"/>
          <w:szCs w:val="22"/>
          <w:u w:val="single"/>
        </w:rPr>
        <w:t>Explanatory Note re Smoking in a vehicle –</w:t>
      </w:r>
      <w:r w:rsidR="002563F5" w:rsidRPr="00EA753F">
        <w:rPr>
          <w:rFonts w:ascii="Arial" w:hAnsi="Arial" w:cs="Arial"/>
          <w:b/>
          <w:i/>
          <w:color w:val="000000" w:themeColor="text1"/>
          <w:sz w:val="22"/>
          <w:szCs w:val="22"/>
          <w:u w:val="single"/>
        </w:rPr>
        <w:t xml:space="preserve"> The Health Act 2006 prohibits smoking in a vehicle. Drivers and passengers are no longer permitted to </w:t>
      </w:r>
      <w:proofErr w:type="gramStart"/>
      <w:r w:rsidR="002563F5" w:rsidRPr="00EA753F">
        <w:rPr>
          <w:rFonts w:ascii="Arial" w:hAnsi="Arial" w:cs="Arial"/>
          <w:b/>
          <w:i/>
          <w:color w:val="000000" w:themeColor="text1"/>
          <w:sz w:val="22"/>
          <w:szCs w:val="22"/>
          <w:u w:val="single"/>
        </w:rPr>
        <w:t>smoke</w:t>
      </w:r>
      <w:proofErr w:type="gramEnd"/>
      <w:r w:rsidR="002563F5" w:rsidRPr="00EA753F">
        <w:rPr>
          <w:rFonts w:ascii="Arial" w:hAnsi="Arial" w:cs="Arial"/>
          <w:b/>
          <w:i/>
          <w:color w:val="000000" w:themeColor="text1"/>
          <w:sz w:val="22"/>
          <w:szCs w:val="22"/>
          <w:u w:val="single"/>
        </w:rPr>
        <w:t xml:space="preserve"> and it is the drivers responsibility to ensure compliance</w:t>
      </w:r>
    </w:p>
    <w:p w14:paraId="196116D1" w14:textId="77777777" w:rsidR="00646B55" w:rsidRPr="00EA753F" w:rsidRDefault="00646B55" w:rsidP="006E118D">
      <w:pPr>
        <w:ind w:left="720" w:hanging="720"/>
        <w:jc w:val="both"/>
        <w:rPr>
          <w:rFonts w:ascii="Arial" w:hAnsi="Arial" w:cs="Arial"/>
          <w:i/>
          <w:color w:val="000000" w:themeColor="text1"/>
          <w:sz w:val="22"/>
          <w:szCs w:val="22"/>
        </w:rPr>
      </w:pPr>
    </w:p>
    <w:p w14:paraId="196116D2" w14:textId="77777777" w:rsidR="00646B55" w:rsidRPr="00EA753F" w:rsidRDefault="00646B55" w:rsidP="006E118D">
      <w:pPr>
        <w:ind w:left="72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12.</w:t>
      </w:r>
      <w:r w:rsidRPr="00EA753F">
        <w:rPr>
          <w:rFonts w:ascii="Arial" w:hAnsi="Arial" w:cs="Arial"/>
          <w:i/>
          <w:color w:val="000000" w:themeColor="text1"/>
          <w:sz w:val="22"/>
          <w:szCs w:val="22"/>
        </w:rPr>
        <w:tab/>
        <w:t>The proprietor or driver of a Hackney Carriage who has agreed or has been hired to be in attendance with the carriage at an appointed time and place shall, unless delayed or prevented by some sufficient cause, punctually attend with such carriage at such appointed time and place.</w:t>
      </w:r>
    </w:p>
    <w:p w14:paraId="196116D3" w14:textId="77777777" w:rsidR="00646B55" w:rsidRPr="00EA753F" w:rsidRDefault="00646B55" w:rsidP="006E118D">
      <w:pPr>
        <w:ind w:left="720" w:hanging="720"/>
        <w:jc w:val="both"/>
        <w:rPr>
          <w:rFonts w:ascii="Arial" w:hAnsi="Arial" w:cs="Arial"/>
          <w:i/>
          <w:color w:val="000000" w:themeColor="text1"/>
          <w:sz w:val="22"/>
          <w:szCs w:val="22"/>
        </w:rPr>
      </w:pPr>
    </w:p>
    <w:p w14:paraId="196116D4" w14:textId="77777777" w:rsidR="00B55656" w:rsidRPr="00EA753F" w:rsidRDefault="00646B55" w:rsidP="006E118D">
      <w:pPr>
        <w:ind w:left="72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13.</w:t>
      </w:r>
      <w:r w:rsidRPr="00EA753F">
        <w:rPr>
          <w:rFonts w:ascii="Arial" w:hAnsi="Arial" w:cs="Arial"/>
          <w:i/>
          <w:color w:val="000000" w:themeColor="text1"/>
          <w:sz w:val="22"/>
          <w:szCs w:val="22"/>
        </w:rPr>
        <w:tab/>
      </w:r>
      <w:r w:rsidR="00B55656" w:rsidRPr="00EA753F">
        <w:rPr>
          <w:rFonts w:ascii="Arial" w:hAnsi="Arial" w:cs="Arial"/>
          <w:i/>
          <w:color w:val="000000" w:themeColor="text1"/>
          <w:sz w:val="22"/>
          <w:szCs w:val="22"/>
        </w:rPr>
        <w:t>A proprietor or driver of a hackney carriage shall not convey or permit to be conveyed in such a carriage any greater number of persons than the number of persons specified on the plate affixed to the outside of the carriage.</w:t>
      </w:r>
    </w:p>
    <w:p w14:paraId="196116D5" w14:textId="77777777" w:rsidR="00B55656" w:rsidRPr="00EA753F" w:rsidRDefault="00B55656" w:rsidP="006E118D">
      <w:pPr>
        <w:ind w:left="720" w:hanging="720"/>
        <w:jc w:val="both"/>
        <w:rPr>
          <w:rFonts w:ascii="Arial" w:hAnsi="Arial" w:cs="Arial"/>
          <w:i/>
          <w:color w:val="000000" w:themeColor="text1"/>
          <w:sz w:val="22"/>
          <w:szCs w:val="22"/>
        </w:rPr>
      </w:pPr>
    </w:p>
    <w:p w14:paraId="196116D6" w14:textId="77777777" w:rsidR="00B55656" w:rsidRPr="00EA753F" w:rsidRDefault="00B55656" w:rsidP="006E118D">
      <w:pPr>
        <w:ind w:left="72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14.</w:t>
      </w:r>
      <w:r w:rsidRPr="00EA753F">
        <w:rPr>
          <w:rFonts w:ascii="Arial" w:hAnsi="Arial" w:cs="Arial"/>
          <w:i/>
          <w:color w:val="000000" w:themeColor="text1"/>
          <w:sz w:val="22"/>
          <w:szCs w:val="22"/>
        </w:rPr>
        <w:tab/>
        <w:t>If a badge has been provided by the Council and delivered to the driver of a Hackney Carriage he shall, when standing or plying for hire, and when hired, wear that badge in such a position and manner as to be plainly visible.</w:t>
      </w:r>
    </w:p>
    <w:p w14:paraId="196116D7" w14:textId="77777777" w:rsidR="00B55656" w:rsidRPr="00EA753F" w:rsidRDefault="00B55656" w:rsidP="006E118D">
      <w:pPr>
        <w:ind w:left="720" w:hanging="720"/>
        <w:jc w:val="both"/>
        <w:rPr>
          <w:rFonts w:ascii="Arial" w:hAnsi="Arial" w:cs="Arial"/>
          <w:i/>
          <w:color w:val="000000" w:themeColor="text1"/>
          <w:sz w:val="22"/>
          <w:szCs w:val="22"/>
        </w:rPr>
      </w:pPr>
    </w:p>
    <w:p w14:paraId="196116D8" w14:textId="77777777" w:rsidR="00B55656" w:rsidRPr="00EA753F" w:rsidRDefault="00B55656" w:rsidP="006E118D">
      <w:pPr>
        <w:ind w:left="72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15(</w:t>
      </w:r>
      <w:proofErr w:type="spellStart"/>
      <w:r w:rsidRPr="00EA753F">
        <w:rPr>
          <w:rFonts w:ascii="Arial" w:hAnsi="Arial" w:cs="Arial"/>
          <w:i/>
          <w:color w:val="000000" w:themeColor="text1"/>
          <w:sz w:val="22"/>
          <w:szCs w:val="22"/>
        </w:rPr>
        <w:t>i</w:t>
      </w:r>
      <w:proofErr w:type="spellEnd"/>
      <w:r w:rsidRPr="00EA753F">
        <w:rPr>
          <w:rFonts w:ascii="Arial" w:hAnsi="Arial" w:cs="Arial"/>
          <w:i/>
          <w:color w:val="000000" w:themeColor="text1"/>
          <w:sz w:val="22"/>
          <w:szCs w:val="22"/>
        </w:rPr>
        <w:t>)</w:t>
      </w:r>
      <w:r w:rsidRPr="00EA753F">
        <w:rPr>
          <w:rFonts w:ascii="Arial" w:hAnsi="Arial" w:cs="Arial"/>
          <w:i/>
          <w:color w:val="000000" w:themeColor="text1"/>
          <w:sz w:val="22"/>
          <w:szCs w:val="22"/>
        </w:rPr>
        <w:tab/>
        <w:t>The driver of a Hackney Carriage so constructed as to carry luggage shall, when requested by any person hiring or seeking to hire the carriage:</w:t>
      </w:r>
    </w:p>
    <w:p w14:paraId="196116D9" w14:textId="77777777" w:rsidR="00B55656" w:rsidRPr="00EA753F" w:rsidRDefault="00B55656" w:rsidP="006E118D">
      <w:pPr>
        <w:ind w:left="720" w:hanging="720"/>
        <w:jc w:val="both"/>
        <w:rPr>
          <w:rFonts w:ascii="Arial" w:hAnsi="Arial" w:cs="Arial"/>
          <w:i/>
          <w:color w:val="000000" w:themeColor="text1"/>
          <w:sz w:val="22"/>
          <w:szCs w:val="22"/>
        </w:rPr>
      </w:pPr>
    </w:p>
    <w:p w14:paraId="196116DA" w14:textId="77777777" w:rsidR="00B55656" w:rsidRPr="00EA753F" w:rsidRDefault="00B55656" w:rsidP="006E118D">
      <w:pPr>
        <w:ind w:left="72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ab/>
        <w:t>a)</w:t>
      </w:r>
      <w:r w:rsidRPr="00EA753F">
        <w:rPr>
          <w:rFonts w:ascii="Arial" w:hAnsi="Arial" w:cs="Arial"/>
          <w:i/>
          <w:color w:val="000000" w:themeColor="text1"/>
          <w:sz w:val="22"/>
          <w:szCs w:val="22"/>
        </w:rPr>
        <w:tab/>
        <w:t>Convey a reasonable quantity of luggage;</w:t>
      </w:r>
    </w:p>
    <w:p w14:paraId="196116DB" w14:textId="77777777" w:rsidR="00C559F5" w:rsidRPr="00EA753F" w:rsidRDefault="00C559F5" w:rsidP="006E118D">
      <w:pPr>
        <w:ind w:left="72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 xml:space="preserve"> </w:t>
      </w:r>
    </w:p>
    <w:p w14:paraId="196116DC" w14:textId="77777777" w:rsidR="00E75419" w:rsidRPr="00EA753F" w:rsidRDefault="00B55656" w:rsidP="00E75419">
      <w:pPr>
        <w:ind w:left="144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b)</w:t>
      </w:r>
      <w:r w:rsidRPr="00EA753F">
        <w:rPr>
          <w:rFonts w:ascii="Arial" w:hAnsi="Arial" w:cs="Arial"/>
          <w:i/>
          <w:color w:val="000000" w:themeColor="text1"/>
          <w:sz w:val="22"/>
          <w:szCs w:val="22"/>
        </w:rPr>
        <w:tab/>
        <w:t>Afford reasonable assistance in loading and unloading;</w:t>
      </w:r>
    </w:p>
    <w:p w14:paraId="196116DD" w14:textId="77777777" w:rsidR="00B55656" w:rsidRPr="00EA753F" w:rsidRDefault="00B55656" w:rsidP="00E75419">
      <w:pPr>
        <w:ind w:left="1440" w:hanging="720"/>
        <w:jc w:val="both"/>
        <w:rPr>
          <w:rFonts w:ascii="Arial" w:hAnsi="Arial" w:cs="Arial"/>
          <w:i/>
          <w:color w:val="000000" w:themeColor="text1"/>
          <w:sz w:val="22"/>
          <w:szCs w:val="22"/>
        </w:rPr>
      </w:pPr>
    </w:p>
    <w:p w14:paraId="196116DE" w14:textId="77777777" w:rsidR="00B55656" w:rsidRPr="00EA753F" w:rsidRDefault="00B55656" w:rsidP="00E75419">
      <w:pPr>
        <w:ind w:left="144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c)</w:t>
      </w:r>
      <w:r w:rsidRPr="00EA753F">
        <w:rPr>
          <w:rFonts w:ascii="Arial" w:hAnsi="Arial" w:cs="Arial"/>
          <w:i/>
          <w:color w:val="000000" w:themeColor="text1"/>
          <w:sz w:val="22"/>
          <w:szCs w:val="22"/>
        </w:rPr>
        <w:tab/>
        <w:t>Afford reasonable assistance in removing it to or from the entrance of any building, station or place at which he may take up or set down such person.</w:t>
      </w:r>
    </w:p>
    <w:p w14:paraId="196116DF" w14:textId="77777777" w:rsidR="00B55656" w:rsidRPr="00EA753F" w:rsidRDefault="00B55656" w:rsidP="00B55656">
      <w:pPr>
        <w:jc w:val="both"/>
        <w:rPr>
          <w:rFonts w:ascii="Arial" w:hAnsi="Arial" w:cs="Arial"/>
          <w:i/>
          <w:color w:val="000000" w:themeColor="text1"/>
          <w:sz w:val="22"/>
          <w:szCs w:val="22"/>
        </w:rPr>
      </w:pPr>
    </w:p>
    <w:p w14:paraId="196116E0" w14:textId="77777777" w:rsidR="00B55656" w:rsidRPr="00EA753F" w:rsidRDefault="00B55656" w:rsidP="00B55656">
      <w:pPr>
        <w:ind w:left="72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15(ii)</w:t>
      </w:r>
      <w:r w:rsidRPr="00EA753F">
        <w:rPr>
          <w:rFonts w:ascii="Arial" w:hAnsi="Arial" w:cs="Arial"/>
          <w:i/>
          <w:color w:val="000000" w:themeColor="text1"/>
          <w:sz w:val="22"/>
          <w:szCs w:val="22"/>
        </w:rPr>
        <w:tab/>
        <w:t>The driver of a Hackney Carriage so constructed as to carry luggage in a compartment adjoining the driver shall not use or permit the use of the said luggage compartment for any purpose other than the conveyance of luggage.</w:t>
      </w:r>
    </w:p>
    <w:p w14:paraId="196116E1" w14:textId="77777777" w:rsidR="00B55656" w:rsidRPr="00EA753F" w:rsidRDefault="00B55656" w:rsidP="00B55656">
      <w:pPr>
        <w:ind w:left="720" w:hanging="720"/>
        <w:jc w:val="both"/>
        <w:rPr>
          <w:rFonts w:ascii="Arial" w:hAnsi="Arial" w:cs="Arial"/>
          <w:i/>
          <w:color w:val="000000" w:themeColor="text1"/>
          <w:sz w:val="22"/>
          <w:szCs w:val="22"/>
        </w:rPr>
      </w:pPr>
    </w:p>
    <w:p w14:paraId="196116E2" w14:textId="77777777" w:rsidR="00B55656" w:rsidRPr="00EA753F" w:rsidRDefault="007C2977" w:rsidP="00B55656">
      <w:pPr>
        <w:jc w:val="both"/>
        <w:rPr>
          <w:rFonts w:ascii="Arial" w:hAnsi="Arial" w:cs="Arial"/>
          <w:color w:val="000000" w:themeColor="text1"/>
          <w:sz w:val="28"/>
          <w:szCs w:val="28"/>
        </w:rPr>
      </w:pPr>
      <w:r w:rsidRPr="00EA753F">
        <w:rPr>
          <w:rFonts w:ascii="Arial" w:hAnsi="Arial" w:cs="Arial"/>
          <w:color w:val="000000" w:themeColor="text1"/>
          <w:sz w:val="28"/>
          <w:szCs w:val="28"/>
        </w:rPr>
        <w:t>F</w:t>
      </w:r>
      <w:r w:rsidR="00B55656" w:rsidRPr="00EA753F">
        <w:rPr>
          <w:rFonts w:ascii="Arial" w:hAnsi="Arial" w:cs="Arial"/>
          <w:color w:val="000000" w:themeColor="text1"/>
          <w:sz w:val="28"/>
          <w:szCs w:val="28"/>
        </w:rPr>
        <w:t>ixing the rates or fares to be paid for hackney carriage</w:t>
      </w:r>
      <w:r w:rsidRPr="00EA753F">
        <w:rPr>
          <w:rFonts w:ascii="Arial" w:hAnsi="Arial" w:cs="Arial"/>
          <w:color w:val="000000" w:themeColor="text1"/>
          <w:sz w:val="28"/>
          <w:szCs w:val="28"/>
        </w:rPr>
        <w:t xml:space="preserve"> services</w:t>
      </w:r>
    </w:p>
    <w:p w14:paraId="196116E3" w14:textId="77777777" w:rsidR="00E75419" w:rsidRPr="00EA753F" w:rsidRDefault="00E75419" w:rsidP="00E75419">
      <w:pPr>
        <w:ind w:left="720" w:hanging="720"/>
        <w:jc w:val="both"/>
        <w:rPr>
          <w:rFonts w:ascii="Arial" w:hAnsi="Arial" w:cs="Arial"/>
          <w:i/>
          <w:color w:val="000000" w:themeColor="text1"/>
          <w:sz w:val="22"/>
          <w:szCs w:val="22"/>
        </w:rPr>
      </w:pPr>
    </w:p>
    <w:p w14:paraId="196116E4" w14:textId="77777777" w:rsidR="00FA7E2E" w:rsidRPr="00EA753F" w:rsidRDefault="00FA7E2E" w:rsidP="00FA7E2E">
      <w:pPr>
        <w:tabs>
          <w:tab w:val="left" w:pos="720"/>
        </w:tabs>
        <w:ind w:left="1440" w:hanging="1440"/>
        <w:jc w:val="both"/>
        <w:rPr>
          <w:rFonts w:ascii="Arial" w:hAnsi="Arial" w:cs="Arial"/>
          <w:i/>
          <w:color w:val="000000" w:themeColor="text1"/>
          <w:sz w:val="22"/>
          <w:szCs w:val="22"/>
        </w:rPr>
      </w:pPr>
      <w:r w:rsidRPr="00EA753F">
        <w:rPr>
          <w:rFonts w:ascii="Arial" w:hAnsi="Arial" w:cs="Arial"/>
          <w:i/>
          <w:color w:val="000000" w:themeColor="text1"/>
          <w:sz w:val="22"/>
          <w:szCs w:val="22"/>
        </w:rPr>
        <w:t>16</w:t>
      </w:r>
      <w:r w:rsidRPr="00EA753F">
        <w:rPr>
          <w:rFonts w:ascii="Arial" w:hAnsi="Arial" w:cs="Arial"/>
          <w:i/>
          <w:color w:val="000000" w:themeColor="text1"/>
          <w:sz w:val="22"/>
          <w:szCs w:val="22"/>
        </w:rPr>
        <w:tab/>
        <w:t>a)</w:t>
      </w:r>
      <w:r w:rsidRPr="00EA753F">
        <w:rPr>
          <w:rFonts w:ascii="Arial" w:hAnsi="Arial" w:cs="Arial"/>
          <w:i/>
          <w:color w:val="000000" w:themeColor="text1"/>
          <w:sz w:val="22"/>
          <w:szCs w:val="22"/>
        </w:rPr>
        <w:tab/>
      </w:r>
      <w:r w:rsidR="00865CCF" w:rsidRPr="00EA753F">
        <w:rPr>
          <w:rFonts w:ascii="Arial" w:hAnsi="Arial" w:cs="Arial"/>
          <w:i/>
          <w:color w:val="000000" w:themeColor="text1"/>
          <w:sz w:val="22"/>
          <w:szCs w:val="22"/>
        </w:rPr>
        <w:t xml:space="preserve">The </w:t>
      </w:r>
      <w:r w:rsidR="005E0FDF" w:rsidRPr="00EA753F">
        <w:rPr>
          <w:rFonts w:ascii="Arial" w:hAnsi="Arial" w:cs="Arial"/>
          <w:i/>
          <w:color w:val="000000" w:themeColor="text1"/>
          <w:sz w:val="22"/>
          <w:szCs w:val="22"/>
        </w:rPr>
        <w:t>proprietor or driver of a Hackney Carriage shall be entitled to demand and take for the hire of the carriage the rate or fare prescribed by the Council, the rate or fare being calculated by distance and time unless the hirer express at the commencement of the hiring his desire to engage by time.</w:t>
      </w:r>
    </w:p>
    <w:p w14:paraId="196116E5" w14:textId="77777777" w:rsidR="00FA7E2E" w:rsidRPr="00EA753F" w:rsidRDefault="00FA7E2E" w:rsidP="00E75419">
      <w:pPr>
        <w:ind w:left="720" w:hanging="720"/>
        <w:jc w:val="both"/>
        <w:rPr>
          <w:rFonts w:ascii="Arial" w:hAnsi="Arial" w:cs="Arial"/>
          <w:i/>
          <w:color w:val="000000" w:themeColor="text1"/>
          <w:sz w:val="22"/>
          <w:szCs w:val="22"/>
        </w:rPr>
      </w:pPr>
    </w:p>
    <w:p w14:paraId="196116E6" w14:textId="77777777" w:rsidR="00FA7E2E" w:rsidRPr="00EA753F" w:rsidRDefault="00FA7E2E" w:rsidP="00FA7E2E">
      <w:pPr>
        <w:tabs>
          <w:tab w:val="left" w:pos="720"/>
        </w:tabs>
        <w:ind w:left="1440" w:hanging="1440"/>
        <w:jc w:val="both"/>
        <w:rPr>
          <w:rFonts w:ascii="Arial" w:hAnsi="Arial" w:cs="Arial"/>
          <w:i/>
          <w:color w:val="000000" w:themeColor="text1"/>
          <w:sz w:val="22"/>
          <w:szCs w:val="22"/>
        </w:rPr>
      </w:pPr>
      <w:r w:rsidRPr="00EA753F">
        <w:rPr>
          <w:rFonts w:ascii="Arial" w:hAnsi="Arial" w:cs="Arial"/>
          <w:i/>
          <w:color w:val="000000" w:themeColor="text1"/>
          <w:sz w:val="22"/>
          <w:szCs w:val="22"/>
        </w:rPr>
        <w:tab/>
        <w:t>b)</w:t>
      </w:r>
      <w:r w:rsidRPr="00EA753F">
        <w:rPr>
          <w:rFonts w:ascii="Arial" w:hAnsi="Arial" w:cs="Arial"/>
          <w:i/>
          <w:color w:val="000000" w:themeColor="text1"/>
          <w:sz w:val="22"/>
          <w:szCs w:val="22"/>
        </w:rPr>
        <w:tab/>
        <w:t xml:space="preserve">Provided always that where a Hackney Carriage shall be hired by distance and time the proprietor and driver thereof shall not be entitled to demand and take a fare greater than that recorded on the face of the taximeter, save for any extra charges authorised by the table of fares </w:t>
      </w:r>
      <w:r w:rsidRPr="00EA753F">
        <w:rPr>
          <w:rFonts w:ascii="Arial" w:hAnsi="Arial" w:cs="Arial"/>
          <w:i/>
          <w:color w:val="000000" w:themeColor="text1"/>
          <w:sz w:val="22"/>
          <w:szCs w:val="22"/>
        </w:rPr>
        <w:lastRenderedPageBreak/>
        <w:t>which it may or may not be possible to record on the face of the taximeter.</w:t>
      </w:r>
    </w:p>
    <w:p w14:paraId="196116E7" w14:textId="77777777" w:rsidR="00FA7E2E" w:rsidRPr="00EA753F" w:rsidRDefault="00FA7E2E" w:rsidP="00E75419">
      <w:pPr>
        <w:ind w:left="720" w:hanging="720"/>
        <w:jc w:val="both"/>
        <w:rPr>
          <w:rFonts w:ascii="Arial" w:hAnsi="Arial" w:cs="Arial"/>
          <w:i/>
          <w:color w:val="000000" w:themeColor="text1"/>
          <w:sz w:val="22"/>
          <w:szCs w:val="22"/>
        </w:rPr>
      </w:pPr>
    </w:p>
    <w:p w14:paraId="196116E8" w14:textId="77777777" w:rsidR="00FA7E2E" w:rsidRPr="00EA753F" w:rsidRDefault="00FA7E2E" w:rsidP="00FA7E2E">
      <w:pPr>
        <w:tabs>
          <w:tab w:val="left" w:pos="720"/>
        </w:tabs>
        <w:ind w:left="1440" w:hanging="1440"/>
        <w:jc w:val="both"/>
        <w:rPr>
          <w:rFonts w:ascii="Arial" w:hAnsi="Arial" w:cs="Arial"/>
          <w:i/>
          <w:color w:val="000000" w:themeColor="text1"/>
          <w:sz w:val="22"/>
          <w:szCs w:val="22"/>
        </w:rPr>
      </w:pPr>
      <w:r w:rsidRPr="00EA753F">
        <w:rPr>
          <w:rFonts w:ascii="Arial" w:hAnsi="Arial" w:cs="Arial"/>
          <w:i/>
          <w:color w:val="000000" w:themeColor="text1"/>
          <w:sz w:val="22"/>
          <w:szCs w:val="22"/>
        </w:rPr>
        <w:t>17</w:t>
      </w:r>
      <w:r w:rsidRPr="00EA753F">
        <w:rPr>
          <w:rFonts w:ascii="Arial" w:hAnsi="Arial" w:cs="Arial"/>
          <w:i/>
          <w:color w:val="000000" w:themeColor="text1"/>
          <w:sz w:val="22"/>
          <w:szCs w:val="22"/>
        </w:rPr>
        <w:tab/>
        <w:t>a)</w:t>
      </w:r>
      <w:r w:rsidRPr="00EA753F">
        <w:rPr>
          <w:rFonts w:ascii="Arial" w:hAnsi="Arial" w:cs="Arial"/>
          <w:i/>
          <w:color w:val="000000" w:themeColor="text1"/>
          <w:sz w:val="22"/>
          <w:szCs w:val="22"/>
        </w:rPr>
        <w:tab/>
        <w:t>The proprietor of a Hackney Carriage shall cause a statement of the fares fixed by Council resolution to be exhibited inside the carriage, in clearly distinguishable letters and figures.</w:t>
      </w:r>
    </w:p>
    <w:p w14:paraId="196116E9" w14:textId="77777777" w:rsidR="00FA7E2E" w:rsidRPr="00EA753F" w:rsidRDefault="00FA7E2E" w:rsidP="00FA7E2E">
      <w:pPr>
        <w:tabs>
          <w:tab w:val="left" w:pos="720"/>
        </w:tabs>
        <w:ind w:left="1440" w:hanging="1440"/>
        <w:jc w:val="both"/>
        <w:rPr>
          <w:rFonts w:ascii="Arial" w:hAnsi="Arial" w:cs="Arial"/>
          <w:i/>
          <w:color w:val="000000" w:themeColor="text1"/>
          <w:sz w:val="22"/>
          <w:szCs w:val="22"/>
        </w:rPr>
      </w:pPr>
    </w:p>
    <w:p w14:paraId="196116EA" w14:textId="77777777" w:rsidR="00FA7E2E" w:rsidRPr="00EA753F" w:rsidRDefault="00FA7E2E" w:rsidP="00FA7E2E">
      <w:pPr>
        <w:tabs>
          <w:tab w:val="left" w:pos="720"/>
        </w:tabs>
        <w:ind w:left="1440" w:hanging="1440"/>
        <w:jc w:val="both"/>
        <w:rPr>
          <w:rFonts w:ascii="Arial" w:hAnsi="Arial" w:cs="Arial"/>
          <w:i/>
          <w:color w:val="000000" w:themeColor="text1"/>
          <w:sz w:val="22"/>
          <w:szCs w:val="22"/>
        </w:rPr>
      </w:pPr>
      <w:r w:rsidRPr="00EA753F">
        <w:rPr>
          <w:rFonts w:ascii="Arial" w:hAnsi="Arial" w:cs="Arial"/>
          <w:i/>
          <w:color w:val="000000" w:themeColor="text1"/>
          <w:sz w:val="22"/>
          <w:szCs w:val="22"/>
        </w:rPr>
        <w:tab/>
        <w:t>b)</w:t>
      </w:r>
      <w:r w:rsidRPr="00EA753F">
        <w:rPr>
          <w:rFonts w:ascii="Arial" w:hAnsi="Arial" w:cs="Arial"/>
          <w:i/>
          <w:color w:val="000000" w:themeColor="text1"/>
          <w:sz w:val="22"/>
          <w:szCs w:val="22"/>
        </w:rPr>
        <w:tab/>
        <w:t>The proprietor or driver of a Hackney Carriage bearing a statement of fares in accordance with this Byelaw shall not wilfully or negligently suffer or cause the letters or figures in the statement to be concealed or rendered illegible at any time while the carriage is plying, standing or being used for hire</w:t>
      </w:r>
      <w:r w:rsidR="000F0806" w:rsidRPr="00EA753F">
        <w:rPr>
          <w:rFonts w:ascii="Arial" w:hAnsi="Arial" w:cs="Arial"/>
          <w:i/>
          <w:color w:val="000000" w:themeColor="text1"/>
          <w:sz w:val="22"/>
          <w:szCs w:val="22"/>
        </w:rPr>
        <w:t>.</w:t>
      </w:r>
    </w:p>
    <w:p w14:paraId="196116EB" w14:textId="77777777" w:rsidR="000F0806" w:rsidRPr="00EA753F" w:rsidRDefault="000F0806" w:rsidP="00FA7E2E">
      <w:pPr>
        <w:tabs>
          <w:tab w:val="left" w:pos="720"/>
        </w:tabs>
        <w:ind w:left="1440" w:hanging="1440"/>
        <w:jc w:val="both"/>
        <w:rPr>
          <w:rFonts w:ascii="Arial" w:hAnsi="Arial" w:cs="Arial"/>
          <w:b/>
          <w:i/>
          <w:color w:val="000000" w:themeColor="text1"/>
          <w:sz w:val="22"/>
          <w:szCs w:val="22"/>
        </w:rPr>
      </w:pPr>
    </w:p>
    <w:p w14:paraId="196116EC" w14:textId="77777777" w:rsidR="000F0806" w:rsidRPr="00EA753F" w:rsidRDefault="007C2977" w:rsidP="000F0806">
      <w:pPr>
        <w:tabs>
          <w:tab w:val="left" w:pos="0"/>
        </w:tabs>
        <w:jc w:val="both"/>
        <w:rPr>
          <w:rFonts w:ascii="Arial" w:hAnsi="Arial" w:cs="Arial"/>
          <w:color w:val="000000" w:themeColor="text1"/>
          <w:sz w:val="28"/>
          <w:szCs w:val="28"/>
        </w:rPr>
      </w:pPr>
      <w:r w:rsidRPr="00EA753F">
        <w:rPr>
          <w:rFonts w:ascii="Arial" w:hAnsi="Arial" w:cs="Arial"/>
          <w:color w:val="000000" w:themeColor="text1"/>
          <w:sz w:val="28"/>
          <w:szCs w:val="28"/>
        </w:rPr>
        <w:t>S</w:t>
      </w:r>
      <w:r w:rsidR="000F0806" w:rsidRPr="00EA753F">
        <w:rPr>
          <w:rFonts w:ascii="Arial" w:hAnsi="Arial" w:cs="Arial"/>
          <w:color w:val="000000" w:themeColor="text1"/>
          <w:sz w:val="28"/>
          <w:szCs w:val="28"/>
        </w:rPr>
        <w:t xml:space="preserve">ecuring the safe custody and re-delivery of any property </w:t>
      </w:r>
      <w:r w:rsidRPr="00EA753F">
        <w:rPr>
          <w:rFonts w:ascii="Arial" w:hAnsi="Arial" w:cs="Arial"/>
          <w:color w:val="000000" w:themeColor="text1"/>
          <w:sz w:val="28"/>
          <w:szCs w:val="28"/>
        </w:rPr>
        <w:t>of lost property</w:t>
      </w:r>
      <w:r w:rsidR="000F0806" w:rsidRPr="00EA753F">
        <w:rPr>
          <w:rFonts w:ascii="Arial" w:hAnsi="Arial" w:cs="Arial"/>
          <w:color w:val="000000" w:themeColor="text1"/>
          <w:sz w:val="28"/>
          <w:szCs w:val="28"/>
        </w:rPr>
        <w:t>.</w:t>
      </w:r>
    </w:p>
    <w:p w14:paraId="196116ED" w14:textId="77777777" w:rsidR="000F0806" w:rsidRPr="00EA753F" w:rsidRDefault="000F0806" w:rsidP="000F0806">
      <w:pPr>
        <w:tabs>
          <w:tab w:val="left" w:pos="0"/>
        </w:tabs>
        <w:jc w:val="both"/>
        <w:rPr>
          <w:rFonts w:ascii="Arial" w:hAnsi="Arial" w:cs="Arial"/>
          <w:b/>
          <w:i/>
          <w:color w:val="000000" w:themeColor="text1"/>
          <w:sz w:val="22"/>
          <w:szCs w:val="22"/>
        </w:rPr>
      </w:pPr>
    </w:p>
    <w:p w14:paraId="196116EE" w14:textId="77777777" w:rsidR="000F0806" w:rsidRPr="00EA753F" w:rsidRDefault="00041385" w:rsidP="00041385">
      <w:pPr>
        <w:tabs>
          <w:tab w:val="left" w:pos="720"/>
        </w:tabs>
        <w:ind w:left="72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18.</w:t>
      </w:r>
      <w:r w:rsidRPr="00EA753F">
        <w:rPr>
          <w:rFonts w:ascii="Arial" w:hAnsi="Arial" w:cs="Arial"/>
          <w:i/>
          <w:color w:val="000000" w:themeColor="text1"/>
          <w:sz w:val="22"/>
          <w:szCs w:val="22"/>
        </w:rPr>
        <w:tab/>
        <w:t>The proprietor or driver of a Hackney Carriage shall immediately after the termination of any hiring or as soon as reasonably practicable thereafter carefully search the carriage for any property which may have been accidentally left therein.</w:t>
      </w:r>
    </w:p>
    <w:p w14:paraId="196116EF" w14:textId="77777777" w:rsidR="00041385" w:rsidRPr="00EA753F" w:rsidRDefault="00041385" w:rsidP="00041385">
      <w:pPr>
        <w:tabs>
          <w:tab w:val="left" w:pos="720"/>
        </w:tabs>
        <w:ind w:left="720" w:hanging="720"/>
        <w:jc w:val="both"/>
        <w:rPr>
          <w:rFonts w:ascii="Arial" w:hAnsi="Arial" w:cs="Arial"/>
          <w:i/>
          <w:color w:val="000000" w:themeColor="text1"/>
          <w:sz w:val="22"/>
          <w:szCs w:val="22"/>
        </w:rPr>
      </w:pPr>
    </w:p>
    <w:p w14:paraId="196116F0" w14:textId="77777777" w:rsidR="00041385" w:rsidRPr="00EA753F" w:rsidRDefault="00041385" w:rsidP="00041385">
      <w:pPr>
        <w:tabs>
          <w:tab w:val="left" w:pos="720"/>
        </w:tabs>
        <w:ind w:left="72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19.</w:t>
      </w:r>
      <w:r w:rsidRPr="00EA753F">
        <w:rPr>
          <w:rFonts w:ascii="Arial" w:hAnsi="Arial" w:cs="Arial"/>
          <w:i/>
          <w:color w:val="000000" w:themeColor="text1"/>
          <w:sz w:val="22"/>
          <w:szCs w:val="22"/>
        </w:rPr>
        <w:tab/>
        <w:t>The proprietor or driver of a Hackney Carriage shall, if any property accidentally left therein by any person who may have been conveyed in the carriage be found by or handed to him.</w:t>
      </w:r>
    </w:p>
    <w:p w14:paraId="196116F1" w14:textId="77777777" w:rsidR="00041385" w:rsidRPr="00EA753F" w:rsidRDefault="00041385" w:rsidP="00041385">
      <w:pPr>
        <w:tabs>
          <w:tab w:val="left" w:pos="720"/>
        </w:tabs>
        <w:ind w:left="720" w:hanging="720"/>
        <w:jc w:val="both"/>
        <w:rPr>
          <w:rFonts w:ascii="Arial" w:hAnsi="Arial" w:cs="Arial"/>
          <w:i/>
          <w:color w:val="000000" w:themeColor="text1"/>
          <w:sz w:val="22"/>
          <w:szCs w:val="22"/>
        </w:rPr>
      </w:pPr>
    </w:p>
    <w:p w14:paraId="196116F2" w14:textId="77777777" w:rsidR="00041385" w:rsidRPr="00EA753F" w:rsidRDefault="00041385" w:rsidP="00041385">
      <w:pPr>
        <w:tabs>
          <w:tab w:val="left" w:pos="1440"/>
        </w:tabs>
        <w:ind w:left="1440" w:hanging="720"/>
        <w:jc w:val="both"/>
        <w:rPr>
          <w:rFonts w:ascii="Arial" w:hAnsi="Arial" w:cs="Arial"/>
          <w:b/>
          <w:i/>
          <w:color w:val="000000" w:themeColor="text1"/>
          <w:sz w:val="22"/>
          <w:szCs w:val="22"/>
        </w:rPr>
      </w:pPr>
      <w:r w:rsidRPr="00EA753F">
        <w:rPr>
          <w:rFonts w:ascii="Arial" w:hAnsi="Arial" w:cs="Arial"/>
          <w:b/>
          <w:i/>
          <w:color w:val="000000" w:themeColor="text1"/>
          <w:sz w:val="22"/>
          <w:szCs w:val="22"/>
        </w:rPr>
        <w:t>a)</w:t>
      </w:r>
      <w:r w:rsidRPr="00EA753F">
        <w:rPr>
          <w:rFonts w:ascii="Arial" w:hAnsi="Arial" w:cs="Arial"/>
          <w:b/>
          <w:i/>
          <w:color w:val="000000" w:themeColor="text1"/>
          <w:sz w:val="22"/>
          <w:szCs w:val="22"/>
        </w:rPr>
        <w:tab/>
        <w:t>Carry it as soon as possible and in any event within 48 hours, if not sooner claimed by or on behalf of its owner to a Police Station within the District and leave it in the custody of an Officer in charge on his giving a receipt of it; and</w:t>
      </w:r>
    </w:p>
    <w:p w14:paraId="196116F3" w14:textId="77777777" w:rsidR="00041385" w:rsidRPr="00EA753F" w:rsidRDefault="00041385" w:rsidP="00041385">
      <w:pPr>
        <w:tabs>
          <w:tab w:val="left" w:pos="1440"/>
        </w:tabs>
        <w:ind w:left="1440" w:hanging="720"/>
        <w:jc w:val="both"/>
        <w:rPr>
          <w:rFonts w:ascii="Arial" w:hAnsi="Arial" w:cs="Arial"/>
          <w:i/>
          <w:color w:val="000000" w:themeColor="text1"/>
          <w:sz w:val="22"/>
          <w:szCs w:val="22"/>
        </w:rPr>
      </w:pPr>
    </w:p>
    <w:p w14:paraId="196116F4" w14:textId="77777777" w:rsidR="00041385" w:rsidRPr="00EA753F" w:rsidRDefault="00041385" w:rsidP="00041385">
      <w:pPr>
        <w:tabs>
          <w:tab w:val="left" w:pos="1440"/>
        </w:tabs>
        <w:ind w:left="144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b)</w:t>
      </w:r>
      <w:r w:rsidRPr="00EA753F">
        <w:rPr>
          <w:rFonts w:ascii="Arial" w:hAnsi="Arial" w:cs="Arial"/>
          <w:i/>
          <w:color w:val="000000" w:themeColor="text1"/>
          <w:sz w:val="22"/>
          <w:szCs w:val="22"/>
        </w:rPr>
        <w:tab/>
        <w:t>Be entitled to receive from any person to whom the property shall be re delivered an amount equal to five pence in the p</w:t>
      </w:r>
      <w:r w:rsidR="007C2977" w:rsidRPr="00EA753F">
        <w:rPr>
          <w:rFonts w:ascii="Arial" w:hAnsi="Arial" w:cs="Arial"/>
          <w:i/>
          <w:color w:val="000000" w:themeColor="text1"/>
          <w:sz w:val="22"/>
          <w:szCs w:val="22"/>
        </w:rPr>
        <w:t>ou</w:t>
      </w:r>
      <w:r w:rsidRPr="00EA753F">
        <w:rPr>
          <w:rFonts w:ascii="Arial" w:hAnsi="Arial" w:cs="Arial"/>
          <w:i/>
          <w:color w:val="000000" w:themeColor="text1"/>
          <w:sz w:val="22"/>
          <w:szCs w:val="22"/>
        </w:rPr>
        <w:t>nd of its estimated value (or the fare from the distance from the place of finding to a Police Station within the District, whichever be the greater) but not more than five pounds</w:t>
      </w:r>
      <w:r w:rsidR="003B3C7C" w:rsidRPr="00EA753F">
        <w:rPr>
          <w:rFonts w:ascii="Arial" w:hAnsi="Arial" w:cs="Arial"/>
          <w:i/>
          <w:color w:val="000000" w:themeColor="text1"/>
          <w:sz w:val="22"/>
          <w:szCs w:val="22"/>
        </w:rPr>
        <w:t>.</w:t>
      </w:r>
    </w:p>
    <w:p w14:paraId="196116F5" w14:textId="77777777" w:rsidR="00960480" w:rsidRPr="00EA753F" w:rsidRDefault="00960480" w:rsidP="00041385">
      <w:pPr>
        <w:tabs>
          <w:tab w:val="left" w:pos="1440"/>
        </w:tabs>
        <w:ind w:left="1440" w:hanging="720"/>
        <w:jc w:val="both"/>
        <w:rPr>
          <w:rFonts w:ascii="Arial" w:hAnsi="Arial" w:cs="Arial"/>
          <w:i/>
          <w:color w:val="000000" w:themeColor="text1"/>
          <w:sz w:val="22"/>
          <w:szCs w:val="22"/>
        </w:rPr>
      </w:pPr>
    </w:p>
    <w:p w14:paraId="196116F6" w14:textId="77777777" w:rsidR="003B3C7C" w:rsidRPr="00EA753F" w:rsidRDefault="003B3C7C" w:rsidP="003B3C7C">
      <w:pPr>
        <w:tabs>
          <w:tab w:val="left" w:pos="1440"/>
        </w:tabs>
        <w:jc w:val="both"/>
        <w:rPr>
          <w:rFonts w:ascii="Arial" w:hAnsi="Arial" w:cs="Arial"/>
          <w:i/>
          <w:color w:val="000000" w:themeColor="text1"/>
          <w:sz w:val="22"/>
          <w:szCs w:val="22"/>
        </w:rPr>
      </w:pPr>
    </w:p>
    <w:p w14:paraId="196116F7" w14:textId="77777777" w:rsidR="003B3C7C" w:rsidRPr="00EA753F" w:rsidRDefault="003B3C7C" w:rsidP="003B3C7C">
      <w:pPr>
        <w:tabs>
          <w:tab w:val="left" w:pos="1440"/>
        </w:tabs>
        <w:jc w:val="both"/>
        <w:rPr>
          <w:rFonts w:ascii="Arial" w:hAnsi="Arial" w:cs="Arial"/>
          <w:color w:val="000000" w:themeColor="text1"/>
          <w:sz w:val="28"/>
          <w:szCs w:val="28"/>
        </w:rPr>
      </w:pPr>
      <w:r w:rsidRPr="00EA753F">
        <w:rPr>
          <w:rFonts w:ascii="Arial" w:hAnsi="Arial" w:cs="Arial"/>
          <w:color w:val="000000" w:themeColor="text1"/>
          <w:sz w:val="28"/>
          <w:szCs w:val="28"/>
        </w:rPr>
        <w:t>Penalties for breach of th</w:t>
      </w:r>
      <w:r w:rsidR="007C2977" w:rsidRPr="00EA753F">
        <w:rPr>
          <w:rFonts w:ascii="Arial" w:hAnsi="Arial" w:cs="Arial"/>
          <w:color w:val="000000" w:themeColor="text1"/>
          <w:sz w:val="28"/>
          <w:szCs w:val="28"/>
        </w:rPr>
        <w:t xml:space="preserve">e </w:t>
      </w:r>
      <w:r w:rsidRPr="00EA753F">
        <w:rPr>
          <w:rFonts w:ascii="Arial" w:hAnsi="Arial" w:cs="Arial"/>
          <w:color w:val="000000" w:themeColor="text1"/>
          <w:sz w:val="28"/>
          <w:szCs w:val="28"/>
        </w:rPr>
        <w:t>Byelaws</w:t>
      </w:r>
    </w:p>
    <w:p w14:paraId="196116F8" w14:textId="77777777" w:rsidR="003B3C7C" w:rsidRPr="00EA753F" w:rsidRDefault="003B3C7C" w:rsidP="003B3C7C">
      <w:pPr>
        <w:tabs>
          <w:tab w:val="left" w:pos="1440"/>
        </w:tabs>
        <w:jc w:val="both"/>
        <w:rPr>
          <w:rFonts w:ascii="Arial" w:hAnsi="Arial" w:cs="Arial"/>
          <w:i/>
          <w:color w:val="000000" w:themeColor="text1"/>
          <w:sz w:val="22"/>
          <w:szCs w:val="22"/>
        </w:rPr>
      </w:pPr>
    </w:p>
    <w:p w14:paraId="196116F9" w14:textId="77777777" w:rsidR="00022A37" w:rsidRPr="00EA753F" w:rsidRDefault="003B3C7C" w:rsidP="003B3C7C">
      <w:pPr>
        <w:tabs>
          <w:tab w:val="left" w:pos="720"/>
        </w:tabs>
        <w:ind w:left="720" w:hanging="720"/>
        <w:jc w:val="both"/>
        <w:rPr>
          <w:rFonts w:ascii="Arial" w:hAnsi="Arial" w:cs="Arial"/>
          <w:i/>
          <w:color w:val="000000" w:themeColor="text1"/>
          <w:sz w:val="22"/>
          <w:szCs w:val="22"/>
        </w:rPr>
      </w:pPr>
      <w:r w:rsidRPr="00EA753F">
        <w:rPr>
          <w:rFonts w:ascii="Arial" w:hAnsi="Arial" w:cs="Arial"/>
          <w:i/>
          <w:color w:val="000000" w:themeColor="text1"/>
          <w:sz w:val="22"/>
          <w:szCs w:val="22"/>
        </w:rPr>
        <w:t>20.</w:t>
      </w:r>
      <w:r w:rsidRPr="00EA753F">
        <w:rPr>
          <w:rFonts w:ascii="Arial" w:hAnsi="Arial" w:cs="Arial"/>
          <w:i/>
          <w:color w:val="000000" w:themeColor="text1"/>
          <w:sz w:val="22"/>
          <w:szCs w:val="22"/>
        </w:rPr>
        <w:tab/>
        <w:t>Every person who shall offend against any of these Byelaws shall be liable, upon summary conviction, to a fine not exceeding level 2 on the standard scale. In the case of a continuing offence, to a further fine not exceeding two pounds for each day during which the offence continues after conviction.</w:t>
      </w:r>
    </w:p>
    <w:p w14:paraId="196116FA" w14:textId="77777777" w:rsidR="00022A37" w:rsidRPr="00EA753F" w:rsidRDefault="00022A37" w:rsidP="00022A37">
      <w:pPr>
        <w:rPr>
          <w:rFonts w:ascii="Arial" w:hAnsi="Arial" w:cs="Arial"/>
          <w:color w:val="000000" w:themeColor="text1"/>
          <w:sz w:val="28"/>
          <w:szCs w:val="28"/>
        </w:rPr>
      </w:pPr>
      <w:r w:rsidRPr="00EA753F">
        <w:rPr>
          <w:rFonts w:ascii="Arial" w:hAnsi="Arial" w:cs="Arial"/>
          <w:i/>
          <w:color w:val="000000" w:themeColor="text1"/>
          <w:sz w:val="22"/>
          <w:szCs w:val="22"/>
        </w:rPr>
        <w:br w:type="page"/>
      </w:r>
      <w:r w:rsidRPr="00EA753F">
        <w:rPr>
          <w:rFonts w:ascii="Arial" w:hAnsi="Arial" w:cs="Arial"/>
          <w:color w:val="000000" w:themeColor="text1"/>
          <w:sz w:val="28"/>
          <w:szCs w:val="28"/>
        </w:rPr>
        <w:lastRenderedPageBreak/>
        <w:t>Part 11.</w:t>
      </w:r>
      <w:r w:rsidRPr="00EA753F">
        <w:rPr>
          <w:rFonts w:ascii="Arial" w:hAnsi="Arial" w:cs="Arial"/>
          <w:color w:val="000000" w:themeColor="text1"/>
          <w:sz w:val="28"/>
          <w:szCs w:val="28"/>
        </w:rPr>
        <w:tab/>
        <w:t>General Conditions (All Drivers &amp; Proprietors)</w:t>
      </w:r>
    </w:p>
    <w:p w14:paraId="196116FB" w14:textId="77777777" w:rsidR="003B3C7C" w:rsidRPr="00EA753F" w:rsidRDefault="003B3C7C" w:rsidP="003B3C7C">
      <w:pPr>
        <w:tabs>
          <w:tab w:val="left" w:pos="720"/>
        </w:tabs>
        <w:ind w:left="720" w:hanging="720"/>
        <w:jc w:val="both"/>
        <w:rPr>
          <w:rFonts w:ascii="Arial" w:hAnsi="Arial" w:cs="Arial"/>
          <w:i/>
          <w:color w:val="000000" w:themeColor="text1"/>
          <w:sz w:val="22"/>
          <w:szCs w:val="22"/>
        </w:rPr>
      </w:pPr>
    </w:p>
    <w:p w14:paraId="196116FC" w14:textId="77777777" w:rsidR="00022A37" w:rsidRPr="00EA753F" w:rsidRDefault="00022A37" w:rsidP="003B3C7C">
      <w:pPr>
        <w:tabs>
          <w:tab w:val="left" w:pos="720"/>
        </w:tabs>
        <w:ind w:left="720" w:hanging="720"/>
        <w:jc w:val="both"/>
        <w:rPr>
          <w:rFonts w:ascii="Arial" w:hAnsi="Arial" w:cs="Arial"/>
          <w:i/>
          <w:color w:val="000000" w:themeColor="text1"/>
          <w:sz w:val="22"/>
          <w:szCs w:val="22"/>
        </w:rPr>
      </w:pPr>
    </w:p>
    <w:p w14:paraId="196116FD" w14:textId="77777777" w:rsidR="00022A37" w:rsidRPr="00EA753F" w:rsidRDefault="00E255CE" w:rsidP="00E255CE">
      <w:pPr>
        <w:ind w:left="709" w:hanging="709"/>
        <w:jc w:val="both"/>
        <w:rPr>
          <w:rFonts w:ascii="Arial" w:hAnsi="Arial" w:cs="Arial"/>
          <w:color w:val="000000" w:themeColor="text1"/>
          <w:sz w:val="22"/>
          <w:szCs w:val="22"/>
        </w:rPr>
      </w:pPr>
      <w:r w:rsidRPr="00EA753F">
        <w:rPr>
          <w:rFonts w:ascii="Arial" w:hAnsi="Arial" w:cs="Arial"/>
          <w:color w:val="000000" w:themeColor="text1"/>
          <w:sz w:val="22"/>
          <w:szCs w:val="22"/>
        </w:rPr>
        <w:t>1.</w:t>
      </w:r>
      <w:r w:rsidR="00022A37" w:rsidRPr="00EA753F">
        <w:rPr>
          <w:rFonts w:ascii="Arial" w:hAnsi="Arial" w:cs="Arial"/>
          <w:color w:val="000000" w:themeColor="text1"/>
          <w:sz w:val="22"/>
          <w:szCs w:val="22"/>
        </w:rPr>
        <w:t xml:space="preserve"> </w:t>
      </w:r>
      <w:r w:rsidR="00022A37" w:rsidRPr="00EA753F">
        <w:rPr>
          <w:rFonts w:ascii="Arial" w:hAnsi="Arial" w:cs="Arial"/>
          <w:color w:val="000000" w:themeColor="text1"/>
          <w:sz w:val="22"/>
          <w:szCs w:val="22"/>
        </w:rPr>
        <w:tab/>
      </w:r>
      <w:r w:rsidR="00B31EEC" w:rsidRPr="00EA753F">
        <w:rPr>
          <w:rFonts w:ascii="Arial" w:hAnsi="Arial" w:cs="Arial"/>
          <w:color w:val="000000" w:themeColor="text1"/>
          <w:sz w:val="22"/>
          <w:szCs w:val="22"/>
        </w:rPr>
        <w:t>In the event that the driver / vehicle is unable to complete a journey for any reason no fare shall be charged in respect  of  any distance travelled unless the reason the journey was curtailed is beyond the control of the driver.</w:t>
      </w:r>
    </w:p>
    <w:p w14:paraId="196116FE" w14:textId="77777777" w:rsidR="00E255CE" w:rsidRPr="00EA753F" w:rsidRDefault="00E255CE" w:rsidP="00022A37">
      <w:pPr>
        <w:ind w:left="709" w:hanging="709"/>
        <w:rPr>
          <w:rFonts w:ascii="Arial" w:hAnsi="Arial" w:cs="Arial"/>
          <w:color w:val="000000" w:themeColor="text1"/>
          <w:sz w:val="22"/>
          <w:szCs w:val="22"/>
        </w:rPr>
      </w:pPr>
    </w:p>
    <w:p w14:paraId="196116FF" w14:textId="77777777" w:rsidR="00E255CE" w:rsidRPr="00EA753F" w:rsidRDefault="00E255CE" w:rsidP="00E255CE">
      <w:pPr>
        <w:tabs>
          <w:tab w:val="left" w:pos="709"/>
        </w:tabs>
        <w:ind w:left="1701" w:hanging="1701"/>
        <w:jc w:val="both"/>
        <w:rPr>
          <w:rFonts w:ascii="Arial" w:hAnsi="Arial" w:cs="Arial"/>
          <w:color w:val="000000" w:themeColor="text1"/>
          <w:sz w:val="22"/>
          <w:szCs w:val="22"/>
        </w:rPr>
      </w:pPr>
      <w:r w:rsidRPr="00EA753F">
        <w:rPr>
          <w:rFonts w:ascii="Arial" w:hAnsi="Arial" w:cs="Arial"/>
          <w:color w:val="000000" w:themeColor="text1"/>
          <w:sz w:val="22"/>
          <w:szCs w:val="22"/>
        </w:rPr>
        <w:t>2.</w:t>
      </w:r>
      <w:r w:rsidRPr="00EA753F">
        <w:rPr>
          <w:rFonts w:ascii="Arial" w:hAnsi="Arial" w:cs="Arial"/>
          <w:color w:val="000000" w:themeColor="text1"/>
          <w:sz w:val="22"/>
          <w:szCs w:val="22"/>
        </w:rPr>
        <w:tab/>
        <w:t>a)</w:t>
      </w:r>
      <w:r w:rsidRPr="00EA753F">
        <w:rPr>
          <w:rFonts w:ascii="Arial" w:hAnsi="Arial" w:cs="Arial"/>
          <w:color w:val="000000" w:themeColor="text1"/>
          <w:sz w:val="22"/>
          <w:szCs w:val="22"/>
        </w:rPr>
        <w:tab/>
        <w:t>Smoking is</w:t>
      </w:r>
      <w:r w:rsidR="00B31EEC" w:rsidRPr="00EA753F">
        <w:rPr>
          <w:rFonts w:ascii="Arial" w:hAnsi="Arial" w:cs="Arial"/>
          <w:color w:val="000000" w:themeColor="text1"/>
          <w:sz w:val="22"/>
          <w:szCs w:val="22"/>
        </w:rPr>
        <w:t xml:space="preserve"> not</w:t>
      </w:r>
      <w:r w:rsidRPr="00EA753F">
        <w:rPr>
          <w:rFonts w:ascii="Arial" w:hAnsi="Arial" w:cs="Arial"/>
          <w:color w:val="000000" w:themeColor="text1"/>
          <w:sz w:val="22"/>
          <w:szCs w:val="22"/>
        </w:rPr>
        <w:t xml:space="preserve"> permitted in a licensed hackney carriage or licensed private </w:t>
      </w:r>
      <w:r w:rsidR="00E5657F" w:rsidRPr="00EA753F">
        <w:rPr>
          <w:rFonts w:ascii="Arial" w:hAnsi="Arial" w:cs="Arial"/>
          <w:color w:val="000000" w:themeColor="text1"/>
          <w:sz w:val="22"/>
          <w:szCs w:val="22"/>
        </w:rPr>
        <w:t xml:space="preserve">hire </w:t>
      </w:r>
      <w:r w:rsidRPr="00EA753F">
        <w:rPr>
          <w:rFonts w:ascii="Arial" w:hAnsi="Arial" w:cs="Arial"/>
          <w:color w:val="000000" w:themeColor="text1"/>
          <w:sz w:val="22"/>
          <w:szCs w:val="22"/>
        </w:rPr>
        <w:t>vehicle, (Health Act 2006)</w:t>
      </w:r>
    </w:p>
    <w:p w14:paraId="19611700" w14:textId="77777777" w:rsidR="00E255CE" w:rsidRPr="00EA753F" w:rsidRDefault="00E255CE" w:rsidP="00E255CE">
      <w:pPr>
        <w:ind w:left="709" w:hanging="709"/>
        <w:jc w:val="both"/>
        <w:rPr>
          <w:rFonts w:ascii="Arial" w:hAnsi="Arial" w:cs="Arial"/>
          <w:color w:val="000000" w:themeColor="text1"/>
          <w:sz w:val="22"/>
          <w:szCs w:val="22"/>
        </w:rPr>
      </w:pPr>
    </w:p>
    <w:p w14:paraId="19611701" w14:textId="77777777" w:rsidR="00A44E25" w:rsidRPr="00EA753F" w:rsidRDefault="00E255CE" w:rsidP="005B65D7">
      <w:pPr>
        <w:numPr>
          <w:ilvl w:val="0"/>
          <w:numId w:val="39"/>
        </w:numPr>
        <w:tabs>
          <w:tab w:val="left" w:pos="1701"/>
        </w:tabs>
        <w:ind w:left="1701" w:hanging="992"/>
        <w:jc w:val="both"/>
        <w:rPr>
          <w:rFonts w:ascii="Arial" w:hAnsi="Arial" w:cs="Arial"/>
          <w:color w:val="000000" w:themeColor="text1"/>
          <w:sz w:val="22"/>
          <w:szCs w:val="22"/>
        </w:rPr>
      </w:pPr>
      <w:r w:rsidRPr="00EA753F">
        <w:rPr>
          <w:rFonts w:ascii="Arial" w:hAnsi="Arial" w:cs="Arial"/>
          <w:color w:val="000000" w:themeColor="text1"/>
          <w:sz w:val="22"/>
          <w:szCs w:val="22"/>
        </w:rPr>
        <w:t>Drivers and passengers are no longer permitted to smoke and it is the driver’s responsibility to enforce this requirement. Any breach of the legislation may result in a Fixed Penalty Notice being issued against the driver of the vehicle.</w:t>
      </w:r>
      <w:r w:rsidR="00A44E25" w:rsidRPr="00EA753F">
        <w:rPr>
          <w:rFonts w:ascii="Arial" w:hAnsi="Arial" w:cs="Arial"/>
          <w:color w:val="000000" w:themeColor="text1"/>
          <w:sz w:val="22"/>
          <w:szCs w:val="22"/>
        </w:rPr>
        <w:t xml:space="preserve"> </w:t>
      </w:r>
    </w:p>
    <w:p w14:paraId="19611702" w14:textId="77777777" w:rsidR="00A44E25" w:rsidRPr="00EA753F" w:rsidRDefault="00A44E25" w:rsidP="00A44E25">
      <w:pPr>
        <w:tabs>
          <w:tab w:val="left" w:pos="1701"/>
        </w:tabs>
        <w:ind w:left="1701"/>
        <w:jc w:val="both"/>
        <w:rPr>
          <w:rFonts w:ascii="Arial" w:hAnsi="Arial" w:cs="Arial"/>
          <w:color w:val="000000" w:themeColor="text1"/>
          <w:sz w:val="22"/>
          <w:szCs w:val="22"/>
        </w:rPr>
      </w:pPr>
    </w:p>
    <w:p w14:paraId="19611703" w14:textId="77777777" w:rsidR="00A44E25" w:rsidRPr="00EA753F" w:rsidRDefault="00A44E25" w:rsidP="005B65D7">
      <w:pPr>
        <w:numPr>
          <w:ilvl w:val="0"/>
          <w:numId w:val="39"/>
        </w:numPr>
        <w:tabs>
          <w:tab w:val="left" w:pos="1701"/>
        </w:tabs>
        <w:ind w:left="1701" w:hanging="992"/>
        <w:jc w:val="both"/>
        <w:rPr>
          <w:rFonts w:ascii="Arial" w:hAnsi="Arial" w:cs="Arial"/>
          <w:color w:val="000000" w:themeColor="text1"/>
          <w:sz w:val="22"/>
          <w:szCs w:val="22"/>
        </w:rPr>
      </w:pPr>
      <w:r w:rsidRPr="00EA753F">
        <w:rPr>
          <w:rFonts w:ascii="Arial" w:hAnsi="Arial" w:cs="Arial"/>
          <w:color w:val="000000" w:themeColor="text1"/>
          <w:sz w:val="22"/>
          <w:szCs w:val="22"/>
        </w:rPr>
        <w:t>All vehicles must display at least one</w:t>
      </w:r>
      <w:r w:rsidR="00523D73" w:rsidRPr="00EA753F">
        <w:rPr>
          <w:rFonts w:ascii="Arial" w:hAnsi="Arial" w:cs="Arial"/>
          <w:color w:val="000000" w:themeColor="text1"/>
          <w:sz w:val="22"/>
          <w:szCs w:val="22"/>
        </w:rPr>
        <w:t xml:space="preserve"> legible</w:t>
      </w:r>
      <w:r w:rsidRPr="00EA753F">
        <w:rPr>
          <w:rFonts w:ascii="Arial" w:hAnsi="Arial" w:cs="Arial"/>
          <w:color w:val="000000" w:themeColor="text1"/>
          <w:sz w:val="22"/>
          <w:szCs w:val="22"/>
        </w:rPr>
        <w:t xml:space="preserve"> </w:t>
      </w:r>
      <w:r w:rsidR="00B31EEC" w:rsidRPr="00EA753F">
        <w:rPr>
          <w:rFonts w:ascii="Arial" w:hAnsi="Arial" w:cs="Arial"/>
          <w:color w:val="000000" w:themeColor="text1"/>
          <w:sz w:val="22"/>
          <w:szCs w:val="22"/>
        </w:rPr>
        <w:t>‘No Smoking s</w:t>
      </w:r>
      <w:r w:rsidRPr="00EA753F">
        <w:rPr>
          <w:rFonts w:ascii="Arial" w:hAnsi="Arial" w:cs="Arial"/>
          <w:color w:val="000000" w:themeColor="text1"/>
          <w:sz w:val="22"/>
          <w:szCs w:val="22"/>
        </w:rPr>
        <w:t>ign in a prominent position.</w:t>
      </w:r>
      <w:r w:rsidR="00523D73" w:rsidRPr="00EA753F">
        <w:rPr>
          <w:rFonts w:ascii="Arial" w:hAnsi="Arial" w:cs="Arial"/>
          <w:color w:val="000000" w:themeColor="text1"/>
          <w:sz w:val="22"/>
          <w:szCs w:val="22"/>
        </w:rPr>
        <w:t xml:space="preserve"> (see Part 7)</w:t>
      </w:r>
    </w:p>
    <w:p w14:paraId="19611704" w14:textId="77777777" w:rsidR="00E255CE" w:rsidRPr="00EA753F" w:rsidRDefault="00E255CE" w:rsidP="00022A37">
      <w:pPr>
        <w:ind w:left="709" w:hanging="709"/>
        <w:rPr>
          <w:rFonts w:ascii="Arial" w:hAnsi="Arial" w:cs="Arial"/>
          <w:color w:val="000000" w:themeColor="text1"/>
          <w:sz w:val="22"/>
          <w:szCs w:val="22"/>
        </w:rPr>
      </w:pPr>
    </w:p>
    <w:p w14:paraId="19611705" w14:textId="77777777" w:rsidR="00022A37" w:rsidRPr="00EA753F" w:rsidRDefault="00022A37" w:rsidP="003B3C7C">
      <w:pPr>
        <w:tabs>
          <w:tab w:val="left" w:pos="720"/>
        </w:tabs>
        <w:ind w:left="720" w:hanging="720"/>
        <w:jc w:val="both"/>
        <w:rPr>
          <w:rFonts w:ascii="Arial" w:hAnsi="Arial" w:cs="Arial"/>
          <w:i/>
          <w:color w:val="000000" w:themeColor="text1"/>
          <w:sz w:val="22"/>
          <w:szCs w:val="22"/>
        </w:rPr>
      </w:pPr>
    </w:p>
    <w:p w14:paraId="19611706" w14:textId="77777777" w:rsidR="008307DE" w:rsidRPr="00EA753F" w:rsidRDefault="00F42C21" w:rsidP="00E3530A">
      <w:pPr>
        <w:ind w:right="1"/>
        <w:jc w:val="both"/>
        <w:rPr>
          <w:rFonts w:ascii="Arial" w:hAnsi="Arial" w:cs="Arial"/>
          <w:color w:val="000000" w:themeColor="text1"/>
        </w:rPr>
      </w:pPr>
      <w:r w:rsidRPr="00EA753F">
        <w:rPr>
          <w:color w:val="000000" w:themeColor="text1"/>
        </w:rPr>
        <w:br w:type="page"/>
      </w:r>
    </w:p>
    <w:p w14:paraId="19611707" w14:textId="77777777" w:rsidR="00F42C21" w:rsidRPr="00EA753F" w:rsidRDefault="00E3530A">
      <w:pPr>
        <w:rPr>
          <w:rFonts w:ascii="Arial" w:hAnsi="Arial" w:cs="Arial"/>
          <w:color w:val="000000" w:themeColor="text1"/>
          <w:sz w:val="28"/>
          <w:szCs w:val="28"/>
        </w:rPr>
      </w:pPr>
      <w:r w:rsidRPr="00EA753F">
        <w:rPr>
          <w:rFonts w:ascii="Arial" w:hAnsi="Arial" w:cs="Arial"/>
          <w:color w:val="000000" w:themeColor="text1"/>
          <w:sz w:val="28"/>
          <w:szCs w:val="28"/>
        </w:rPr>
        <w:lastRenderedPageBreak/>
        <w:t>Part 1</w:t>
      </w:r>
      <w:r w:rsidR="00022A37" w:rsidRPr="00EA753F">
        <w:rPr>
          <w:rFonts w:ascii="Arial" w:hAnsi="Arial" w:cs="Arial"/>
          <w:color w:val="000000" w:themeColor="text1"/>
          <w:sz w:val="28"/>
          <w:szCs w:val="28"/>
        </w:rPr>
        <w:t>2</w:t>
      </w:r>
      <w:r w:rsidR="00F42C21" w:rsidRPr="00EA753F">
        <w:rPr>
          <w:rFonts w:ascii="Arial" w:hAnsi="Arial" w:cs="Arial"/>
          <w:color w:val="000000" w:themeColor="text1"/>
          <w:sz w:val="28"/>
          <w:szCs w:val="28"/>
        </w:rPr>
        <w:t>.</w:t>
      </w:r>
      <w:r w:rsidR="00F42C21" w:rsidRPr="00EA753F">
        <w:rPr>
          <w:rFonts w:ascii="Arial" w:hAnsi="Arial" w:cs="Arial"/>
          <w:color w:val="000000" w:themeColor="text1"/>
          <w:sz w:val="28"/>
          <w:szCs w:val="28"/>
        </w:rPr>
        <w:tab/>
        <w:t>Licensing Enforcement</w:t>
      </w:r>
    </w:p>
    <w:p w14:paraId="19611708" w14:textId="77777777" w:rsidR="00F42C21" w:rsidRPr="00EA753F" w:rsidRDefault="00F42C21" w:rsidP="00F42C21">
      <w:pPr>
        <w:rPr>
          <w:rFonts w:ascii="Arial" w:hAnsi="Arial" w:cs="Arial"/>
          <w:b/>
          <w:color w:val="000000" w:themeColor="text1"/>
          <w:sz w:val="22"/>
          <w:szCs w:val="22"/>
        </w:rPr>
      </w:pPr>
    </w:p>
    <w:p w14:paraId="19611709" w14:textId="77777777" w:rsidR="00F42C21" w:rsidRPr="00EA753F" w:rsidRDefault="00F42C21" w:rsidP="00801FB5">
      <w:pPr>
        <w:jc w:val="both"/>
        <w:rPr>
          <w:rFonts w:ascii="Arial" w:hAnsi="Arial" w:cs="Arial"/>
          <w:color w:val="000000" w:themeColor="text1"/>
          <w:sz w:val="22"/>
          <w:szCs w:val="22"/>
        </w:rPr>
      </w:pPr>
      <w:r w:rsidRPr="00EA753F">
        <w:rPr>
          <w:rFonts w:ascii="Arial" w:hAnsi="Arial" w:cs="Arial"/>
          <w:color w:val="000000" w:themeColor="text1"/>
          <w:sz w:val="22"/>
          <w:szCs w:val="22"/>
        </w:rPr>
        <w:t>It is the duty of the Council’s Taxi Lice</w:t>
      </w:r>
      <w:r w:rsidR="00C338DB" w:rsidRPr="00EA753F">
        <w:rPr>
          <w:rFonts w:ascii="Arial" w:hAnsi="Arial" w:cs="Arial"/>
          <w:color w:val="000000" w:themeColor="text1"/>
          <w:sz w:val="22"/>
          <w:szCs w:val="22"/>
        </w:rPr>
        <w:t>nsing Team</w:t>
      </w:r>
      <w:r w:rsidRPr="00EA753F">
        <w:rPr>
          <w:rFonts w:ascii="Arial" w:hAnsi="Arial" w:cs="Arial"/>
          <w:color w:val="000000" w:themeColor="text1"/>
          <w:sz w:val="22"/>
          <w:szCs w:val="22"/>
        </w:rPr>
        <w:t xml:space="preserve"> to ensure the licensing legislation and conditions are adhered to. This section explains the legislation and provides guidance as to what action an officer may take to remedy </w:t>
      </w:r>
      <w:proofErr w:type="spellStart"/>
      <w:r w:rsidRPr="00EA753F">
        <w:rPr>
          <w:rFonts w:ascii="Arial" w:hAnsi="Arial" w:cs="Arial"/>
          <w:color w:val="000000" w:themeColor="text1"/>
          <w:sz w:val="22"/>
          <w:szCs w:val="22"/>
        </w:rPr>
        <w:t>non compliance</w:t>
      </w:r>
      <w:proofErr w:type="spellEnd"/>
      <w:r w:rsidRPr="00EA753F">
        <w:rPr>
          <w:rFonts w:ascii="Arial" w:hAnsi="Arial" w:cs="Arial"/>
          <w:color w:val="000000" w:themeColor="text1"/>
          <w:sz w:val="22"/>
          <w:szCs w:val="22"/>
        </w:rPr>
        <w:t xml:space="preserve">. </w:t>
      </w:r>
    </w:p>
    <w:p w14:paraId="1961170A" w14:textId="77777777" w:rsidR="00F42C21" w:rsidRPr="00EA753F" w:rsidRDefault="00F42C21" w:rsidP="00801FB5">
      <w:pPr>
        <w:jc w:val="both"/>
        <w:rPr>
          <w:rFonts w:ascii="Arial" w:hAnsi="Arial" w:cs="Arial"/>
          <w:color w:val="000000" w:themeColor="text1"/>
          <w:sz w:val="22"/>
          <w:szCs w:val="22"/>
        </w:rPr>
      </w:pPr>
    </w:p>
    <w:p w14:paraId="1961170B" w14:textId="77777777" w:rsidR="00F42C21" w:rsidRPr="00EA753F" w:rsidRDefault="00F42C21" w:rsidP="00801FB5">
      <w:pPr>
        <w:jc w:val="both"/>
        <w:rPr>
          <w:rFonts w:ascii="Arial" w:hAnsi="Arial" w:cs="Arial"/>
          <w:color w:val="000000" w:themeColor="text1"/>
          <w:sz w:val="28"/>
          <w:szCs w:val="28"/>
        </w:rPr>
      </w:pPr>
      <w:r w:rsidRPr="00EA753F">
        <w:rPr>
          <w:rFonts w:ascii="Arial" w:hAnsi="Arial" w:cs="Arial"/>
          <w:color w:val="000000" w:themeColor="text1"/>
          <w:sz w:val="28"/>
          <w:szCs w:val="28"/>
        </w:rPr>
        <w:t>1.</w:t>
      </w:r>
      <w:r w:rsidRPr="00EA753F">
        <w:rPr>
          <w:rFonts w:ascii="Arial" w:hAnsi="Arial" w:cs="Arial"/>
          <w:color w:val="000000" w:themeColor="text1"/>
          <w:sz w:val="28"/>
          <w:szCs w:val="28"/>
        </w:rPr>
        <w:tab/>
        <w:t>Town Police Clauses Act 1847:</w:t>
      </w:r>
    </w:p>
    <w:p w14:paraId="1961170C" w14:textId="77777777" w:rsidR="00F42C21" w:rsidRPr="00EA753F" w:rsidRDefault="00F42C21" w:rsidP="00801FB5">
      <w:pPr>
        <w:ind w:left="720"/>
        <w:jc w:val="both"/>
        <w:rPr>
          <w:rFonts w:ascii="Arial" w:hAnsi="Arial" w:cs="Arial"/>
          <w:color w:val="000000" w:themeColor="text1"/>
          <w:sz w:val="22"/>
          <w:szCs w:val="22"/>
        </w:rPr>
      </w:pPr>
    </w:p>
    <w:p w14:paraId="1961170D" w14:textId="77777777" w:rsidR="00F42C21" w:rsidRPr="00EA753F" w:rsidRDefault="00F42C21" w:rsidP="00801FB5">
      <w:pPr>
        <w:ind w:left="1440" w:hanging="720"/>
        <w:jc w:val="both"/>
        <w:rPr>
          <w:rFonts w:ascii="Arial" w:hAnsi="Arial" w:cs="Arial"/>
          <w:color w:val="000000" w:themeColor="text1"/>
          <w:sz w:val="22"/>
          <w:szCs w:val="22"/>
        </w:rPr>
      </w:pPr>
      <w:r w:rsidRPr="00EA753F">
        <w:rPr>
          <w:rFonts w:ascii="Arial" w:hAnsi="Arial" w:cs="Arial"/>
          <w:color w:val="000000" w:themeColor="text1"/>
          <w:sz w:val="22"/>
          <w:szCs w:val="22"/>
        </w:rPr>
        <w:t>a)</w:t>
      </w:r>
      <w:r w:rsidRPr="00EA753F">
        <w:rPr>
          <w:rFonts w:ascii="Arial" w:hAnsi="Arial" w:cs="Arial"/>
          <w:color w:val="000000" w:themeColor="text1"/>
          <w:sz w:val="22"/>
          <w:szCs w:val="22"/>
        </w:rPr>
        <w:tab/>
      </w:r>
      <w:r w:rsidR="00746F98" w:rsidRPr="00EA753F">
        <w:rPr>
          <w:rFonts w:ascii="Arial" w:hAnsi="Arial" w:cs="Arial"/>
          <w:color w:val="000000" w:themeColor="text1"/>
          <w:sz w:val="22"/>
          <w:szCs w:val="22"/>
        </w:rPr>
        <w:t>Errors or omissions on an application for a hackney carriage</w:t>
      </w:r>
      <w:r w:rsidR="00C338DB" w:rsidRPr="00EA753F">
        <w:rPr>
          <w:rFonts w:ascii="Arial" w:hAnsi="Arial" w:cs="Arial"/>
          <w:color w:val="000000" w:themeColor="text1"/>
          <w:sz w:val="22"/>
          <w:szCs w:val="22"/>
        </w:rPr>
        <w:t xml:space="preserve"> licence – Application will fail</w:t>
      </w:r>
      <w:r w:rsidR="00746F98" w:rsidRPr="00EA753F">
        <w:rPr>
          <w:rFonts w:ascii="Arial" w:hAnsi="Arial" w:cs="Arial"/>
          <w:color w:val="000000" w:themeColor="text1"/>
          <w:sz w:val="22"/>
          <w:szCs w:val="22"/>
        </w:rPr>
        <w:t xml:space="preserve"> or licence suspended until errors or omissions are corrected.</w:t>
      </w:r>
    </w:p>
    <w:p w14:paraId="1961170E" w14:textId="77777777" w:rsidR="00746F98" w:rsidRPr="00EA753F" w:rsidRDefault="00746F98" w:rsidP="00801FB5">
      <w:pPr>
        <w:ind w:left="1440" w:hanging="720"/>
        <w:jc w:val="both"/>
        <w:rPr>
          <w:rFonts w:ascii="Arial" w:hAnsi="Arial" w:cs="Arial"/>
          <w:color w:val="000000" w:themeColor="text1"/>
          <w:sz w:val="22"/>
          <w:szCs w:val="22"/>
        </w:rPr>
      </w:pPr>
    </w:p>
    <w:p w14:paraId="1961170F" w14:textId="77777777" w:rsidR="00746F98" w:rsidRPr="00EA753F" w:rsidRDefault="00746F98" w:rsidP="00801FB5">
      <w:pPr>
        <w:ind w:left="1440" w:hanging="720"/>
        <w:jc w:val="both"/>
        <w:rPr>
          <w:rFonts w:ascii="Arial" w:hAnsi="Arial" w:cs="Arial"/>
          <w:color w:val="000000" w:themeColor="text1"/>
          <w:sz w:val="22"/>
          <w:szCs w:val="22"/>
        </w:rPr>
      </w:pPr>
      <w:r w:rsidRPr="00EA753F">
        <w:rPr>
          <w:rFonts w:ascii="Arial" w:hAnsi="Arial" w:cs="Arial"/>
          <w:color w:val="000000" w:themeColor="text1"/>
          <w:sz w:val="22"/>
          <w:szCs w:val="22"/>
        </w:rPr>
        <w:t>b)</w:t>
      </w:r>
      <w:r w:rsidRPr="00EA753F">
        <w:rPr>
          <w:rFonts w:ascii="Arial" w:hAnsi="Arial" w:cs="Arial"/>
          <w:color w:val="000000" w:themeColor="text1"/>
          <w:sz w:val="22"/>
          <w:szCs w:val="22"/>
        </w:rPr>
        <w:tab/>
        <w:t xml:space="preserve">Failure by proprietor to disclose change of particulars within 7 </w:t>
      </w:r>
      <w:r w:rsidR="00C338DB" w:rsidRPr="00EA753F">
        <w:rPr>
          <w:rFonts w:ascii="Arial" w:hAnsi="Arial" w:cs="Arial"/>
          <w:color w:val="000000" w:themeColor="text1"/>
          <w:sz w:val="22"/>
          <w:szCs w:val="22"/>
        </w:rPr>
        <w:t xml:space="preserve">working </w:t>
      </w:r>
      <w:r w:rsidRPr="00EA753F">
        <w:rPr>
          <w:rFonts w:ascii="Arial" w:hAnsi="Arial" w:cs="Arial"/>
          <w:color w:val="000000" w:themeColor="text1"/>
          <w:sz w:val="22"/>
          <w:szCs w:val="22"/>
        </w:rPr>
        <w:t>days – licence suspended until errors or omissions corrected.</w:t>
      </w:r>
    </w:p>
    <w:p w14:paraId="19611710" w14:textId="77777777" w:rsidR="00746F98" w:rsidRPr="00EA753F" w:rsidRDefault="00746F98" w:rsidP="00801FB5">
      <w:pPr>
        <w:ind w:left="1440" w:hanging="720"/>
        <w:jc w:val="both"/>
        <w:rPr>
          <w:rFonts w:ascii="Arial" w:hAnsi="Arial" w:cs="Arial"/>
          <w:color w:val="000000" w:themeColor="text1"/>
          <w:sz w:val="22"/>
          <w:szCs w:val="22"/>
        </w:rPr>
      </w:pPr>
    </w:p>
    <w:p w14:paraId="19611711" w14:textId="77777777" w:rsidR="00746F98" w:rsidRPr="00EA753F" w:rsidRDefault="00746F98" w:rsidP="00801FB5">
      <w:pPr>
        <w:ind w:left="1440" w:hanging="720"/>
        <w:jc w:val="both"/>
        <w:rPr>
          <w:rFonts w:ascii="Arial" w:hAnsi="Arial" w:cs="Arial"/>
          <w:color w:val="000000" w:themeColor="text1"/>
          <w:sz w:val="22"/>
          <w:szCs w:val="22"/>
        </w:rPr>
      </w:pPr>
      <w:r w:rsidRPr="00EA753F">
        <w:rPr>
          <w:rFonts w:ascii="Arial" w:hAnsi="Arial" w:cs="Arial"/>
          <w:color w:val="000000" w:themeColor="text1"/>
          <w:sz w:val="22"/>
          <w:szCs w:val="22"/>
        </w:rPr>
        <w:t>c)</w:t>
      </w:r>
      <w:r w:rsidRPr="00EA753F">
        <w:rPr>
          <w:rFonts w:ascii="Arial" w:hAnsi="Arial" w:cs="Arial"/>
          <w:color w:val="000000" w:themeColor="text1"/>
          <w:sz w:val="22"/>
          <w:szCs w:val="22"/>
        </w:rPr>
        <w:tab/>
        <w:t>Plyin</w:t>
      </w:r>
      <w:r w:rsidR="00C338DB" w:rsidRPr="00EA753F">
        <w:rPr>
          <w:rFonts w:ascii="Arial" w:hAnsi="Arial" w:cs="Arial"/>
          <w:color w:val="000000" w:themeColor="text1"/>
          <w:sz w:val="22"/>
          <w:szCs w:val="22"/>
        </w:rPr>
        <w:t>g for hire without a licence – M</w:t>
      </w:r>
      <w:r w:rsidRPr="00EA753F">
        <w:rPr>
          <w:rFonts w:ascii="Arial" w:hAnsi="Arial" w:cs="Arial"/>
          <w:color w:val="000000" w:themeColor="text1"/>
          <w:sz w:val="22"/>
          <w:szCs w:val="22"/>
        </w:rPr>
        <w:t>atter reported with a view to prosecution (may include charge for no insurance if applicable).</w:t>
      </w:r>
    </w:p>
    <w:p w14:paraId="19611712" w14:textId="77777777" w:rsidR="00746F98" w:rsidRPr="00EA753F" w:rsidRDefault="00746F98" w:rsidP="00801FB5">
      <w:pPr>
        <w:ind w:left="1440" w:hanging="720"/>
        <w:jc w:val="both"/>
        <w:rPr>
          <w:rFonts w:ascii="Arial" w:hAnsi="Arial" w:cs="Arial"/>
          <w:color w:val="000000" w:themeColor="text1"/>
          <w:sz w:val="22"/>
          <w:szCs w:val="22"/>
        </w:rPr>
      </w:pPr>
    </w:p>
    <w:p w14:paraId="19611713" w14:textId="77777777" w:rsidR="00746F98" w:rsidRPr="00EA753F" w:rsidRDefault="00746F98" w:rsidP="00801FB5">
      <w:pPr>
        <w:ind w:left="1440" w:hanging="720"/>
        <w:jc w:val="both"/>
        <w:rPr>
          <w:rFonts w:ascii="Arial" w:hAnsi="Arial" w:cs="Arial"/>
          <w:color w:val="000000" w:themeColor="text1"/>
          <w:sz w:val="22"/>
          <w:szCs w:val="22"/>
        </w:rPr>
      </w:pPr>
      <w:r w:rsidRPr="00EA753F">
        <w:rPr>
          <w:rFonts w:ascii="Arial" w:hAnsi="Arial" w:cs="Arial"/>
          <w:color w:val="000000" w:themeColor="text1"/>
          <w:sz w:val="22"/>
          <w:szCs w:val="22"/>
        </w:rPr>
        <w:t>d)</w:t>
      </w:r>
      <w:r w:rsidRPr="00EA753F">
        <w:rPr>
          <w:rFonts w:ascii="Arial" w:hAnsi="Arial" w:cs="Arial"/>
          <w:color w:val="000000" w:themeColor="text1"/>
          <w:sz w:val="22"/>
          <w:szCs w:val="22"/>
        </w:rPr>
        <w:tab/>
        <w:t xml:space="preserve">Driver acting without a licence or a proprietor </w:t>
      </w:r>
      <w:r w:rsidR="00C338DB" w:rsidRPr="00EA753F">
        <w:rPr>
          <w:rFonts w:ascii="Arial" w:hAnsi="Arial" w:cs="Arial"/>
          <w:color w:val="000000" w:themeColor="text1"/>
          <w:sz w:val="22"/>
          <w:szCs w:val="22"/>
        </w:rPr>
        <w:t>employing unlicensed drivers – M</w:t>
      </w:r>
      <w:r w:rsidRPr="00EA753F">
        <w:rPr>
          <w:rFonts w:ascii="Arial" w:hAnsi="Arial" w:cs="Arial"/>
          <w:color w:val="000000" w:themeColor="text1"/>
          <w:sz w:val="22"/>
          <w:szCs w:val="22"/>
        </w:rPr>
        <w:t>atter reported with a view to prosecution.</w:t>
      </w:r>
    </w:p>
    <w:p w14:paraId="19611714" w14:textId="77777777" w:rsidR="0004166D" w:rsidRPr="00EA753F" w:rsidRDefault="0004166D" w:rsidP="00801FB5">
      <w:pPr>
        <w:ind w:left="1440" w:hanging="720"/>
        <w:jc w:val="both"/>
        <w:rPr>
          <w:rFonts w:ascii="Arial" w:hAnsi="Arial" w:cs="Arial"/>
          <w:color w:val="000000" w:themeColor="text1"/>
          <w:sz w:val="22"/>
          <w:szCs w:val="22"/>
        </w:rPr>
      </w:pPr>
    </w:p>
    <w:p w14:paraId="19611715" w14:textId="77777777" w:rsidR="0004166D" w:rsidRPr="00EA753F" w:rsidRDefault="0004166D" w:rsidP="00801FB5">
      <w:pPr>
        <w:ind w:left="1440" w:hanging="720"/>
        <w:jc w:val="both"/>
        <w:rPr>
          <w:rFonts w:ascii="Arial" w:hAnsi="Arial" w:cs="Arial"/>
          <w:color w:val="000000" w:themeColor="text1"/>
          <w:sz w:val="22"/>
          <w:szCs w:val="22"/>
        </w:rPr>
      </w:pPr>
      <w:r w:rsidRPr="00EA753F">
        <w:rPr>
          <w:rFonts w:ascii="Arial" w:hAnsi="Arial" w:cs="Arial"/>
          <w:color w:val="000000" w:themeColor="text1"/>
          <w:sz w:val="22"/>
          <w:szCs w:val="22"/>
        </w:rPr>
        <w:t>e)</w:t>
      </w:r>
      <w:r w:rsidRPr="00EA753F">
        <w:rPr>
          <w:rFonts w:ascii="Arial" w:hAnsi="Arial" w:cs="Arial"/>
          <w:color w:val="000000" w:themeColor="text1"/>
          <w:sz w:val="22"/>
          <w:szCs w:val="22"/>
        </w:rPr>
        <w:tab/>
        <w:t>Failure by proprietor to re</w:t>
      </w:r>
      <w:r w:rsidR="00B628D0" w:rsidRPr="00EA753F">
        <w:rPr>
          <w:rFonts w:ascii="Arial" w:hAnsi="Arial" w:cs="Arial"/>
          <w:color w:val="000000" w:themeColor="text1"/>
          <w:sz w:val="22"/>
          <w:szCs w:val="22"/>
        </w:rPr>
        <w:t>tain licenses of drivers -</w:t>
      </w:r>
      <w:r w:rsidRPr="00EA753F">
        <w:rPr>
          <w:rFonts w:ascii="Arial" w:hAnsi="Arial" w:cs="Arial"/>
          <w:color w:val="000000" w:themeColor="text1"/>
          <w:sz w:val="22"/>
          <w:szCs w:val="22"/>
        </w:rPr>
        <w:t xml:space="preserve"> Warning on first and second occasion, matter reported with a view</w:t>
      </w:r>
      <w:r w:rsidR="00C338DB" w:rsidRPr="00EA753F">
        <w:rPr>
          <w:rFonts w:ascii="Arial" w:hAnsi="Arial" w:cs="Arial"/>
          <w:color w:val="000000" w:themeColor="text1"/>
          <w:sz w:val="22"/>
          <w:szCs w:val="22"/>
        </w:rPr>
        <w:t xml:space="preserve"> to prosecution on third occasion</w:t>
      </w:r>
      <w:r w:rsidR="008C70A4" w:rsidRPr="00EA753F">
        <w:rPr>
          <w:rFonts w:ascii="Arial" w:hAnsi="Arial" w:cs="Arial"/>
          <w:color w:val="000000" w:themeColor="text1"/>
          <w:sz w:val="22"/>
          <w:szCs w:val="22"/>
        </w:rPr>
        <w:t xml:space="preserve"> within a rolling three year period.</w:t>
      </w:r>
    </w:p>
    <w:p w14:paraId="19611716" w14:textId="77777777" w:rsidR="00B628D0" w:rsidRPr="00EA753F" w:rsidRDefault="00B628D0" w:rsidP="00801FB5">
      <w:pPr>
        <w:ind w:left="1440" w:hanging="720"/>
        <w:jc w:val="both"/>
        <w:rPr>
          <w:rFonts w:ascii="Arial" w:hAnsi="Arial" w:cs="Arial"/>
          <w:color w:val="000000" w:themeColor="text1"/>
          <w:sz w:val="22"/>
          <w:szCs w:val="22"/>
        </w:rPr>
      </w:pPr>
    </w:p>
    <w:p w14:paraId="19611717" w14:textId="77777777" w:rsidR="00B628D0" w:rsidRPr="00EA753F" w:rsidRDefault="00B628D0" w:rsidP="00801FB5">
      <w:pPr>
        <w:ind w:left="1440" w:hanging="720"/>
        <w:jc w:val="both"/>
        <w:rPr>
          <w:rFonts w:ascii="Arial" w:hAnsi="Arial" w:cs="Arial"/>
          <w:color w:val="000000" w:themeColor="text1"/>
          <w:sz w:val="22"/>
          <w:szCs w:val="22"/>
        </w:rPr>
      </w:pPr>
      <w:r w:rsidRPr="00EA753F">
        <w:rPr>
          <w:rFonts w:ascii="Arial" w:hAnsi="Arial" w:cs="Arial"/>
          <w:color w:val="000000" w:themeColor="text1"/>
          <w:sz w:val="22"/>
          <w:szCs w:val="22"/>
        </w:rPr>
        <w:t>f)</w:t>
      </w:r>
      <w:r w:rsidRPr="00EA753F">
        <w:rPr>
          <w:rFonts w:ascii="Arial" w:hAnsi="Arial" w:cs="Arial"/>
          <w:color w:val="000000" w:themeColor="text1"/>
          <w:sz w:val="22"/>
          <w:szCs w:val="22"/>
        </w:rPr>
        <w:tab/>
        <w:t xml:space="preserve">The Council may revoke the licence of a driver or proprietor who is convicted of two hackney carriage related </w:t>
      </w:r>
      <w:r w:rsidR="00BF405B" w:rsidRPr="00EA753F">
        <w:rPr>
          <w:rFonts w:ascii="Arial" w:hAnsi="Arial" w:cs="Arial"/>
          <w:color w:val="000000" w:themeColor="text1"/>
          <w:sz w:val="22"/>
          <w:szCs w:val="22"/>
        </w:rPr>
        <w:t>offences.</w:t>
      </w:r>
    </w:p>
    <w:p w14:paraId="19611718" w14:textId="77777777" w:rsidR="00B628D0" w:rsidRPr="00EA753F" w:rsidRDefault="00B628D0" w:rsidP="00801FB5">
      <w:pPr>
        <w:ind w:left="1440" w:hanging="720"/>
        <w:jc w:val="both"/>
        <w:rPr>
          <w:rFonts w:ascii="Arial" w:hAnsi="Arial" w:cs="Arial"/>
          <w:color w:val="000000" w:themeColor="text1"/>
          <w:sz w:val="22"/>
          <w:szCs w:val="22"/>
        </w:rPr>
      </w:pPr>
    </w:p>
    <w:p w14:paraId="19611719" w14:textId="77777777" w:rsidR="00B628D0" w:rsidRPr="00EA753F" w:rsidRDefault="00B628D0" w:rsidP="00801FB5">
      <w:pPr>
        <w:ind w:left="1440" w:hanging="720"/>
        <w:jc w:val="both"/>
        <w:rPr>
          <w:rFonts w:ascii="Arial" w:hAnsi="Arial" w:cs="Arial"/>
          <w:color w:val="000000" w:themeColor="text1"/>
          <w:sz w:val="22"/>
          <w:szCs w:val="22"/>
        </w:rPr>
      </w:pPr>
      <w:r w:rsidRPr="00EA753F">
        <w:rPr>
          <w:rFonts w:ascii="Arial" w:hAnsi="Arial" w:cs="Arial"/>
          <w:color w:val="000000" w:themeColor="text1"/>
          <w:sz w:val="22"/>
          <w:szCs w:val="22"/>
        </w:rPr>
        <w:t>g)</w:t>
      </w:r>
      <w:r w:rsidRPr="00EA753F">
        <w:rPr>
          <w:rFonts w:ascii="Arial" w:hAnsi="Arial" w:cs="Arial"/>
          <w:color w:val="000000" w:themeColor="text1"/>
          <w:sz w:val="22"/>
          <w:szCs w:val="22"/>
        </w:rPr>
        <w:tab/>
        <w:t>Failure by the proprietor or driver to display the number of persons the vehicle is permitted to carry or if the proprietor or driver refuse to carry the prescribed number - Warning on first and second occasion, matter reported with a view</w:t>
      </w:r>
      <w:r w:rsidR="00C338DB" w:rsidRPr="00EA753F">
        <w:rPr>
          <w:rFonts w:ascii="Arial" w:hAnsi="Arial" w:cs="Arial"/>
          <w:color w:val="000000" w:themeColor="text1"/>
          <w:sz w:val="22"/>
          <w:szCs w:val="22"/>
        </w:rPr>
        <w:t xml:space="preserve"> to prosecution on third occasion</w:t>
      </w:r>
      <w:r w:rsidRPr="00EA753F">
        <w:rPr>
          <w:rFonts w:ascii="Arial" w:hAnsi="Arial" w:cs="Arial"/>
          <w:color w:val="000000" w:themeColor="text1"/>
          <w:sz w:val="22"/>
          <w:szCs w:val="22"/>
        </w:rPr>
        <w:t>.</w:t>
      </w:r>
    </w:p>
    <w:p w14:paraId="1961171A" w14:textId="77777777" w:rsidR="00B628D0" w:rsidRPr="00EA753F" w:rsidRDefault="00B628D0" w:rsidP="00801FB5">
      <w:pPr>
        <w:ind w:left="1440" w:hanging="720"/>
        <w:jc w:val="both"/>
        <w:rPr>
          <w:rFonts w:ascii="Arial" w:hAnsi="Arial" w:cs="Arial"/>
          <w:color w:val="000000" w:themeColor="text1"/>
          <w:sz w:val="22"/>
          <w:szCs w:val="22"/>
        </w:rPr>
      </w:pPr>
    </w:p>
    <w:p w14:paraId="1961171B" w14:textId="77777777" w:rsidR="00B628D0" w:rsidRPr="00EA753F" w:rsidRDefault="00B628D0" w:rsidP="00801FB5">
      <w:pPr>
        <w:ind w:left="1440" w:hanging="720"/>
        <w:jc w:val="both"/>
        <w:rPr>
          <w:rFonts w:ascii="Arial" w:hAnsi="Arial" w:cs="Arial"/>
          <w:color w:val="000000" w:themeColor="text1"/>
          <w:sz w:val="22"/>
          <w:szCs w:val="22"/>
        </w:rPr>
      </w:pPr>
      <w:r w:rsidRPr="00EA753F">
        <w:rPr>
          <w:rFonts w:ascii="Arial" w:hAnsi="Arial" w:cs="Arial"/>
          <w:color w:val="000000" w:themeColor="text1"/>
          <w:sz w:val="22"/>
          <w:szCs w:val="22"/>
        </w:rPr>
        <w:t>h)</w:t>
      </w:r>
      <w:r w:rsidRPr="00EA753F">
        <w:rPr>
          <w:rFonts w:ascii="Arial" w:hAnsi="Arial" w:cs="Arial"/>
          <w:color w:val="000000" w:themeColor="text1"/>
          <w:sz w:val="22"/>
          <w:szCs w:val="22"/>
        </w:rPr>
        <w:tab/>
        <w:t>A driver</w:t>
      </w:r>
      <w:r w:rsidR="008C70A4" w:rsidRPr="00EA753F">
        <w:rPr>
          <w:rFonts w:ascii="Arial" w:hAnsi="Arial" w:cs="Arial"/>
          <w:color w:val="000000" w:themeColor="text1"/>
          <w:sz w:val="22"/>
          <w:szCs w:val="22"/>
        </w:rPr>
        <w:t xml:space="preserve"> standing for hire who </w:t>
      </w:r>
      <w:r w:rsidRPr="00EA753F">
        <w:rPr>
          <w:rFonts w:ascii="Arial" w:hAnsi="Arial" w:cs="Arial"/>
          <w:color w:val="000000" w:themeColor="text1"/>
          <w:sz w:val="22"/>
          <w:szCs w:val="22"/>
        </w:rPr>
        <w:t>refus</w:t>
      </w:r>
      <w:r w:rsidR="008C70A4" w:rsidRPr="00EA753F">
        <w:rPr>
          <w:rFonts w:ascii="Arial" w:hAnsi="Arial" w:cs="Arial"/>
          <w:color w:val="000000" w:themeColor="text1"/>
          <w:sz w:val="22"/>
          <w:szCs w:val="22"/>
        </w:rPr>
        <w:t>es</w:t>
      </w:r>
      <w:r w:rsidRPr="00EA753F">
        <w:rPr>
          <w:rFonts w:ascii="Arial" w:hAnsi="Arial" w:cs="Arial"/>
          <w:color w:val="000000" w:themeColor="text1"/>
          <w:sz w:val="22"/>
          <w:szCs w:val="22"/>
        </w:rPr>
        <w:t xml:space="preserve"> a lawful request to drive a hackney carriage</w:t>
      </w:r>
      <w:r w:rsidR="00BF3230" w:rsidRPr="00EA753F">
        <w:rPr>
          <w:rFonts w:ascii="Arial" w:hAnsi="Arial" w:cs="Arial"/>
          <w:color w:val="000000" w:themeColor="text1"/>
          <w:sz w:val="22"/>
          <w:szCs w:val="22"/>
        </w:rPr>
        <w:t xml:space="preserve"> </w:t>
      </w:r>
      <w:r w:rsidR="00CD4E08" w:rsidRPr="00EA753F">
        <w:rPr>
          <w:rFonts w:ascii="Arial" w:hAnsi="Arial" w:cs="Arial"/>
          <w:color w:val="000000" w:themeColor="text1"/>
          <w:sz w:val="22"/>
          <w:szCs w:val="22"/>
        </w:rPr>
        <w:t>without reasonable c</w:t>
      </w:r>
      <w:r w:rsidR="00F4762B" w:rsidRPr="00EA753F">
        <w:rPr>
          <w:rFonts w:ascii="Arial" w:hAnsi="Arial" w:cs="Arial"/>
          <w:color w:val="000000" w:themeColor="text1"/>
          <w:sz w:val="22"/>
          <w:szCs w:val="22"/>
        </w:rPr>
        <w:t>au</w:t>
      </w:r>
      <w:r w:rsidR="00CD4E08" w:rsidRPr="00EA753F">
        <w:rPr>
          <w:rFonts w:ascii="Arial" w:hAnsi="Arial" w:cs="Arial"/>
          <w:color w:val="000000" w:themeColor="text1"/>
          <w:sz w:val="22"/>
          <w:szCs w:val="22"/>
        </w:rPr>
        <w:t xml:space="preserve">se </w:t>
      </w:r>
      <w:r w:rsidR="00BF3230" w:rsidRPr="00EA753F">
        <w:rPr>
          <w:rFonts w:ascii="Arial" w:hAnsi="Arial" w:cs="Arial"/>
          <w:color w:val="000000" w:themeColor="text1"/>
          <w:sz w:val="22"/>
          <w:szCs w:val="22"/>
        </w:rPr>
        <w:t xml:space="preserve">or </w:t>
      </w:r>
      <w:r w:rsidR="008C70A4" w:rsidRPr="00EA753F">
        <w:rPr>
          <w:rFonts w:ascii="Arial" w:hAnsi="Arial" w:cs="Arial"/>
          <w:color w:val="000000" w:themeColor="text1"/>
          <w:sz w:val="22"/>
          <w:szCs w:val="22"/>
        </w:rPr>
        <w:t>a driver who demands more than the fare agreed.</w:t>
      </w:r>
      <w:r w:rsidRPr="00EA753F">
        <w:rPr>
          <w:rFonts w:ascii="Arial" w:hAnsi="Arial" w:cs="Arial"/>
          <w:color w:val="000000" w:themeColor="text1"/>
          <w:sz w:val="22"/>
          <w:szCs w:val="22"/>
        </w:rPr>
        <w:t xml:space="preserve"> - Warning on first and second occasion, matter reported with a view</w:t>
      </w:r>
      <w:r w:rsidR="00C338DB" w:rsidRPr="00EA753F">
        <w:rPr>
          <w:rFonts w:ascii="Arial" w:hAnsi="Arial" w:cs="Arial"/>
          <w:color w:val="000000" w:themeColor="text1"/>
          <w:sz w:val="22"/>
          <w:szCs w:val="22"/>
        </w:rPr>
        <w:t xml:space="preserve"> to prosecution on third occasion</w:t>
      </w:r>
      <w:r w:rsidRPr="00EA753F">
        <w:rPr>
          <w:rFonts w:ascii="Arial" w:hAnsi="Arial" w:cs="Arial"/>
          <w:color w:val="000000" w:themeColor="text1"/>
          <w:sz w:val="22"/>
          <w:szCs w:val="22"/>
        </w:rPr>
        <w:t>.</w:t>
      </w:r>
    </w:p>
    <w:p w14:paraId="1961171C" w14:textId="77777777" w:rsidR="00B628D0" w:rsidRPr="00EA753F" w:rsidRDefault="00B628D0" w:rsidP="00801FB5">
      <w:pPr>
        <w:ind w:left="1440" w:hanging="720"/>
        <w:jc w:val="both"/>
        <w:rPr>
          <w:rFonts w:ascii="Arial" w:hAnsi="Arial" w:cs="Arial"/>
          <w:color w:val="000000" w:themeColor="text1"/>
          <w:sz w:val="22"/>
          <w:szCs w:val="22"/>
        </w:rPr>
      </w:pPr>
    </w:p>
    <w:p w14:paraId="1961171D" w14:textId="77777777" w:rsidR="00BF3230" w:rsidRPr="00EA753F" w:rsidRDefault="00BF3230" w:rsidP="00801FB5">
      <w:pPr>
        <w:ind w:left="1440" w:hanging="720"/>
        <w:jc w:val="both"/>
        <w:rPr>
          <w:rFonts w:ascii="Arial" w:hAnsi="Arial" w:cs="Arial"/>
          <w:color w:val="000000" w:themeColor="text1"/>
          <w:sz w:val="22"/>
          <w:szCs w:val="22"/>
        </w:rPr>
      </w:pPr>
      <w:proofErr w:type="spellStart"/>
      <w:r w:rsidRPr="00EA753F">
        <w:rPr>
          <w:rFonts w:ascii="Arial" w:hAnsi="Arial" w:cs="Arial"/>
          <w:color w:val="000000" w:themeColor="text1"/>
          <w:sz w:val="22"/>
          <w:szCs w:val="22"/>
        </w:rPr>
        <w:t>i</w:t>
      </w:r>
      <w:proofErr w:type="spellEnd"/>
      <w:r w:rsidRPr="00EA753F">
        <w:rPr>
          <w:rFonts w:ascii="Arial" w:hAnsi="Arial" w:cs="Arial"/>
          <w:color w:val="000000" w:themeColor="text1"/>
          <w:sz w:val="22"/>
          <w:szCs w:val="22"/>
        </w:rPr>
        <w:t>)</w:t>
      </w:r>
      <w:r w:rsidRPr="00EA753F">
        <w:rPr>
          <w:rFonts w:ascii="Arial" w:hAnsi="Arial" w:cs="Arial"/>
          <w:color w:val="000000" w:themeColor="text1"/>
          <w:sz w:val="22"/>
          <w:szCs w:val="22"/>
        </w:rPr>
        <w:tab/>
        <w:t>Leaving a hackney carriage unattended - Warning on first and second occasion, matter reported with a view</w:t>
      </w:r>
      <w:r w:rsidR="00C338DB" w:rsidRPr="00EA753F">
        <w:rPr>
          <w:rFonts w:ascii="Arial" w:hAnsi="Arial" w:cs="Arial"/>
          <w:color w:val="000000" w:themeColor="text1"/>
          <w:sz w:val="22"/>
          <w:szCs w:val="22"/>
        </w:rPr>
        <w:t xml:space="preserve"> to prosecution on third occasion</w:t>
      </w:r>
      <w:r w:rsidRPr="00EA753F">
        <w:rPr>
          <w:rFonts w:ascii="Arial" w:hAnsi="Arial" w:cs="Arial"/>
          <w:color w:val="000000" w:themeColor="text1"/>
          <w:sz w:val="22"/>
          <w:szCs w:val="22"/>
        </w:rPr>
        <w:t>.</w:t>
      </w:r>
    </w:p>
    <w:p w14:paraId="1961171E" w14:textId="77777777" w:rsidR="00BF3230" w:rsidRPr="00EA753F" w:rsidRDefault="00824A16" w:rsidP="00801FB5">
      <w:pPr>
        <w:jc w:val="both"/>
        <w:rPr>
          <w:rFonts w:ascii="Arial" w:hAnsi="Arial" w:cs="Arial"/>
          <w:color w:val="000000" w:themeColor="text1"/>
          <w:sz w:val="22"/>
          <w:szCs w:val="22"/>
        </w:rPr>
      </w:pPr>
      <w:r w:rsidRPr="00EA753F">
        <w:rPr>
          <w:rFonts w:ascii="Arial" w:hAnsi="Arial" w:cs="Arial"/>
          <w:color w:val="000000" w:themeColor="text1"/>
          <w:sz w:val="22"/>
          <w:szCs w:val="22"/>
        </w:rPr>
        <w:br w:type="page"/>
      </w:r>
    </w:p>
    <w:p w14:paraId="1961171F" w14:textId="77777777" w:rsidR="00BF3230" w:rsidRPr="00EA753F" w:rsidRDefault="00BF3230" w:rsidP="00801FB5">
      <w:pPr>
        <w:jc w:val="both"/>
        <w:rPr>
          <w:rFonts w:ascii="Arial" w:hAnsi="Arial" w:cs="Arial"/>
          <w:color w:val="000000" w:themeColor="text1"/>
          <w:sz w:val="28"/>
          <w:szCs w:val="28"/>
        </w:rPr>
      </w:pPr>
      <w:r w:rsidRPr="00EA753F">
        <w:rPr>
          <w:rFonts w:ascii="Arial" w:hAnsi="Arial" w:cs="Arial"/>
          <w:color w:val="000000" w:themeColor="text1"/>
          <w:sz w:val="28"/>
          <w:szCs w:val="28"/>
        </w:rPr>
        <w:lastRenderedPageBreak/>
        <w:t>2.</w:t>
      </w:r>
      <w:r w:rsidRPr="00EA753F">
        <w:rPr>
          <w:rFonts w:ascii="Arial" w:hAnsi="Arial" w:cs="Arial"/>
          <w:color w:val="000000" w:themeColor="text1"/>
          <w:sz w:val="28"/>
          <w:szCs w:val="28"/>
        </w:rPr>
        <w:tab/>
        <w:t>Local Government Miscellaneous Provisions Act 1976</w:t>
      </w:r>
    </w:p>
    <w:p w14:paraId="19611720" w14:textId="77777777" w:rsidR="00BF3230" w:rsidRPr="00EA753F" w:rsidRDefault="00BF3230" w:rsidP="00801FB5">
      <w:pPr>
        <w:jc w:val="both"/>
        <w:rPr>
          <w:rFonts w:ascii="Arial" w:hAnsi="Arial" w:cs="Arial"/>
          <w:color w:val="000000" w:themeColor="text1"/>
          <w:sz w:val="22"/>
          <w:szCs w:val="22"/>
        </w:rPr>
      </w:pPr>
    </w:p>
    <w:p w14:paraId="19611721" w14:textId="77777777" w:rsidR="00BF3230" w:rsidRPr="00EA753F" w:rsidRDefault="00BF3230" w:rsidP="00801FB5">
      <w:pPr>
        <w:ind w:left="1440" w:hanging="720"/>
        <w:jc w:val="both"/>
        <w:rPr>
          <w:rFonts w:ascii="Arial" w:hAnsi="Arial" w:cs="Arial"/>
          <w:color w:val="000000" w:themeColor="text1"/>
          <w:sz w:val="22"/>
          <w:szCs w:val="22"/>
        </w:rPr>
      </w:pPr>
      <w:r w:rsidRPr="00EA753F">
        <w:rPr>
          <w:rFonts w:ascii="Arial" w:hAnsi="Arial" w:cs="Arial"/>
          <w:color w:val="000000" w:themeColor="text1"/>
          <w:sz w:val="22"/>
          <w:szCs w:val="22"/>
        </w:rPr>
        <w:t>a)</w:t>
      </w:r>
      <w:r w:rsidRPr="00EA753F">
        <w:rPr>
          <w:rFonts w:ascii="Arial" w:hAnsi="Arial" w:cs="Arial"/>
          <w:color w:val="000000" w:themeColor="text1"/>
          <w:sz w:val="22"/>
          <w:szCs w:val="22"/>
        </w:rPr>
        <w:tab/>
        <w:t>Driving wit</w:t>
      </w:r>
      <w:r w:rsidR="00C338DB" w:rsidRPr="00EA753F">
        <w:rPr>
          <w:rFonts w:ascii="Arial" w:hAnsi="Arial" w:cs="Arial"/>
          <w:color w:val="000000" w:themeColor="text1"/>
          <w:sz w:val="22"/>
          <w:szCs w:val="22"/>
        </w:rPr>
        <w:t>hout the appropriate licence – M</w:t>
      </w:r>
      <w:r w:rsidRPr="00EA753F">
        <w:rPr>
          <w:rFonts w:ascii="Arial" w:hAnsi="Arial" w:cs="Arial"/>
          <w:color w:val="000000" w:themeColor="text1"/>
          <w:sz w:val="22"/>
          <w:szCs w:val="22"/>
        </w:rPr>
        <w:t>atter reported with a view</w:t>
      </w:r>
      <w:r w:rsidR="00824A16" w:rsidRPr="00EA753F">
        <w:rPr>
          <w:rFonts w:ascii="Arial" w:hAnsi="Arial" w:cs="Arial"/>
          <w:color w:val="000000" w:themeColor="text1"/>
          <w:sz w:val="22"/>
          <w:szCs w:val="22"/>
        </w:rPr>
        <w:t xml:space="preserve"> to prosecution.</w:t>
      </w:r>
    </w:p>
    <w:p w14:paraId="19611722" w14:textId="77777777" w:rsidR="00824A16" w:rsidRPr="00EA753F" w:rsidRDefault="00824A16" w:rsidP="00801FB5">
      <w:pPr>
        <w:ind w:left="1440" w:hanging="720"/>
        <w:jc w:val="both"/>
        <w:rPr>
          <w:rFonts w:ascii="Arial" w:hAnsi="Arial" w:cs="Arial"/>
          <w:color w:val="000000" w:themeColor="text1"/>
          <w:sz w:val="22"/>
          <w:szCs w:val="22"/>
        </w:rPr>
      </w:pPr>
    </w:p>
    <w:p w14:paraId="19611723" w14:textId="77777777" w:rsidR="00824A16" w:rsidRPr="00EA753F" w:rsidRDefault="00824A16" w:rsidP="00801FB5">
      <w:pPr>
        <w:ind w:left="1440" w:hanging="720"/>
        <w:jc w:val="both"/>
        <w:rPr>
          <w:rFonts w:ascii="Arial" w:hAnsi="Arial" w:cs="Arial"/>
          <w:color w:val="000000" w:themeColor="text1"/>
          <w:sz w:val="22"/>
          <w:szCs w:val="22"/>
        </w:rPr>
      </w:pPr>
      <w:r w:rsidRPr="00EA753F">
        <w:rPr>
          <w:rFonts w:ascii="Arial" w:hAnsi="Arial" w:cs="Arial"/>
          <w:color w:val="000000" w:themeColor="text1"/>
          <w:sz w:val="22"/>
          <w:szCs w:val="22"/>
        </w:rPr>
        <w:t>b)</w:t>
      </w:r>
      <w:r w:rsidRPr="00EA753F">
        <w:rPr>
          <w:rFonts w:ascii="Arial" w:hAnsi="Arial" w:cs="Arial"/>
          <w:color w:val="000000" w:themeColor="text1"/>
          <w:sz w:val="22"/>
          <w:szCs w:val="22"/>
        </w:rPr>
        <w:tab/>
        <w:t>Failure to notify the Council of transfer of interest - Warning on first and second occasion, matter reported with a view</w:t>
      </w:r>
      <w:r w:rsidR="00C338DB" w:rsidRPr="00EA753F">
        <w:rPr>
          <w:rFonts w:ascii="Arial" w:hAnsi="Arial" w:cs="Arial"/>
          <w:color w:val="000000" w:themeColor="text1"/>
          <w:sz w:val="22"/>
          <w:szCs w:val="22"/>
        </w:rPr>
        <w:t xml:space="preserve"> to prosecution on third occasion</w:t>
      </w:r>
      <w:r w:rsidRPr="00EA753F">
        <w:rPr>
          <w:rFonts w:ascii="Arial" w:hAnsi="Arial" w:cs="Arial"/>
          <w:color w:val="000000" w:themeColor="text1"/>
          <w:sz w:val="22"/>
          <w:szCs w:val="22"/>
        </w:rPr>
        <w:t>.</w:t>
      </w:r>
    </w:p>
    <w:p w14:paraId="19611724" w14:textId="77777777" w:rsidR="00824A16" w:rsidRPr="00EA753F" w:rsidRDefault="00824A16" w:rsidP="00801FB5">
      <w:pPr>
        <w:ind w:left="1440" w:hanging="720"/>
        <w:jc w:val="both"/>
        <w:rPr>
          <w:rFonts w:ascii="Arial" w:hAnsi="Arial" w:cs="Arial"/>
          <w:color w:val="000000" w:themeColor="text1"/>
          <w:sz w:val="22"/>
          <w:szCs w:val="22"/>
        </w:rPr>
      </w:pPr>
    </w:p>
    <w:p w14:paraId="19611725" w14:textId="77777777" w:rsidR="00824A16" w:rsidRPr="00EA753F" w:rsidRDefault="00824A16" w:rsidP="00801FB5">
      <w:pPr>
        <w:ind w:left="1440" w:hanging="720"/>
        <w:jc w:val="both"/>
        <w:rPr>
          <w:rFonts w:ascii="Arial" w:hAnsi="Arial" w:cs="Arial"/>
          <w:color w:val="000000" w:themeColor="text1"/>
          <w:sz w:val="22"/>
          <w:szCs w:val="22"/>
        </w:rPr>
      </w:pPr>
      <w:r w:rsidRPr="00EA753F">
        <w:rPr>
          <w:rFonts w:ascii="Arial" w:hAnsi="Arial" w:cs="Arial"/>
          <w:color w:val="000000" w:themeColor="text1"/>
          <w:sz w:val="22"/>
          <w:szCs w:val="22"/>
        </w:rPr>
        <w:t>c)</w:t>
      </w:r>
      <w:r w:rsidRPr="00EA753F">
        <w:rPr>
          <w:rFonts w:ascii="Arial" w:hAnsi="Arial" w:cs="Arial"/>
          <w:color w:val="000000" w:themeColor="text1"/>
          <w:sz w:val="22"/>
          <w:szCs w:val="22"/>
        </w:rPr>
        <w:tab/>
        <w:t>Failure by a proprietor:</w:t>
      </w:r>
    </w:p>
    <w:p w14:paraId="19611726" w14:textId="77777777" w:rsidR="00824A16" w:rsidRPr="00EA753F" w:rsidRDefault="00824A16" w:rsidP="00801FB5">
      <w:pPr>
        <w:ind w:left="1440" w:hanging="720"/>
        <w:jc w:val="both"/>
        <w:rPr>
          <w:rFonts w:ascii="Arial" w:hAnsi="Arial" w:cs="Arial"/>
          <w:color w:val="000000" w:themeColor="text1"/>
          <w:sz w:val="22"/>
          <w:szCs w:val="22"/>
        </w:rPr>
      </w:pPr>
    </w:p>
    <w:p w14:paraId="19611727" w14:textId="77777777" w:rsidR="00824A16" w:rsidRPr="00EA753F" w:rsidRDefault="00824A16" w:rsidP="00801FB5">
      <w:pPr>
        <w:numPr>
          <w:ilvl w:val="0"/>
          <w:numId w:val="19"/>
        </w:numPr>
        <w:jc w:val="both"/>
        <w:rPr>
          <w:rFonts w:ascii="Arial" w:hAnsi="Arial" w:cs="Arial"/>
          <w:color w:val="000000" w:themeColor="text1"/>
          <w:sz w:val="22"/>
          <w:szCs w:val="22"/>
        </w:rPr>
      </w:pPr>
      <w:r w:rsidRPr="00EA753F">
        <w:rPr>
          <w:rFonts w:ascii="Arial" w:hAnsi="Arial" w:cs="Arial"/>
          <w:color w:val="000000" w:themeColor="text1"/>
          <w:sz w:val="22"/>
          <w:szCs w:val="22"/>
        </w:rPr>
        <w:t>to notify the Council of location w</w:t>
      </w:r>
      <w:r w:rsidR="0007261B" w:rsidRPr="00EA753F">
        <w:rPr>
          <w:rFonts w:ascii="Arial" w:hAnsi="Arial" w:cs="Arial"/>
          <w:color w:val="000000" w:themeColor="text1"/>
          <w:sz w:val="22"/>
          <w:szCs w:val="22"/>
        </w:rPr>
        <w:t>h</w:t>
      </w:r>
      <w:r w:rsidRPr="00EA753F">
        <w:rPr>
          <w:rFonts w:ascii="Arial" w:hAnsi="Arial" w:cs="Arial"/>
          <w:color w:val="000000" w:themeColor="text1"/>
          <w:sz w:val="22"/>
          <w:szCs w:val="22"/>
        </w:rPr>
        <w:t>ere vehicle is stored</w:t>
      </w:r>
    </w:p>
    <w:p w14:paraId="19611728" w14:textId="77777777" w:rsidR="00824A16" w:rsidRPr="00EA753F" w:rsidRDefault="00824A16" w:rsidP="00801FB5">
      <w:pPr>
        <w:numPr>
          <w:ilvl w:val="0"/>
          <w:numId w:val="19"/>
        </w:numPr>
        <w:jc w:val="both"/>
        <w:rPr>
          <w:rFonts w:ascii="Arial" w:hAnsi="Arial" w:cs="Arial"/>
          <w:color w:val="000000" w:themeColor="text1"/>
          <w:sz w:val="22"/>
          <w:szCs w:val="22"/>
        </w:rPr>
      </w:pPr>
      <w:r w:rsidRPr="00EA753F">
        <w:rPr>
          <w:rFonts w:ascii="Arial" w:hAnsi="Arial" w:cs="Arial"/>
          <w:color w:val="000000" w:themeColor="text1"/>
          <w:sz w:val="22"/>
          <w:szCs w:val="22"/>
        </w:rPr>
        <w:t>to report an accident within 72 hours</w:t>
      </w:r>
    </w:p>
    <w:p w14:paraId="19611729" w14:textId="77777777" w:rsidR="00824A16" w:rsidRPr="00EA753F" w:rsidRDefault="00824A16" w:rsidP="00801FB5">
      <w:pPr>
        <w:numPr>
          <w:ilvl w:val="0"/>
          <w:numId w:val="19"/>
        </w:numPr>
        <w:jc w:val="both"/>
        <w:rPr>
          <w:rFonts w:ascii="Arial" w:hAnsi="Arial" w:cs="Arial"/>
          <w:color w:val="000000" w:themeColor="text1"/>
          <w:sz w:val="22"/>
          <w:szCs w:val="22"/>
        </w:rPr>
      </w:pPr>
      <w:r w:rsidRPr="00EA753F">
        <w:rPr>
          <w:rFonts w:ascii="Arial" w:hAnsi="Arial" w:cs="Arial"/>
          <w:color w:val="000000" w:themeColor="text1"/>
          <w:sz w:val="22"/>
          <w:szCs w:val="22"/>
        </w:rPr>
        <w:t>to produce licence or insurance on request –</w:t>
      </w:r>
    </w:p>
    <w:p w14:paraId="1961172A" w14:textId="77777777" w:rsidR="00824A16" w:rsidRPr="00EA753F" w:rsidRDefault="00824A16" w:rsidP="00801FB5">
      <w:pPr>
        <w:jc w:val="both"/>
        <w:rPr>
          <w:rFonts w:ascii="Arial" w:hAnsi="Arial" w:cs="Arial"/>
          <w:color w:val="000000" w:themeColor="text1"/>
          <w:sz w:val="22"/>
          <w:szCs w:val="22"/>
        </w:rPr>
      </w:pPr>
    </w:p>
    <w:p w14:paraId="1961172B" w14:textId="77777777" w:rsidR="00824A16" w:rsidRPr="00EA753F" w:rsidRDefault="00824A16" w:rsidP="00801FB5">
      <w:pPr>
        <w:ind w:left="1440"/>
        <w:jc w:val="both"/>
        <w:rPr>
          <w:rFonts w:ascii="Arial" w:hAnsi="Arial" w:cs="Arial"/>
          <w:color w:val="000000" w:themeColor="text1"/>
          <w:sz w:val="22"/>
          <w:szCs w:val="22"/>
        </w:rPr>
      </w:pPr>
      <w:r w:rsidRPr="00EA753F">
        <w:rPr>
          <w:rFonts w:ascii="Arial" w:hAnsi="Arial" w:cs="Arial"/>
          <w:color w:val="000000" w:themeColor="text1"/>
          <w:sz w:val="22"/>
          <w:szCs w:val="22"/>
        </w:rPr>
        <w:t>Warning on first and second occasion, matter reported with a view</w:t>
      </w:r>
      <w:r w:rsidR="00C338DB" w:rsidRPr="00EA753F">
        <w:rPr>
          <w:rFonts w:ascii="Arial" w:hAnsi="Arial" w:cs="Arial"/>
          <w:color w:val="000000" w:themeColor="text1"/>
          <w:sz w:val="22"/>
          <w:szCs w:val="22"/>
        </w:rPr>
        <w:t xml:space="preserve"> to prosecution on third occasion</w:t>
      </w:r>
      <w:r w:rsidRPr="00EA753F">
        <w:rPr>
          <w:rFonts w:ascii="Arial" w:hAnsi="Arial" w:cs="Arial"/>
          <w:color w:val="000000" w:themeColor="text1"/>
          <w:sz w:val="22"/>
          <w:szCs w:val="22"/>
        </w:rPr>
        <w:t>.</w:t>
      </w:r>
    </w:p>
    <w:p w14:paraId="1961172C" w14:textId="77777777" w:rsidR="00824A16" w:rsidRPr="00EA753F" w:rsidRDefault="00824A16" w:rsidP="00801FB5">
      <w:pPr>
        <w:jc w:val="both"/>
        <w:rPr>
          <w:rFonts w:ascii="Arial" w:hAnsi="Arial" w:cs="Arial"/>
          <w:color w:val="000000" w:themeColor="text1"/>
          <w:sz w:val="22"/>
          <w:szCs w:val="22"/>
        </w:rPr>
      </w:pPr>
    </w:p>
    <w:p w14:paraId="1961172D" w14:textId="77777777" w:rsidR="00AC3A95" w:rsidRPr="00EA753F" w:rsidRDefault="00AC3A95" w:rsidP="00801FB5">
      <w:pPr>
        <w:ind w:left="1440" w:hanging="720"/>
        <w:jc w:val="both"/>
        <w:rPr>
          <w:rFonts w:ascii="Arial" w:hAnsi="Arial" w:cs="Arial"/>
          <w:color w:val="000000" w:themeColor="text1"/>
          <w:sz w:val="22"/>
          <w:szCs w:val="22"/>
        </w:rPr>
      </w:pPr>
      <w:r w:rsidRPr="00EA753F">
        <w:rPr>
          <w:rFonts w:ascii="Arial" w:hAnsi="Arial" w:cs="Arial"/>
          <w:color w:val="000000" w:themeColor="text1"/>
          <w:sz w:val="22"/>
          <w:szCs w:val="22"/>
        </w:rPr>
        <w:t>d)</w:t>
      </w:r>
      <w:r w:rsidRPr="00EA753F">
        <w:rPr>
          <w:rFonts w:ascii="Arial" w:hAnsi="Arial" w:cs="Arial"/>
          <w:color w:val="000000" w:themeColor="text1"/>
          <w:sz w:val="22"/>
          <w:szCs w:val="22"/>
        </w:rPr>
        <w:tab/>
        <w:t>Failure by a driver to produce licence upon request - Warning on first and second occasion, matter reported wit</w:t>
      </w:r>
      <w:r w:rsidR="00C338DB" w:rsidRPr="00EA753F">
        <w:rPr>
          <w:rFonts w:ascii="Arial" w:hAnsi="Arial" w:cs="Arial"/>
          <w:color w:val="000000" w:themeColor="text1"/>
          <w:sz w:val="22"/>
          <w:szCs w:val="22"/>
        </w:rPr>
        <w:t>h a view to prosecution on third occasion</w:t>
      </w:r>
      <w:r w:rsidRPr="00EA753F">
        <w:rPr>
          <w:rFonts w:ascii="Arial" w:hAnsi="Arial" w:cs="Arial"/>
          <w:color w:val="000000" w:themeColor="text1"/>
          <w:sz w:val="22"/>
          <w:szCs w:val="22"/>
        </w:rPr>
        <w:t>.</w:t>
      </w:r>
    </w:p>
    <w:p w14:paraId="1961172E" w14:textId="77777777" w:rsidR="00415742" w:rsidRPr="00EA753F" w:rsidRDefault="00415742" w:rsidP="00801FB5">
      <w:pPr>
        <w:ind w:left="1440" w:hanging="720"/>
        <w:jc w:val="both"/>
        <w:rPr>
          <w:rFonts w:ascii="Arial" w:hAnsi="Arial" w:cs="Arial"/>
          <w:color w:val="000000" w:themeColor="text1"/>
          <w:sz w:val="22"/>
          <w:szCs w:val="22"/>
        </w:rPr>
      </w:pPr>
    </w:p>
    <w:p w14:paraId="1961172F" w14:textId="77777777" w:rsidR="00415742" w:rsidRPr="00EA753F" w:rsidRDefault="00C338DB" w:rsidP="00801FB5">
      <w:pPr>
        <w:ind w:left="1440" w:hanging="720"/>
        <w:jc w:val="both"/>
        <w:rPr>
          <w:rFonts w:ascii="Arial" w:hAnsi="Arial" w:cs="Arial"/>
          <w:color w:val="000000" w:themeColor="text1"/>
          <w:sz w:val="22"/>
          <w:szCs w:val="22"/>
        </w:rPr>
      </w:pPr>
      <w:r w:rsidRPr="00EA753F">
        <w:rPr>
          <w:rFonts w:ascii="Arial" w:hAnsi="Arial" w:cs="Arial"/>
          <w:color w:val="000000" w:themeColor="text1"/>
          <w:sz w:val="22"/>
          <w:szCs w:val="22"/>
        </w:rPr>
        <w:t>e)</w:t>
      </w:r>
      <w:r w:rsidRPr="00EA753F">
        <w:rPr>
          <w:rFonts w:ascii="Arial" w:hAnsi="Arial" w:cs="Arial"/>
          <w:color w:val="000000" w:themeColor="text1"/>
          <w:sz w:val="22"/>
          <w:szCs w:val="22"/>
        </w:rPr>
        <w:tab/>
        <w:t>Failure by d</w:t>
      </w:r>
      <w:r w:rsidR="00415742" w:rsidRPr="00EA753F">
        <w:rPr>
          <w:rFonts w:ascii="Arial" w:hAnsi="Arial" w:cs="Arial"/>
          <w:color w:val="000000" w:themeColor="text1"/>
          <w:sz w:val="22"/>
          <w:szCs w:val="22"/>
        </w:rPr>
        <w:t>river to carry ‘badge’ at all times - Warning on first and second occasion, matter reported with a view</w:t>
      </w:r>
      <w:r w:rsidRPr="00EA753F">
        <w:rPr>
          <w:rFonts w:ascii="Arial" w:hAnsi="Arial" w:cs="Arial"/>
          <w:color w:val="000000" w:themeColor="text1"/>
          <w:sz w:val="22"/>
          <w:szCs w:val="22"/>
        </w:rPr>
        <w:t xml:space="preserve"> to prosecution on third occasion</w:t>
      </w:r>
      <w:r w:rsidR="00415742" w:rsidRPr="00EA753F">
        <w:rPr>
          <w:rFonts w:ascii="Arial" w:hAnsi="Arial" w:cs="Arial"/>
          <w:color w:val="000000" w:themeColor="text1"/>
          <w:sz w:val="22"/>
          <w:szCs w:val="22"/>
        </w:rPr>
        <w:t>.</w:t>
      </w:r>
    </w:p>
    <w:p w14:paraId="19611730" w14:textId="77777777" w:rsidR="00AC3A95" w:rsidRPr="00EA753F" w:rsidRDefault="00AC3A95" w:rsidP="00801FB5">
      <w:pPr>
        <w:ind w:left="1440" w:hanging="720"/>
        <w:jc w:val="both"/>
        <w:rPr>
          <w:rFonts w:ascii="Arial" w:hAnsi="Arial" w:cs="Arial"/>
          <w:color w:val="000000" w:themeColor="text1"/>
          <w:sz w:val="22"/>
          <w:szCs w:val="22"/>
        </w:rPr>
      </w:pPr>
    </w:p>
    <w:p w14:paraId="19611731" w14:textId="77777777" w:rsidR="00AC3A95" w:rsidRPr="00EA753F" w:rsidRDefault="00415742" w:rsidP="00801FB5">
      <w:pPr>
        <w:ind w:left="1440" w:hanging="720"/>
        <w:jc w:val="both"/>
        <w:rPr>
          <w:rFonts w:ascii="Arial" w:hAnsi="Arial" w:cs="Arial"/>
          <w:color w:val="000000" w:themeColor="text1"/>
          <w:sz w:val="22"/>
          <w:szCs w:val="22"/>
        </w:rPr>
      </w:pPr>
      <w:r w:rsidRPr="00EA753F">
        <w:rPr>
          <w:rFonts w:ascii="Arial" w:hAnsi="Arial" w:cs="Arial"/>
          <w:color w:val="000000" w:themeColor="text1"/>
          <w:sz w:val="22"/>
          <w:szCs w:val="22"/>
        </w:rPr>
        <w:t>f</w:t>
      </w:r>
      <w:r w:rsidR="00AC3A95" w:rsidRPr="00EA753F">
        <w:rPr>
          <w:rFonts w:ascii="Arial" w:hAnsi="Arial" w:cs="Arial"/>
          <w:color w:val="000000" w:themeColor="text1"/>
          <w:sz w:val="22"/>
          <w:szCs w:val="22"/>
        </w:rPr>
        <w:t>)</w:t>
      </w:r>
      <w:r w:rsidR="00AC3A95" w:rsidRPr="00EA753F">
        <w:rPr>
          <w:rFonts w:ascii="Arial" w:hAnsi="Arial" w:cs="Arial"/>
          <w:color w:val="000000" w:themeColor="text1"/>
          <w:sz w:val="22"/>
          <w:szCs w:val="22"/>
        </w:rPr>
        <w:tab/>
        <w:t>Failure by a</w:t>
      </w:r>
      <w:r w:rsidR="00BF405B" w:rsidRPr="00EA753F">
        <w:rPr>
          <w:rFonts w:ascii="Arial" w:hAnsi="Arial" w:cs="Arial"/>
          <w:color w:val="000000" w:themeColor="text1"/>
          <w:sz w:val="22"/>
          <w:szCs w:val="22"/>
        </w:rPr>
        <w:t>n</w:t>
      </w:r>
      <w:r w:rsidR="00AC3A95" w:rsidRPr="00EA753F">
        <w:rPr>
          <w:rFonts w:ascii="Arial" w:hAnsi="Arial" w:cs="Arial"/>
          <w:color w:val="000000" w:themeColor="text1"/>
          <w:sz w:val="22"/>
          <w:szCs w:val="22"/>
        </w:rPr>
        <w:t xml:space="preserve"> operator to produce licence upon request - Warning on first and second occasion, matter reported with a view to prosecution on third offence.</w:t>
      </w:r>
    </w:p>
    <w:p w14:paraId="19611732" w14:textId="77777777" w:rsidR="00AC3A95" w:rsidRPr="00EA753F" w:rsidRDefault="00AC3A95" w:rsidP="00801FB5">
      <w:pPr>
        <w:ind w:left="1440" w:hanging="720"/>
        <w:jc w:val="both"/>
        <w:rPr>
          <w:rFonts w:ascii="Arial" w:hAnsi="Arial" w:cs="Arial"/>
          <w:color w:val="000000" w:themeColor="text1"/>
          <w:sz w:val="22"/>
          <w:szCs w:val="22"/>
        </w:rPr>
      </w:pPr>
    </w:p>
    <w:p w14:paraId="19611733" w14:textId="77777777" w:rsidR="00AC3A95" w:rsidRPr="00EA753F" w:rsidRDefault="00415742" w:rsidP="00801FB5">
      <w:pPr>
        <w:ind w:left="1440" w:hanging="720"/>
        <w:jc w:val="both"/>
        <w:rPr>
          <w:rFonts w:ascii="Arial" w:hAnsi="Arial" w:cs="Arial"/>
          <w:color w:val="000000" w:themeColor="text1"/>
          <w:sz w:val="22"/>
          <w:szCs w:val="22"/>
        </w:rPr>
      </w:pPr>
      <w:r w:rsidRPr="00EA753F">
        <w:rPr>
          <w:rFonts w:ascii="Arial" w:hAnsi="Arial" w:cs="Arial"/>
          <w:color w:val="000000" w:themeColor="text1"/>
          <w:sz w:val="22"/>
          <w:szCs w:val="22"/>
        </w:rPr>
        <w:t>g</w:t>
      </w:r>
      <w:r w:rsidR="00AC3A95" w:rsidRPr="00EA753F">
        <w:rPr>
          <w:rFonts w:ascii="Arial" w:hAnsi="Arial" w:cs="Arial"/>
          <w:color w:val="000000" w:themeColor="text1"/>
          <w:sz w:val="22"/>
          <w:szCs w:val="22"/>
        </w:rPr>
        <w:t>)</w:t>
      </w:r>
      <w:r w:rsidR="00AC3A95" w:rsidRPr="00EA753F">
        <w:rPr>
          <w:rFonts w:ascii="Arial" w:hAnsi="Arial" w:cs="Arial"/>
          <w:color w:val="000000" w:themeColor="text1"/>
          <w:sz w:val="22"/>
          <w:szCs w:val="22"/>
        </w:rPr>
        <w:tab/>
        <w:t>Failure to provide information or p</w:t>
      </w:r>
      <w:r w:rsidR="00C338DB" w:rsidRPr="00EA753F">
        <w:rPr>
          <w:rFonts w:ascii="Arial" w:hAnsi="Arial" w:cs="Arial"/>
          <w:color w:val="000000" w:themeColor="text1"/>
          <w:sz w:val="22"/>
          <w:szCs w:val="22"/>
        </w:rPr>
        <w:t>rovision of false statements – M</w:t>
      </w:r>
      <w:r w:rsidR="00AC3A95" w:rsidRPr="00EA753F">
        <w:rPr>
          <w:rFonts w:ascii="Arial" w:hAnsi="Arial" w:cs="Arial"/>
          <w:color w:val="000000" w:themeColor="text1"/>
          <w:sz w:val="22"/>
          <w:szCs w:val="22"/>
        </w:rPr>
        <w:t>atter reported with a view to prosecution.</w:t>
      </w:r>
    </w:p>
    <w:p w14:paraId="19611734" w14:textId="77777777" w:rsidR="00AC3A95" w:rsidRPr="00EA753F" w:rsidRDefault="00AC3A95" w:rsidP="00801FB5">
      <w:pPr>
        <w:ind w:left="1440" w:hanging="720"/>
        <w:jc w:val="both"/>
        <w:rPr>
          <w:rFonts w:ascii="Arial" w:hAnsi="Arial" w:cs="Arial"/>
          <w:color w:val="000000" w:themeColor="text1"/>
          <w:sz w:val="22"/>
          <w:szCs w:val="22"/>
        </w:rPr>
      </w:pPr>
    </w:p>
    <w:p w14:paraId="19611735" w14:textId="77777777" w:rsidR="00AC3A95" w:rsidRPr="00EA753F" w:rsidRDefault="00415742" w:rsidP="00801FB5">
      <w:pPr>
        <w:ind w:left="1440" w:hanging="720"/>
        <w:jc w:val="both"/>
        <w:rPr>
          <w:rFonts w:ascii="Arial" w:hAnsi="Arial" w:cs="Arial"/>
          <w:color w:val="000000" w:themeColor="text1"/>
          <w:sz w:val="22"/>
          <w:szCs w:val="22"/>
        </w:rPr>
      </w:pPr>
      <w:r w:rsidRPr="00EA753F">
        <w:rPr>
          <w:rFonts w:ascii="Arial" w:hAnsi="Arial" w:cs="Arial"/>
          <w:color w:val="000000" w:themeColor="text1"/>
          <w:sz w:val="22"/>
          <w:szCs w:val="22"/>
        </w:rPr>
        <w:t>h</w:t>
      </w:r>
      <w:r w:rsidR="00AC3A95" w:rsidRPr="00EA753F">
        <w:rPr>
          <w:rFonts w:ascii="Arial" w:hAnsi="Arial" w:cs="Arial"/>
          <w:color w:val="000000" w:themeColor="text1"/>
          <w:sz w:val="22"/>
          <w:szCs w:val="22"/>
        </w:rPr>
        <w:t>)</w:t>
      </w:r>
      <w:r w:rsidR="00AC3A95" w:rsidRPr="00EA753F">
        <w:rPr>
          <w:rFonts w:ascii="Arial" w:hAnsi="Arial" w:cs="Arial"/>
          <w:color w:val="000000" w:themeColor="text1"/>
          <w:sz w:val="22"/>
          <w:szCs w:val="22"/>
        </w:rPr>
        <w:tab/>
        <w:t>Failure to return ‘plates’ - Warning on first and second occasion, matter reported with a view to prosecution on thir</w:t>
      </w:r>
      <w:r w:rsidR="00C338DB" w:rsidRPr="00EA753F">
        <w:rPr>
          <w:rFonts w:ascii="Arial" w:hAnsi="Arial" w:cs="Arial"/>
          <w:color w:val="000000" w:themeColor="text1"/>
          <w:sz w:val="22"/>
          <w:szCs w:val="22"/>
        </w:rPr>
        <w:t>d occasion</w:t>
      </w:r>
      <w:r w:rsidR="00AC3A95" w:rsidRPr="00EA753F">
        <w:rPr>
          <w:rFonts w:ascii="Arial" w:hAnsi="Arial" w:cs="Arial"/>
          <w:color w:val="000000" w:themeColor="text1"/>
          <w:sz w:val="22"/>
          <w:szCs w:val="22"/>
        </w:rPr>
        <w:t>.</w:t>
      </w:r>
    </w:p>
    <w:p w14:paraId="19611736" w14:textId="77777777" w:rsidR="00AC3A95" w:rsidRPr="00EA753F" w:rsidRDefault="00AC3A95" w:rsidP="00801FB5">
      <w:pPr>
        <w:ind w:left="1440" w:hanging="720"/>
        <w:jc w:val="both"/>
        <w:rPr>
          <w:rFonts w:ascii="Arial" w:hAnsi="Arial" w:cs="Arial"/>
          <w:color w:val="000000" w:themeColor="text1"/>
          <w:sz w:val="22"/>
          <w:szCs w:val="22"/>
        </w:rPr>
      </w:pPr>
    </w:p>
    <w:p w14:paraId="19611737" w14:textId="77777777" w:rsidR="00AC3A95" w:rsidRPr="00EA753F" w:rsidRDefault="00415742" w:rsidP="00801FB5">
      <w:pPr>
        <w:ind w:left="1440" w:hanging="720"/>
        <w:jc w:val="both"/>
        <w:rPr>
          <w:rFonts w:ascii="Arial" w:hAnsi="Arial" w:cs="Arial"/>
          <w:color w:val="000000" w:themeColor="text1"/>
          <w:sz w:val="22"/>
          <w:szCs w:val="22"/>
        </w:rPr>
      </w:pPr>
      <w:proofErr w:type="spellStart"/>
      <w:r w:rsidRPr="00EA753F">
        <w:rPr>
          <w:rFonts w:ascii="Arial" w:hAnsi="Arial" w:cs="Arial"/>
          <w:color w:val="000000" w:themeColor="text1"/>
          <w:sz w:val="22"/>
          <w:szCs w:val="22"/>
        </w:rPr>
        <w:t>i</w:t>
      </w:r>
      <w:proofErr w:type="spellEnd"/>
      <w:r w:rsidR="00AC3A95" w:rsidRPr="00EA753F">
        <w:rPr>
          <w:rFonts w:ascii="Arial" w:hAnsi="Arial" w:cs="Arial"/>
          <w:color w:val="000000" w:themeColor="text1"/>
          <w:sz w:val="22"/>
          <w:szCs w:val="22"/>
        </w:rPr>
        <w:t>)</w:t>
      </w:r>
      <w:r w:rsidR="00AC3A95" w:rsidRPr="00EA753F">
        <w:rPr>
          <w:rFonts w:ascii="Arial" w:hAnsi="Arial" w:cs="Arial"/>
          <w:color w:val="000000" w:themeColor="text1"/>
          <w:sz w:val="22"/>
          <w:szCs w:val="22"/>
        </w:rPr>
        <w:tab/>
        <w:t>Obstr</w:t>
      </w:r>
      <w:r w:rsidR="00C338DB" w:rsidRPr="00EA753F">
        <w:rPr>
          <w:rFonts w:ascii="Arial" w:hAnsi="Arial" w:cs="Arial"/>
          <w:color w:val="000000" w:themeColor="text1"/>
          <w:sz w:val="22"/>
          <w:szCs w:val="22"/>
        </w:rPr>
        <w:t>ucting an Authorised Officer – M</w:t>
      </w:r>
      <w:r w:rsidR="00AC3A95" w:rsidRPr="00EA753F">
        <w:rPr>
          <w:rFonts w:ascii="Arial" w:hAnsi="Arial" w:cs="Arial"/>
          <w:color w:val="000000" w:themeColor="text1"/>
          <w:sz w:val="22"/>
          <w:szCs w:val="22"/>
        </w:rPr>
        <w:t>atter reported with a view to prosecution.</w:t>
      </w:r>
    </w:p>
    <w:p w14:paraId="19611738" w14:textId="77777777" w:rsidR="00AC3A95" w:rsidRPr="00EA753F" w:rsidRDefault="00AC3A95" w:rsidP="00801FB5">
      <w:pPr>
        <w:jc w:val="both"/>
        <w:rPr>
          <w:rFonts w:ascii="Arial" w:hAnsi="Arial" w:cs="Arial"/>
          <w:color w:val="000000" w:themeColor="text1"/>
          <w:sz w:val="22"/>
          <w:szCs w:val="22"/>
        </w:rPr>
      </w:pPr>
    </w:p>
    <w:p w14:paraId="19611739" w14:textId="77777777" w:rsidR="00AC3A95" w:rsidRPr="00EA753F" w:rsidRDefault="00AC3A95" w:rsidP="00801FB5">
      <w:pPr>
        <w:jc w:val="both"/>
        <w:rPr>
          <w:rFonts w:ascii="Arial" w:hAnsi="Arial" w:cs="Arial"/>
          <w:color w:val="000000" w:themeColor="text1"/>
          <w:sz w:val="28"/>
          <w:szCs w:val="28"/>
        </w:rPr>
      </w:pPr>
      <w:r w:rsidRPr="00EA753F">
        <w:rPr>
          <w:rFonts w:ascii="Arial" w:hAnsi="Arial" w:cs="Arial"/>
          <w:color w:val="000000" w:themeColor="text1"/>
          <w:sz w:val="28"/>
          <w:szCs w:val="28"/>
        </w:rPr>
        <w:t>3.</w:t>
      </w:r>
      <w:r w:rsidRPr="00EA753F">
        <w:rPr>
          <w:rFonts w:ascii="Arial" w:hAnsi="Arial" w:cs="Arial"/>
          <w:color w:val="000000" w:themeColor="text1"/>
          <w:sz w:val="28"/>
          <w:szCs w:val="28"/>
        </w:rPr>
        <w:tab/>
        <w:t xml:space="preserve">Road Traffic Act 1988 etc </w:t>
      </w:r>
    </w:p>
    <w:p w14:paraId="1961173A" w14:textId="77777777" w:rsidR="00AC3A95" w:rsidRPr="00EA753F" w:rsidRDefault="00AC3A95" w:rsidP="00801FB5">
      <w:pPr>
        <w:jc w:val="both"/>
        <w:rPr>
          <w:rFonts w:ascii="Arial" w:hAnsi="Arial" w:cs="Arial"/>
          <w:color w:val="000000" w:themeColor="text1"/>
          <w:sz w:val="22"/>
          <w:szCs w:val="22"/>
        </w:rPr>
      </w:pPr>
    </w:p>
    <w:p w14:paraId="1961173B" w14:textId="77777777" w:rsidR="00AC3A95" w:rsidRPr="00EA753F" w:rsidRDefault="00AC3A95" w:rsidP="00801FB5">
      <w:pPr>
        <w:ind w:left="1440" w:hanging="720"/>
        <w:jc w:val="both"/>
        <w:rPr>
          <w:rFonts w:ascii="Arial" w:hAnsi="Arial" w:cs="Arial"/>
          <w:color w:val="000000" w:themeColor="text1"/>
          <w:sz w:val="22"/>
          <w:szCs w:val="22"/>
        </w:rPr>
      </w:pPr>
      <w:r w:rsidRPr="00EA753F">
        <w:rPr>
          <w:rFonts w:ascii="Arial" w:hAnsi="Arial" w:cs="Arial"/>
          <w:color w:val="000000" w:themeColor="text1"/>
          <w:sz w:val="22"/>
          <w:szCs w:val="22"/>
        </w:rPr>
        <w:t>a)</w:t>
      </w:r>
      <w:r w:rsidRPr="00EA753F">
        <w:rPr>
          <w:rFonts w:ascii="Arial" w:hAnsi="Arial" w:cs="Arial"/>
          <w:color w:val="000000" w:themeColor="text1"/>
          <w:sz w:val="22"/>
          <w:szCs w:val="22"/>
        </w:rPr>
        <w:tab/>
        <w:t>Vehicle in unroadworthy state – Road Vehicles (Const</w:t>
      </w:r>
      <w:r w:rsidR="00D35F7E" w:rsidRPr="00EA753F">
        <w:rPr>
          <w:rFonts w:ascii="Arial" w:hAnsi="Arial" w:cs="Arial"/>
          <w:color w:val="000000" w:themeColor="text1"/>
          <w:sz w:val="22"/>
          <w:szCs w:val="22"/>
        </w:rPr>
        <w:t>r</w:t>
      </w:r>
      <w:r w:rsidRPr="00EA753F">
        <w:rPr>
          <w:rFonts w:ascii="Arial" w:hAnsi="Arial" w:cs="Arial"/>
          <w:color w:val="000000" w:themeColor="text1"/>
          <w:sz w:val="22"/>
          <w:szCs w:val="22"/>
        </w:rPr>
        <w:t>uction and Use) Regulations</w:t>
      </w:r>
      <w:r w:rsidR="00C338DB" w:rsidRPr="00EA753F">
        <w:rPr>
          <w:rFonts w:ascii="Arial" w:hAnsi="Arial" w:cs="Arial"/>
          <w:color w:val="000000" w:themeColor="text1"/>
          <w:sz w:val="22"/>
          <w:szCs w:val="22"/>
        </w:rPr>
        <w:t>. – Vehicle stop notice</w:t>
      </w:r>
      <w:r w:rsidR="00415742" w:rsidRPr="00EA753F">
        <w:rPr>
          <w:rFonts w:ascii="Arial" w:hAnsi="Arial" w:cs="Arial"/>
          <w:color w:val="000000" w:themeColor="text1"/>
          <w:sz w:val="22"/>
          <w:szCs w:val="22"/>
        </w:rPr>
        <w:t xml:space="preserve"> &amp; matter reported with a view to prosecution</w:t>
      </w:r>
    </w:p>
    <w:p w14:paraId="1961173C" w14:textId="77777777" w:rsidR="00415742" w:rsidRPr="00EA753F" w:rsidRDefault="00415742" w:rsidP="00801FB5">
      <w:pPr>
        <w:ind w:left="1440" w:hanging="720"/>
        <w:jc w:val="both"/>
        <w:rPr>
          <w:rFonts w:ascii="Arial" w:hAnsi="Arial" w:cs="Arial"/>
          <w:color w:val="000000" w:themeColor="text1"/>
          <w:sz w:val="22"/>
          <w:szCs w:val="22"/>
        </w:rPr>
      </w:pPr>
    </w:p>
    <w:p w14:paraId="1961173D" w14:textId="77777777" w:rsidR="00415742" w:rsidRPr="00EA753F" w:rsidRDefault="00415742" w:rsidP="00801FB5">
      <w:pPr>
        <w:ind w:left="1440" w:hanging="720"/>
        <w:jc w:val="both"/>
        <w:rPr>
          <w:rFonts w:ascii="Arial" w:hAnsi="Arial" w:cs="Arial"/>
          <w:color w:val="000000" w:themeColor="text1"/>
          <w:sz w:val="22"/>
          <w:szCs w:val="22"/>
        </w:rPr>
      </w:pPr>
      <w:r w:rsidRPr="00EA753F">
        <w:rPr>
          <w:rFonts w:ascii="Arial" w:hAnsi="Arial" w:cs="Arial"/>
          <w:color w:val="000000" w:themeColor="text1"/>
          <w:sz w:val="22"/>
          <w:szCs w:val="22"/>
        </w:rPr>
        <w:t>b)</w:t>
      </w:r>
      <w:r w:rsidRPr="00EA753F">
        <w:rPr>
          <w:rFonts w:ascii="Arial" w:hAnsi="Arial" w:cs="Arial"/>
          <w:color w:val="000000" w:themeColor="text1"/>
          <w:sz w:val="22"/>
          <w:szCs w:val="22"/>
        </w:rPr>
        <w:tab/>
        <w:t>Dri</w:t>
      </w:r>
      <w:r w:rsidR="00C338DB" w:rsidRPr="00EA753F">
        <w:rPr>
          <w:rFonts w:ascii="Arial" w:hAnsi="Arial" w:cs="Arial"/>
          <w:color w:val="000000" w:themeColor="text1"/>
          <w:sz w:val="22"/>
          <w:szCs w:val="22"/>
        </w:rPr>
        <w:t>ving without valid insurance – M</w:t>
      </w:r>
      <w:r w:rsidRPr="00EA753F">
        <w:rPr>
          <w:rFonts w:ascii="Arial" w:hAnsi="Arial" w:cs="Arial"/>
          <w:color w:val="000000" w:themeColor="text1"/>
          <w:sz w:val="22"/>
          <w:szCs w:val="22"/>
        </w:rPr>
        <w:t>atter reported with a view to prosecution</w:t>
      </w:r>
      <w:r w:rsidR="007B2991" w:rsidRPr="00EA753F">
        <w:rPr>
          <w:rFonts w:ascii="Arial" w:hAnsi="Arial" w:cs="Arial"/>
          <w:color w:val="000000" w:themeColor="text1"/>
          <w:sz w:val="22"/>
          <w:szCs w:val="22"/>
        </w:rPr>
        <w:t>.</w:t>
      </w:r>
    </w:p>
    <w:p w14:paraId="1961173E" w14:textId="77777777" w:rsidR="00A70667" w:rsidRPr="00EA753F" w:rsidRDefault="00A70667" w:rsidP="00801FB5">
      <w:pPr>
        <w:jc w:val="both"/>
        <w:rPr>
          <w:rFonts w:ascii="Arial" w:hAnsi="Arial" w:cs="Arial"/>
          <w:color w:val="000000" w:themeColor="text1"/>
          <w:sz w:val="22"/>
          <w:szCs w:val="22"/>
        </w:rPr>
      </w:pPr>
    </w:p>
    <w:p w14:paraId="1961173F" w14:textId="77777777" w:rsidR="007B2991" w:rsidRPr="00EA753F" w:rsidRDefault="00A70667" w:rsidP="00801FB5">
      <w:pPr>
        <w:ind w:left="709"/>
        <w:jc w:val="both"/>
        <w:rPr>
          <w:rFonts w:ascii="Arial" w:hAnsi="Arial" w:cs="Arial"/>
          <w:color w:val="000000" w:themeColor="text1"/>
          <w:sz w:val="22"/>
          <w:szCs w:val="22"/>
        </w:rPr>
      </w:pPr>
      <w:r w:rsidRPr="00EA753F">
        <w:rPr>
          <w:rFonts w:ascii="Arial" w:hAnsi="Arial" w:cs="Arial"/>
          <w:color w:val="000000" w:themeColor="text1"/>
          <w:sz w:val="22"/>
          <w:szCs w:val="22"/>
        </w:rPr>
        <w:t>This list is not exhaustive and each case will be considered on its individual merits</w:t>
      </w:r>
      <w:r w:rsidR="007B2991" w:rsidRPr="00EA753F">
        <w:rPr>
          <w:rFonts w:ascii="Arial" w:hAnsi="Arial" w:cs="Arial"/>
          <w:color w:val="000000" w:themeColor="text1"/>
          <w:sz w:val="22"/>
          <w:szCs w:val="22"/>
        </w:rPr>
        <w:br w:type="page"/>
      </w:r>
    </w:p>
    <w:p w14:paraId="19611740" w14:textId="77777777" w:rsidR="00CD4E08" w:rsidRPr="00EA753F" w:rsidRDefault="007B2991" w:rsidP="007B2991">
      <w:pPr>
        <w:rPr>
          <w:rFonts w:ascii="Arial" w:hAnsi="Arial" w:cs="Arial"/>
          <w:color w:val="000000" w:themeColor="text1"/>
          <w:sz w:val="28"/>
          <w:szCs w:val="28"/>
        </w:rPr>
      </w:pPr>
      <w:r w:rsidRPr="00EA753F">
        <w:rPr>
          <w:rFonts w:ascii="Arial" w:hAnsi="Arial" w:cs="Arial"/>
          <w:color w:val="000000" w:themeColor="text1"/>
          <w:sz w:val="28"/>
          <w:szCs w:val="28"/>
        </w:rPr>
        <w:lastRenderedPageBreak/>
        <w:t>4.</w:t>
      </w:r>
      <w:r w:rsidRPr="00EA753F">
        <w:rPr>
          <w:rFonts w:ascii="Arial" w:hAnsi="Arial" w:cs="Arial"/>
          <w:color w:val="000000" w:themeColor="text1"/>
          <w:sz w:val="28"/>
          <w:szCs w:val="28"/>
        </w:rPr>
        <w:tab/>
        <w:t>Suspension and Revocation of Licenses</w:t>
      </w:r>
    </w:p>
    <w:p w14:paraId="19611741" w14:textId="77777777" w:rsidR="00F4762B" w:rsidRPr="00EA753F" w:rsidRDefault="00F4762B" w:rsidP="00801FB5">
      <w:pPr>
        <w:jc w:val="both"/>
        <w:rPr>
          <w:rFonts w:ascii="Arial" w:hAnsi="Arial" w:cs="Arial"/>
          <w:color w:val="000000" w:themeColor="text1"/>
          <w:sz w:val="22"/>
          <w:szCs w:val="22"/>
        </w:rPr>
      </w:pPr>
    </w:p>
    <w:p w14:paraId="19611742" w14:textId="77777777" w:rsidR="00297EF1" w:rsidRPr="00EA753F" w:rsidRDefault="00297EF1" w:rsidP="00801FB5">
      <w:pPr>
        <w:ind w:left="1440" w:hanging="720"/>
        <w:jc w:val="both"/>
        <w:rPr>
          <w:rFonts w:ascii="Arial" w:hAnsi="Arial" w:cs="Arial"/>
          <w:color w:val="000000" w:themeColor="text1"/>
          <w:sz w:val="22"/>
          <w:szCs w:val="22"/>
        </w:rPr>
      </w:pPr>
      <w:r w:rsidRPr="00EA753F">
        <w:rPr>
          <w:rFonts w:ascii="Arial" w:hAnsi="Arial" w:cs="Arial"/>
          <w:color w:val="000000" w:themeColor="text1"/>
          <w:sz w:val="22"/>
          <w:szCs w:val="22"/>
        </w:rPr>
        <w:t>a)</w:t>
      </w:r>
      <w:r w:rsidRPr="00EA753F">
        <w:rPr>
          <w:rFonts w:ascii="Arial" w:hAnsi="Arial" w:cs="Arial"/>
          <w:color w:val="000000" w:themeColor="text1"/>
          <w:sz w:val="22"/>
          <w:szCs w:val="22"/>
        </w:rPr>
        <w:tab/>
        <w:t>The Council has the right to suspend or revoke any licence in certain circumstances such as conviction of offences involving dishonesty, indecency or violence. This can be an immediate suspension or revocation in the interests of public safety.</w:t>
      </w:r>
    </w:p>
    <w:p w14:paraId="19611743" w14:textId="77777777" w:rsidR="007B2991" w:rsidRPr="00EA753F" w:rsidRDefault="007B2991" w:rsidP="00801FB5">
      <w:pPr>
        <w:jc w:val="both"/>
        <w:rPr>
          <w:rFonts w:ascii="Arial" w:hAnsi="Arial" w:cs="Arial"/>
          <w:color w:val="000000" w:themeColor="text1"/>
          <w:sz w:val="22"/>
          <w:szCs w:val="22"/>
        </w:rPr>
      </w:pPr>
    </w:p>
    <w:p w14:paraId="19611744" w14:textId="77777777" w:rsidR="00A57694" w:rsidRPr="00EA753F" w:rsidRDefault="00CD7DDA" w:rsidP="00801FB5">
      <w:pPr>
        <w:ind w:left="1440" w:hanging="720"/>
        <w:jc w:val="both"/>
        <w:rPr>
          <w:rFonts w:ascii="Arial" w:hAnsi="Arial" w:cs="Arial"/>
          <w:color w:val="000000" w:themeColor="text1"/>
          <w:sz w:val="22"/>
          <w:szCs w:val="22"/>
        </w:rPr>
      </w:pPr>
      <w:r w:rsidRPr="00EA753F">
        <w:rPr>
          <w:rFonts w:ascii="Arial" w:hAnsi="Arial" w:cs="Arial"/>
          <w:color w:val="000000" w:themeColor="text1"/>
          <w:sz w:val="22"/>
          <w:szCs w:val="22"/>
        </w:rPr>
        <w:t>b)</w:t>
      </w:r>
      <w:r w:rsidRPr="00EA753F">
        <w:rPr>
          <w:rFonts w:ascii="Arial" w:hAnsi="Arial" w:cs="Arial"/>
          <w:color w:val="000000" w:themeColor="text1"/>
          <w:sz w:val="22"/>
          <w:szCs w:val="22"/>
        </w:rPr>
        <w:tab/>
        <w:t>The Council recognises the impact a suspension or revocation may have on a driver</w:t>
      </w:r>
      <w:r w:rsidR="007121F2" w:rsidRPr="00EA753F">
        <w:rPr>
          <w:rFonts w:ascii="Arial" w:hAnsi="Arial" w:cs="Arial"/>
          <w:color w:val="000000" w:themeColor="text1"/>
          <w:sz w:val="22"/>
          <w:szCs w:val="22"/>
        </w:rPr>
        <w:t>’</w:t>
      </w:r>
      <w:r w:rsidRPr="00EA753F">
        <w:rPr>
          <w:rFonts w:ascii="Arial" w:hAnsi="Arial" w:cs="Arial"/>
          <w:color w:val="000000" w:themeColor="text1"/>
          <w:sz w:val="22"/>
          <w:szCs w:val="22"/>
        </w:rPr>
        <w:t xml:space="preserve">s livelihood </w:t>
      </w:r>
      <w:r w:rsidR="007121F2" w:rsidRPr="00EA753F">
        <w:rPr>
          <w:rFonts w:ascii="Arial" w:hAnsi="Arial" w:cs="Arial"/>
          <w:color w:val="000000" w:themeColor="text1"/>
          <w:sz w:val="22"/>
          <w:szCs w:val="22"/>
        </w:rPr>
        <w:t>and will use these powers proportionately.</w:t>
      </w:r>
    </w:p>
    <w:p w14:paraId="19611745" w14:textId="77777777" w:rsidR="00A57694" w:rsidRPr="00EA753F" w:rsidRDefault="00A57694" w:rsidP="00801FB5">
      <w:pPr>
        <w:ind w:left="1440" w:hanging="720"/>
        <w:jc w:val="both"/>
        <w:rPr>
          <w:rFonts w:ascii="Arial" w:hAnsi="Arial" w:cs="Arial"/>
          <w:color w:val="000000" w:themeColor="text1"/>
          <w:sz w:val="22"/>
          <w:szCs w:val="22"/>
        </w:rPr>
      </w:pPr>
    </w:p>
    <w:p w14:paraId="19611746" w14:textId="77777777" w:rsidR="00824A16" w:rsidRPr="00EA753F" w:rsidRDefault="00A57694" w:rsidP="00801FB5">
      <w:pPr>
        <w:ind w:left="1440" w:hanging="720"/>
        <w:jc w:val="both"/>
        <w:rPr>
          <w:rFonts w:ascii="Arial" w:hAnsi="Arial" w:cs="Arial"/>
          <w:color w:val="000000" w:themeColor="text1"/>
          <w:sz w:val="22"/>
          <w:szCs w:val="22"/>
        </w:rPr>
      </w:pPr>
      <w:r w:rsidRPr="00EA753F">
        <w:rPr>
          <w:rFonts w:ascii="Arial" w:hAnsi="Arial" w:cs="Arial"/>
          <w:color w:val="000000" w:themeColor="text1"/>
          <w:sz w:val="22"/>
          <w:szCs w:val="22"/>
        </w:rPr>
        <w:t>c)</w:t>
      </w:r>
      <w:r w:rsidRPr="00EA753F">
        <w:rPr>
          <w:rFonts w:ascii="Arial" w:hAnsi="Arial" w:cs="Arial"/>
          <w:color w:val="000000" w:themeColor="text1"/>
          <w:sz w:val="22"/>
          <w:szCs w:val="22"/>
        </w:rPr>
        <w:tab/>
      </w:r>
      <w:r w:rsidR="007121F2" w:rsidRPr="00EA753F">
        <w:rPr>
          <w:rFonts w:ascii="Arial" w:hAnsi="Arial" w:cs="Arial"/>
          <w:color w:val="000000" w:themeColor="text1"/>
          <w:sz w:val="22"/>
          <w:szCs w:val="22"/>
        </w:rPr>
        <w:t>Typical examples of when the Council will use these powers</w:t>
      </w:r>
      <w:r w:rsidRPr="00EA753F">
        <w:rPr>
          <w:rFonts w:ascii="Arial" w:hAnsi="Arial" w:cs="Arial"/>
          <w:color w:val="000000" w:themeColor="text1"/>
          <w:sz w:val="22"/>
          <w:szCs w:val="22"/>
        </w:rPr>
        <w:t xml:space="preserve"> in relation to driver licenses</w:t>
      </w:r>
      <w:r w:rsidR="007121F2" w:rsidRPr="00EA753F">
        <w:rPr>
          <w:rFonts w:ascii="Arial" w:hAnsi="Arial" w:cs="Arial"/>
          <w:color w:val="000000" w:themeColor="text1"/>
          <w:sz w:val="22"/>
          <w:szCs w:val="22"/>
        </w:rPr>
        <w:t xml:space="preserve"> are listed below</w:t>
      </w:r>
      <w:r w:rsidRPr="00EA753F">
        <w:rPr>
          <w:rFonts w:ascii="Arial" w:hAnsi="Arial" w:cs="Arial"/>
          <w:color w:val="000000" w:themeColor="text1"/>
          <w:sz w:val="22"/>
          <w:szCs w:val="22"/>
        </w:rPr>
        <w:t>:</w:t>
      </w:r>
    </w:p>
    <w:p w14:paraId="19611747" w14:textId="77777777" w:rsidR="007121F2" w:rsidRPr="00EA753F" w:rsidRDefault="007121F2" w:rsidP="00A57694">
      <w:pPr>
        <w:rPr>
          <w:rFonts w:ascii="Arial" w:hAnsi="Arial" w:cs="Arial"/>
          <w:color w:val="000000" w:themeColor="text1"/>
          <w:sz w:val="22"/>
          <w:szCs w:val="22"/>
        </w:rPr>
      </w:pPr>
      <w:r w:rsidRPr="00EA753F">
        <w:rPr>
          <w:rFonts w:ascii="Arial" w:hAnsi="Arial" w:cs="Arial"/>
          <w:color w:val="000000" w:themeColor="text1"/>
          <w:sz w:val="22"/>
          <w:szCs w:val="22"/>
        </w:rPr>
        <w:tab/>
      </w:r>
    </w:p>
    <w:tbl>
      <w:tblPr>
        <w:tblStyle w:val="TableGrid"/>
        <w:tblW w:w="6732" w:type="dxa"/>
        <w:tblLook w:val="01E0" w:firstRow="1" w:lastRow="1" w:firstColumn="1" w:lastColumn="1" w:noHBand="0" w:noVBand="0"/>
      </w:tblPr>
      <w:tblGrid>
        <w:gridCol w:w="2700"/>
        <w:gridCol w:w="2128"/>
        <w:gridCol w:w="1904"/>
      </w:tblGrid>
      <w:tr w:rsidR="00EA753F" w:rsidRPr="00EA753F" w14:paraId="1961174B" w14:textId="77777777" w:rsidTr="00E12593">
        <w:tc>
          <w:tcPr>
            <w:tcW w:w="2700" w:type="dxa"/>
          </w:tcPr>
          <w:p w14:paraId="19611748" w14:textId="77777777" w:rsidR="007121F2" w:rsidRPr="00EA753F" w:rsidRDefault="007121F2" w:rsidP="00D26DF9">
            <w:pPr>
              <w:jc w:val="center"/>
              <w:rPr>
                <w:rFonts w:ascii="Arial" w:hAnsi="Arial" w:cs="Arial"/>
                <w:color w:val="000000" w:themeColor="text1"/>
                <w:sz w:val="22"/>
                <w:szCs w:val="22"/>
              </w:rPr>
            </w:pPr>
            <w:r w:rsidRPr="00EA753F">
              <w:rPr>
                <w:rFonts w:ascii="Arial" w:hAnsi="Arial" w:cs="Arial"/>
                <w:color w:val="000000" w:themeColor="text1"/>
                <w:sz w:val="22"/>
                <w:szCs w:val="22"/>
              </w:rPr>
              <w:t>Violation</w:t>
            </w:r>
          </w:p>
        </w:tc>
        <w:tc>
          <w:tcPr>
            <w:tcW w:w="2128" w:type="dxa"/>
          </w:tcPr>
          <w:p w14:paraId="19611749" w14:textId="77777777" w:rsidR="007121F2" w:rsidRPr="00EA753F" w:rsidRDefault="007121F2" w:rsidP="00D26DF9">
            <w:pPr>
              <w:jc w:val="center"/>
              <w:rPr>
                <w:rFonts w:ascii="Arial" w:hAnsi="Arial" w:cs="Arial"/>
                <w:color w:val="000000" w:themeColor="text1"/>
                <w:sz w:val="22"/>
                <w:szCs w:val="22"/>
              </w:rPr>
            </w:pPr>
            <w:r w:rsidRPr="00EA753F">
              <w:rPr>
                <w:rFonts w:ascii="Arial" w:hAnsi="Arial" w:cs="Arial"/>
                <w:color w:val="000000" w:themeColor="text1"/>
                <w:sz w:val="22"/>
                <w:szCs w:val="22"/>
              </w:rPr>
              <w:t>Sanction</w:t>
            </w:r>
          </w:p>
        </w:tc>
        <w:tc>
          <w:tcPr>
            <w:tcW w:w="1904" w:type="dxa"/>
          </w:tcPr>
          <w:p w14:paraId="1961174A" w14:textId="77777777" w:rsidR="007121F2" w:rsidRPr="00EA753F" w:rsidRDefault="007121F2" w:rsidP="00D26DF9">
            <w:pPr>
              <w:jc w:val="center"/>
              <w:rPr>
                <w:rFonts w:ascii="Arial" w:hAnsi="Arial" w:cs="Arial"/>
                <w:color w:val="000000" w:themeColor="text1"/>
                <w:sz w:val="22"/>
                <w:szCs w:val="22"/>
              </w:rPr>
            </w:pPr>
            <w:r w:rsidRPr="00EA753F">
              <w:rPr>
                <w:rFonts w:ascii="Arial" w:hAnsi="Arial" w:cs="Arial"/>
                <w:color w:val="000000" w:themeColor="text1"/>
                <w:sz w:val="22"/>
                <w:szCs w:val="22"/>
              </w:rPr>
              <w:t>Typical Duration</w:t>
            </w:r>
          </w:p>
        </w:tc>
      </w:tr>
      <w:tr w:rsidR="00EA753F" w:rsidRPr="00EA753F" w14:paraId="1961174F" w14:textId="77777777" w:rsidTr="00E12593">
        <w:tc>
          <w:tcPr>
            <w:tcW w:w="2700" w:type="dxa"/>
          </w:tcPr>
          <w:p w14:paraId="1961174C" w14:textId="77777777" w:rsidR="007121F2" w:rsidRPr="00EA753F" w:rsidRDefault="007121F2" w:rsidP="00CD7DDA">
            <w:pPr>
              <w:rPr>
                <w:rFonts w:ascii="Arial" w:hAnsi="Arial" w:cs="Arial"/>
                <w:color w:val="000000" w:themeColor="text1"/>
                <w:sz w:val="22"/>
                <w:szCs w:val="22"/>
              </w:rPr>
            </w:pPr>
            <w:r w:rsidRPr="00EA753F">
              <w:rPr>
                <w:rFonts w:ascii="Arial" w:hAnsi="Arial" w:cs="Arial"/>
                <w:color w:val="000000" w:themeColor="text1"/>
                <w:sz w:val="22"/>
                <w:szCs w:val="22"/>
              </w:rPr>
              <w:t>Driving with no insurance</w:t>
            </w:r>
          </w:p>
        </w:tc>
        <w:tc>
          <w:tcPr>
            <w:tcW w:w="2128" w:type="dxa"/>
          </w:tcPr>
          <w:p w14:paraId="1961174D" w14:textId="77777777" w:rsidR="007121F2" w:rsidRPr="00EA753F" w:rsidRDefault="007121F2" w:rsidP="00CD7DDA">
            <w:pPr>
              <w:rPr>
                <w:rFonts w:ascii="Arial" w:hAnsi="Arial" w:cs="Arial"/>
                <w:color w:val="000000" w:themeColor="text1"/>
                <w:sz w:val="22"/>
                <w:szCs w:val="22"/>
              </w:rPr>
            </w:pPr>
            <w:r w:rsidRPr="00EA753F">
              <w:rPr>
                <w:rFonts w:ascii="Arial" w:hAnsi="Arial" w:cs="Arial"/>
                <w:color w:val="000000" w:themeColor="text1"/>
                <w:sz w:val="22"/>
                <w:szCs w:val="22"/>
              </w:rPr>
              <w:t>Immediate suspension of driver licence</w:t>
            </w:r>
          </w:p>
        </w:tc>
        <w:tc>
          <w:tcPr>
            <w:tcW w:w="1904" w:type="dxa"/>
          </w:tcPr>
          <w:p w14:paraId="1961174E" w14:textId="77777777" w:rsidR="007121F2" w:rsidRPr="00EA753F" w:rsidRDefault="007121F2" w:rsidP="00CD7DDA">
            <w:pPr>
              <w:rPr>
                <w:rFonts w:ascii="Arial" w:hAnsi="Arial" w:cs="Arial"/>
                <w:color w:val="000000" w:themeColor="text1"/>
                <w:sz w:val="22"/>
                <w:szCs w:val="22"/>
              </w:rPr>
            </w:pPr>
            <w:r w:rsidRPr="00EA753F">
              <w:rPr>
                <w:rFonts w:ascii="Arial" w:hAnsi="Arial" w:cs="Arial"/>
                <w:color w:val="000000" w:themeColor="text1"/>
                <w:sz w:val="22"/>
                <w:szCs w:val="22"/>
              </w:rPr>
              <w:t>Until insurance produced</w:t>
            </w:r>
          </w:p>
        </w:tc>
      </w:tr>
      <w:tr w:rsidR="00EA753F" w:rsidRPr="00EA753F" w14:paraId="19611753" w14:textId="77777777" w:rsidTr="00E12593">
        <w:tc>
          <w:tcPr>
            <w:tcW w:w="2700" w:type="dxa"/>
          </w:tcPr>
          <w:p w14:paraId="19611750" w14:textId="77777777" w:rsidR="007121F2" w:rsidRPr="00EA753F" w:rsidRDefault="007121F2" w:rsidP="00CD7DDA">
            <w:pPr>
              <w:rPr>
                <w:rFonts w:ascii="Arial" w:hAnsi="Arial" w:cs="Arial"/>
                <w:color w:val="000000" w:themeColor="text1"/>
                <w:sz w:val="22"/>
                <w:szCs w:val="22"/>
              </w:rPr>
            </w:pPr>
            <w:r w:rsidRPr="00EA753F">
              <w:rPr>
                <w:rFonts w:ascii="Arial" w:hAnsi="Arial" w:cs="Arial"/>
                <w:color w:val="000000" w:themeColor="text1"/>
                <w:sz w:val="22"/>
                <w:szCs w:val="22"/>
              </w:rPr>
              <w:t xml:space="preserve">Driving without a </w:t>
            </w:r>
            <w:proofErr w:type="spellStart"/>
            <w:r w:rsidRPr="00EA753F">
              <w:rPr>
                <w:rFonts w:ascii="Arial" w:hAnsi="Arial" w:cs="Arial"/>
                <w:color w:val="000000" w:themeColor="text1"/>
                <w:sz w:val="22"/>
                <w:szCs w:val="22"/>
              </w:rPr>
              <w:t>drivers</w:t>
            </w:r>
            <w:proofErr w:type="spellEnd"/>
            <w:r w:rsidRPr="00EA753F">
              <w:rPr>
                <w:rFonts w:ascii="Arial" w:hAnsi="Arial" w:cs="Arial"/>
                <w:color w:val="000000" w:themeColor="text1"/>
                <w:sz w:val="22"/>
                <w:szCs w:val="22"/>
              </w:rPr>
              <w:t xml:space="preserve"> </w:t>
            </w:r>
            <w:r w:rsidR="00B76391" w:rsidRPr="00EA753F">
              <w:rPr>
                <w:rFonts w:ascii="Arial" w:hAnsi="Arial" w:cs="Arial"/>
                <w:color w:val="000000" w:themeColor="text1"/>
                <w:sz w:val="22"/>
                <w:szCs w:val="22"/>
              </w:rPr>
              <w:t>‘</w:t>
            </w:r>
            <w:r w:rsidRPr="00EA753F">
              <w:rPr>
                <w:rFonts w:ascii="Arial" w:hAnsi="Arial" w:cs="Arial"/>
                <w:color w:val="000000" w:themeColor="text1"/>
                <w:sz w:val="22"/>
                <w:szCs w:val="22"/>
              </w:rPr>
              <w:t>badge</w:t>
            </w:r>
            <w:r w:rsidR="00B76391" w:rsidRPr="00EA753F">
              <w:rPr>
                <w:rFonts w:ascii="Arial" w:hAnsi="Arial" w:cs="Arial"/>
                <w:color w:val="000000" w:themeColor="text1"/>
                <w:sz w:val="22"/>
                <w:szCs w:val="22"/>
              </w:rPr>
              <w:t>’</w:t>
            </w:r>
            <w:r w:rsidRPr="00EA753F">
              <w:rPr>
                <w:rFonts w:ascii="Arial" w:hAnsi="Arial" w:cs="Arial"/>
                <w:color w:val="000000" w:themeColor="text1"/>
                <w:sz w:val="22"/>
                <w:szCs w:val="22"/>
              </w:rPr>
              <w:t xml:space="preserve"> </w:t>
            </w:r>
          </w:p>
        </w:tc>
        <w:tc>
          <w:tcPr>
            <w:tcW w:w="2128" w:type="dxa"/>
          </w:tcPr>
          <w:p w14:paraId="19611751" w14:textId="77777777" w:rsidR="007121F2" w:rsidRPr="00EA753F" w:rsidRDefault="007121F2" w:rsidP="00CD7DDA">
            <w:pPr>
              <w:rPr>
                <w:rFonts w:ascii="Arial" w:hAnsi="Arial" w:cs="Arial"/>
                <w:color w:val="000000" w:themeColor="text1"/>
                <w:sz w:val="22"/>
                <w:szCs w:val="22"/>
              </w:rPr>
            </w:pPr>
            <w:r w:rsidRPr="00EA753F">
              <w:rPr>
                <w:rFonts w:ascii="Arial" w:hAnsi="Arial" w:cs="Arial"/>
                <w:color w:val="000000" w:themeColor="text1"/>
                <w:sz w:val="22"/>
                <w:szCs w:val="22"/>
              </w:rPr>
              <w:t>Immediate suspension of driver licence</w:t>
            </w:r>
          </w:p>
        </w:tc>
        <w:tc>
          <w:tcPr>
            <w:tcW w:w="1904" w:type="dxa"/>
          </w:tcPr>
          <w:p w14:paraId="19611752" w14:textId="77777777" w:rsidR="007121F2" w:rsidRPr="00EA753F" w:rsidRDefault="007121F2" w:rsidP="00CD7DDA">
            <w:pPr>
              <w:rPr>
                <w:rFonts w:ascii="Arial" w:hAnsi="Arial" w:cs="Arial"/>
                <w:color w:val="000000" w:themeColor="text1"/>
                <w:sz w:val="22"/>
                <w:szCs w:val="22"/>
              </w:rPr>
            </w:pPr>
            <w:r w:rsidRPr="00EA753F">
              <w:rPr>
                <w:rFonts w:ascii="Arial" w:hAnsi="Arial" w:cs="Arial"/>
                <w:color w:val="000000" w:themeColor="text1"/>
                <w:sz w:val="22"/>
                <w:szCs w:val="22"/>
              </w:rPr>
              <w:t xml:space="preserve">Until in possession of </w:t>
            </w:r>
            <w:r w:rsidR="00B76391" w:rsidRPr="00EA753F">
              <w:rPr>
                <w:rFonts w:ascii="Arial" w:hAnsi="Arial" w:cs="Arial"/>
                <w:color w:val="000000" w:themeColor="text1"/>
                <w:sz w:val="22"/>
                <w:szCs w:val="22"/>
              </w:rPr>
              <w:t>‘</w:t>
            </w:r>
            <w:r w:rsidRPr="00EA753F">
              <w:rPr>
                <w:rFonts w:ascii="Arial" w:hAnsi="Arial" w:cs="Arial"/>
                <w:color w:val="000000" w:themeColor="text1"/>
                <w:sz w:val="22"/>
                <w:szCs w:val="22"/>
              </w:rPr>
              <w:t>badge</w:t>
            </w:r>
            <w:r w:rsidR="00B76391" w:rsidRPr="00EA753F">
              <w:rPr>
                <w:rFonts w:ascii="Arial" w:hAnsi="Arial" w:cs="Arial"/>
                <w:color w:val="000000" w:themeColor="text1"/>
                <w:sz w:val="22"/>
                <w:szCs w:val="22"/>
              </w:rPr>
              <w:t>’</w:t>
            </w:r>
          </w:p>
        </w:tc>
      </w:tr>
      <w:tr w:rsidR="007121F2" w:rsidRPr="00EA753F" w14:paraId="19611757" w14:textId="77777777" w:rsidTr="00E12593">
        <w:tc>
          <w:tcPr>
            <w:tcW w:w="2700" w:type="dxa"/>
          </w:tcPr>
          <w:p w14:paraId="19611754" w14:textId="77777777" w:rsidR="007121F2" w:rsidRPr="00EA753F" w:rsidRDefault="007121F2" w:rsidP="00CD7DDA">
            <w:pPr>
              <w:rPr>
                <w:rFonts w:ascii="Arial" w:hAnsi="Arial" w:cs="Arial"/>
                <w:color w:val="000000" w:themeColor="text1"/>
                <w:sz w:val="22"/>
                <w:szCs w:val="22"/>
              </w:rPr>
            </w:pPr>
            <w:r w:rsidRPr="00EA753F">
              <w:rPr>
                <w:rFonts w:ascii="Arial" w:hAnsi="Arial" w:cs="Arial"/>
                <w:color w:val="000000" w:themeColor="text1"/>
                <w:sz w:val="22"/>
                <w:szCs w:val="22"/>
              </w:rPr>
              <w:t>Substantiated allegation of any form of assault</w:t>
            </w:r>
          </w:p>
        </w:tc>
        <w:tc>
          <w:tcPr>
            <w:tcW w:w="2128" w:type="dxa"/>
          </w:tcPr>
          <w:p w14:paraId="19611755" w14:textId="77777777" w:rsidR="007121F2" w:rsidRPr="00EA753F" w:rsidRDefault="007121F2" w:rsidP="00CD7DDA">
            <w:pPr>
              <w:rPr>
                <w:rFonts w:ascii="Arial" w:hAnsi="Arial" w:cs="Arial"/>
                <w:color w:val="000000" w:themeColor="text1"/>
                <w:sz w:val="22"/>
                <w:szCs w:val="22"/>
              </w:rPr>
            </w:pPr>
            <w:r w:rsidRPr="00EA753F">
              <w:rPr>
                <w:rFonts w:ascii="Arial" w:hAnsi="Arial" w:cs="Arial"/>
                <w:color w:val="000000" w:themeColor="text1"/>
                <w:sz w:val="22"/>
                <w:szCs w:val="22"/>
              </w:rPr>
              <w:t>Immediate suspension of driver licence and or revocation</w:t>
            </w:r>
          </w:p>
        </w:tc>
        <w:tc>
          <w:tcPr>
            <w:tcW w:w="1904" w:type="dxa"/>
          </w:tcPr>
          <w:p w14:paraId="19611756" w14:textId="77777777" w:rsidR="007121F2" w:rsidRPr="00EA753F" w:rsidRDefault="007121F2" w:rsidP="00CD7DDA">
            <w:pPr>
              <w:rPr>
                <w:rFonts w:ascii="Arial" w:hAnsi="Arial" w:cs="Arial"/>
                <w:color w:val="000000" w:themeColor="text1"/>
                <w:sz w:val="22"/>
                <w:szCs w:val="22"/>
              </w:rPr>
            </w:pPr>
            <w:r w:rsidRPr="00EA753F">
              <w:rPr>
                <w:rFonts w:ascii="Arial" w:hAnsi="Arial" w:cs="Arial"/>
                <w:color w:val="000000" w:themeColor="text1"/>
                <w:sz w:val="22"/>
                <w:szCs w:val="22"/>
              </w:rPr>
              <w:t>Determined by merits of case</w:t>
            </w:r>
          </w:p>
        </w:tc>
      </w:tr>
    </w:tbl>
    <w:p w14:paraId="19611758" w14:textId="77777777" w:rsidR="007121F2" w:rsidRPr="00EA753F" w:rsidRDefault="007121F2" w:rsidP="00CD7DDA">
      <w:pPr>
        <w:ind w:left="1440" w:hanging="720"/>
        <w:rPr>
          <w:rFonts w:ascii="Arial" w:hAnsi="Arial" w:cs="Arial"/>
          <w:color w:val="000000" w:themeColor="text1"/>
          <w:sz w:val="22"/>
          <w:szCs w:val="22"/>
        </w:rPr>
      </w:pPr>
    </w:p>
    <w:p w14:paraId="19611759" w14:textId="77777777" w:rsidR="00A57694" w:rsidRPr="00EA753F" w:rsidRDefault="00A57694" w:rsidP="00CD7DDA">
      <w:pPr>
        <w:ind w:left="1440" w:hanging="720"/>
        <w:rPr>
          <w:rFonts w:ascii="Arial" w:hAnsi="Arial" w:cs="Arial"/>
          <w:color w:val="000000" w:themeColor="text1"/>
          <w:sz w:val="22"/>
          <w:szCs w:val="22"/>
        </w:rPr>
      </w:pPr>
      <w:r w:rsidRPr="00EA753F">
        <w:rPr>
          <w:rFonts w:ascii="Arial" w:hAnsi="Arial" w:cs="Arial"/>
          <w:color w:val="000000" w:themeColor="text1"/>
          <w:sz w:val="22"/>
          <w:szCs w:val="22"/>
        </w:rPr>
        <w:t>d)</w:t>
      </w:r>
      <w:r w:rsidRPr="00EA753F">
        <w:rPr>
          <w:rFonts w:ascii="Arial" w:hAnsi="Arial" w:cs="Arial"/>
          <w:color w:val="000000" w:themeColor="text1"/>
          <w:sz w:val="22"/>
          <w:szCs w:val="22"/>
        </w:rPr>
        <w:tab/>
        <w:t>Typical examples of when the Council will use these powers in relation to vehicle licenses are listed below:</w:t>
      </w:r>
    </w:p>
    <w:p w14:paraId="1961175A" w14:textId="77777777" w:rsidR="00A57694" w:rsidRPr="00EA753F" w:rsidRDefault="00A57694" w:rsidP="009260A9">
      <w:pPr>
        <w:rPr>
          <w:rFonts w:ascii="Arial" w:hAnsi="Arial" w:cs="Arial"/>
          <w:color w:val="000000" w:themeColor="text1"/>
        </w:rPr>
      </w:pPr>
    </w:p>
    <w:tbl>
      <w:tblPr>
        <w:tblStyle w:val="TableGrid"/>
        <w:tblW w:w="6732" w:type="dxa"/>
        <w:tblLook w:val="01E0" w:firstRow="1" w:lastRow="1" w:firstColumn="1" w:lastColumn="1" w:noHBand="0" w:noVBand="0"/>
      </w:tblPr>
      <w:tblGrid>
        <w:gridCol w:w="2700"/>
        <w:gridCol w:w="2128"/>
        <w:gridCol w:w="1904"/>
      </w:tblGrid>
      <w:tr w:rsidR="00EA753F" w:rsidRPr="00EA753F" w14:paraId="1961175E" w14:textId="77777777" w:rsidTr="00E12593">
        <w:tc>
          <w:tcPr>
            <w:tcW w:w="2700" w:type="dxa"/>
          </w:tcPr>
          <w:p w14:paraId="1961175B" w14:textId="77777777" w:rsidR="00A57694" w:rsidRPr="00EA753F" w:rsidRDefault="00A57694" w:rsidP="00D26DF9">
            <w:pPr>
              <w:jc w:val="center"/>
              <w:rPr>
                <w:rFonts w:ascii="Arial" w:hAnsi="Arial" w:cs="Arial"/>
                <w:color w:val="000000" w:themeColor="text1"/>
                <w:sz w:val="22"/>
                <w:szCs w:val="22"/>
              </w:rPr>
            </w:pPr>
            <w:r w:rsidRPr="00EA753F">
              <w:rPr>
                <w:rFonts w:ascii="Arial" w:hAnsi="Arial" w:cs="Arial"/>
                <w:color w:val="000000" w:themeColor="text1"/>
                <w:sz w:val="22"/>
                <w:szCs w:val="22"/>
              </w:rPr>
              <w:t>Violation</w:t>
            </w:r>
          </w:p>
        </w:tc>
        <w:tc>
          <w:tcPr>
            <w:tcW w:w="2128" w:type="dxa"/>
          </w:tcPr>
          <w:p w14:paraId="1961175C" w14:textId="77777777" w:rsidR="00A57694" w:rsidRPr="00EA753F" w:rsidRDefault="00A57694" w:rsidP="00D26DF9">
            <w:pPr>
              <w:jc w:val="center"/>
              <w:rPr>
                <w:rFonts w:ascii="Arial" w:hAnsi="Arial" w:cs="Arial"/>
                <w:color w:val="000000" w:themeColor="text1"/>
                <w:sz w:val="22"/>
                <w:szCs w:val="22"/>
              </w:rPr>
            </w:pPr>
            <w:r w:rsidRPr="00EA753F">
              <w:rPr>
                <w:rFonts w:ascii="Arial" w:hAnsi="Arial" w:cs="Arial"/>
                <w:color w:val="000000" w:themeColor="text1"/>
                <w:sz w:val="22"/>
                <w:szCs w:val="22"/>
              </w:rPr>
              <w:t>Sanction</w:t>
            </w:r>
          </w:p>
        </w:tc>
        <w:tc>
          <w:tcPr>
            <w:tcW w:w="1904" w:type="dxa"/>
          </w:tcPr>
          <w:p w14:paraId="1961175D" w14:textId="77777777" w:rsidR="00A57694" w:rsidRPr="00EA753F" w:rsidRDefault="00A57694" w:rsidP="00D26DF9">
            <w:pPr>
              <w:jc w:val="center"/>
              <w:rPr>
                <w:rFonts w:ascii="Arial" w:hAnsi="Arial" w:cs="Arial"/>
                <w:color w:val="000000" w:themeColor="text1"/>
                <w:sz w:val="22"/>
                <w:szCs w:val="22"/>
              </w:rPr>
            </w:pPr>
            <w:r w:rsidRPr="00EA753F">
              <w:rPr>
                <w:rFonts w:ascii="Arial" w:hAnsi="Arial" w:cs="Arial"/>
                <w:color w:val="000000" w:themeColor="text1"/>
                <w:sz w:val="22"/>
                <w:szCs w:val="22"/>
              </w:rPr>
              <w:t>Typical Duration</w:t>
            </w:r>
          </w:p>
        </w:tc>
      </w:tr>
      <w:tr w:rsidR="00EA753F" w:rsidRPr="00EA753F" w14:paraId="19611763" w14:textId="77777777" w:rsidTr="00E12593">
        <w:tc>
          <w:tcPr>
            <w:tcW w:w="2700" w:type="dxa"/>
          </w:tcPr>
          <w:p w14:paraId="1961175F" w14:textId="77777777" w:rsidR="00A57694" w:rsidRPr="00EA753F" w:rsidRDefault="00C32208" w:rsidP="00DA149E">
            <w:pPr>
              <w:rPr>
                <w:rFonts w:ascii="Arial" w:hAnsi="Arial" w:cs="Arial"/>
                <w:color w:val="000000" w:themeColor="text1"/>
                <w:sz w:val="22"/>
                <w:szCs w:val="22"/>
              </w:rPr>
            </w:pPr>
            <w:r w:rsidRPr="00EA753F">
              <w:rPr>
                <w:rFonts w:ascii="Arial" w:hAnsi="Arial" w:cs="Arial"/>
                <w:color w:val="000000" w:themeColor="text1"/>
                <w:sz w:val="22"/>
                <w:szCs w:val="22"/>
              </w:rPr>
              <w:t>Vehicle has loose body parts; bonnet or boot does not shut; door/door locks do not shut; insecure windscreen</w:t>
            </w:r>
          </w:p>
          <w:p w14:paraId="19611760" w14:textId="77777777" w:rsidR="00C32208" w:rsidRPr="00EA753F" w:rsidRDefault="00C32208" w:rsidP="00DA149E">
            <w:pPr>
              <w:rPr>
                <w:rFonts w:ascii="Arial" w:hAnsi="Arial" w:cs="Arial"/>
                <w:color w:val="000000" w:themeColor="text1"/>
                <w:sz w:val="22"/>
                <w:szCs w:val="22"/>
              </w:rPr>
            </w:pPr>
          </w:p>
        </w:tc>
        <w:tc>
          <w:tcPr>
            <w:tcW w:w="2128" w:type="dxa"/>
          </w:tcPr>
          <w:p w14:paraId="19611761" w14:textId="77777777" w:rsidR="00A57694" w:rsidRPr="00EA753F" w:rsidRDefault="00C32208" w:rsidP="00DA149E">
            <w:pPr>
              <w:rPr>
                <w:rFonts w:ascii="Arial" w:hAnsi="Arial" w:cs="Arial"/>
                <w:color w:val="000000" w:themeColor="text1"/>
                <w:sz w:val="22"/>
                <w:szCs w:val="22"/>
              </w:rPr>
            </w:pPr>
            <w:r w:rsidRPr="00EA753F">
              <w:rPr>
                <w:rFonts w:ascii="Arial" w:hAnsi="Arial" w:cs="Arial"/>
                <w:color w:val="000000" w:themeColor="text1"/>
                <w:sz w:val="22"/>
                <w:szCs w:val="22"/>
              </w:rPr>
              <w:t>Immediate suspension of vehicle</w:t>
            </w:r>
            <w:r w:rsidR="00A57694" w:rsidRPr="00EA753F">
              <w:rPr>
                <w:rFonts w:ascii="Arial" w:hAnsi="Arial" w:cs="Arial"/>
                <w:color w:val="000000" w:themeColor="text1"/>
                <w:sz w:val="22"/>
                <w:szCs w:val="22"/>
              </w:rPr>
              <w:t xml:space="preserve"> licence</w:t>
            </w:r>
            <w:r w:rsidRPr="00EA753F">
              <w:rPr>
                <w:rFonts w:ascii="Arial" w:hAnsi="Arial" w:cs="Arial"/>
                <w:color w:val="000000" w:themeColor="text1"/>
                <w:sz w:val="22"/>
                <w:szCs w:val="22"/>
              </w:rPr>
              <w:t xml:space="preserve"> (Stop Notice)</w:t>
            </w:r>
          </w:p>
        </w:tc>
        <w:tc>
          <w:tcPr>
            <w:tcW w:w="1904" w:type="dxa"/>
          </w:tcPr>
          <w:p w14:paraId="19611762" w14:textId="77777777" w:rsidR="00A57694" w:rsidRPr="00EA753F" w:rsidRDefault="00A57694" w:rsidP="00DA149E">
            <w:pPr>
              <w:rPr>
                <w:rFonts w:ascii="Arial" w:hAnsi="Arial" w:cs="Arial"/>
                <w:color w:val="000000" w:themeColor="text1"/>
                <w:sz w:val="22"/>
                <w:szCs w:val="22"/>
              </w:rPr>
            </w:pPr>
            <w:r w:rsidRPr="00EA753F">
              <w:rPr>
                <w:rFonts w:ascii="Arial" w:hAnsi="Arial" w:cs="Arial"/>
                <w:color w:val="000000" w:themeColor="text1"/>
                <w:sz w:val="22"/>
                <w:szCs w:val="22"/>
              </w:rPr>
              <w:t xml:space="preserve">Until </w:t>
            </w:r>
            <w:r w:rsidR="00C32208" w:rsidRPr="00EA753F">
              <w:rPr>
                <w:rFonts w:ascii="Arial" w:hAnsi="Arial" w:cs="Arial"/>
                <w:color w:val="000000" w:themeColor="text1"/>
                <w:sz w:val="22"/>
                <w:szCs w:val="22"/>
              </w:rPr>
              <w:t>faults rectified</w:t>
            </w:r>
          </w:p>
        </w:tc>
      </w:tr>
      <w:tr w:rsidR="00EA753F" w:rsidRPr="00EA753F" w14:paraId="19611767" w14:textId="77777777" w:rsidTr="00E12593">
        <w:tc>
          <w:tcPr>
            <w:tcW w:w="2700" w:type="dxa"/>
          </w:tcPr>
          <w:p w14:paraId="19611764" w14:textId="77777777" w:rsidR="00A57694" w:rsidRPr="00EA753F" w:rsidRDefault="00A57694" w:rsidP="00DA149E">
            <w:pPr>
              <w:rPr>
                <w:rFonts w:ascii="Arial" w:hAnsi="Arial" w:cs="Arial"/>
                <w:color w:val="000000" w:themeColor="text1"/>
                <w:sz w:val="22"/>
                <w:szCs w:val="22"/>
              </w:rPr>
            </w:pPr>
            <w:r w:rsidRPr="00EA753F">
              <w:rPr>
                <w:rFonts w:ascii="Arial" w:hAnsi="Arial" w:cs="Arial"/>
                <w:color w:val="000000" w:themeColor="text1"/>
                <w:sz w:val="22"/>
                <w:szCs w:val="22"/>
              </w:rPr>
              <w:t xml:space="preserve">Driving </w:t>
            </w:r>
            <w:r w:rsidR="00C32208" w:rsidRPr="00EA753F">
              <w:rPr>
                <w:rFonts w:ascii="Arial" w:hAnsi="Arial" w:cs="Arial"/>
                <w:color w:val="000000" w:themeColor="text1"/>
                <w:sz w:val="22"/>
                <w:szCs w:val="22"/>
              </w:rPr>
              <w:t>a vehicle in an unroadworthy / dangerous condition; eg 2 or more defective or underinflated tyres</w:t>
            </w:r>
          </w:p>
        </w:tc>
        <w:tc>
          <w:tcPr>
            <w:tcW w:w="2128" w:type="dxa"/>
          </w:tcPr>
          <w:p w14:paraId="19611765" w14:textId="77777777" w:rsidR="00A57694" w:rsidRPr="00EA753F" w:rsidRDefault="00A57694" w:rsidP="00DA149E">
            <w:pPr>
              <w:rPr>
                <w:rFonts w:ascii="Arial" w:hAnsi="Arial" w:cs="Arial"/>
                <w:color w:val="000000" w:themeColor="text1"/>
                <w:sz w:val="22"/>
                <w:szCs w:val="22"/>
              </w:rPr>
            </w:pPr>
            <w:r w:rsidRPr="00EA753F">
              <w:rPr>
                <w:rFonts w:ascii="Arial" w:hAnsi="Arial" w:cs="Arial"/>
                <w:color w:val="000000" w:themeColor="text1"/>
                <w:sz w:val="22"/>
                <w:szCs w:val="22"/>
              </w:rPr>
              <w:t>Immedi</w:t>
            </w:r>
            <w:r w:rsidR="00C32208" w:rsidRPr="00EA753F">
              <w:rPr>
                <w:rFonts w:ascii="Arial" w:hAnsi="Arial" w:cs="Arial"/>
                <w:color w:val="000000" w:themeColor="text1"/>
                <w:sz w:val="22"/>
                <w:szCs w:val="22"/>
              </w:rPr>
              <w:t>ate suspension of vehicle licence (Stop Notice)</w:t>
            </w:r>
          </w:p>
        </w:tc>
        <w:tc>
          <w:tcPr>
            <w:tcW w:w="1904" w:type="dxa"/>
          </w:tcPr>
          <w:p w14:paraId="19611766" w14:textId="77777777" w:rsidR="00A57694" w:rsidRPr="00EA753F" w:rsidRDefault="00C32208" w:rsidP="00DA149E">
            <w:pPr>
              <w:rPr>
                <w:rFonts w:ascii="Arial" w:hAnsi="Arial" w:cs="Arial"/>
                <w:color w:val="000000" w:themeColor="text1"/>
                <w:sz w:val="22"/>
                <w:szCs w:val="22"/>
              </w:rPr>
            </w:pPr>
            <w:r w:rsidRPr="00EA753F">
              <w:rPr>
                <w:rFonts w:ascii="Arial" w:hAnsi="Arial" w:cs="Arial"/>
                <w:color w:val="000000" w:themeColor="text1"/>
                <w:sz w:val="22"/>
                <w:szCs w:val="22"/>
              </w:rPr>
              <w:t>Until faults rectified</w:t>
            </w:r>
          </w:p>
        </w:tc>
      </w:tr>
      <w:tr w:rsidR="00EA753F" w:rsidRPr="00EA753F" w14:paraId="1961176B" w14:textId="77777777" w:rsidTr="00E12593">
        <w:tc>
          <w:tcPr>
            <w:tcW w:w="2700" w:type="dxa"/>
          </w:tcPr>
          <w:p w14:paraId="19611768" w14:textId="77777777" w:rsidR="00A57694" w:rsidRPr="00EA753F" w:rsidRDefault="00C32208" w:rsidP="00DA149E">
            <w:pPr>
              <w:rPr>
                <w:rFonts w:ascii="Arial" w:hAnsi="Arial" w:cs="Arial"/>
                <w:color w:val="000000" w:themeColor="text1"/>
                <w:sz w:val="22"/>
                <w:szCs w:val="22"/>
              </w:rPr>
            </w:pPr>
            <w:r w:rsidRPr="00EA753F">
              <w:rPr>
                <w:rFonts w:ascii="Arial" w:hAnsi="Arial" w:cs="Arial"/>
                <w:color w:val="000000" w:themeColor="text1"/>
                <w:sz w:val="22"/>
                <w:szCs w:val="22"/>
              </w:rPr>
              <w:t>Driving with inoperative lights</w:t>
            </w:r>
          </w:p>
        </w:tc>
        <w:tc>
          <w:tcPr>
            <w:tcW w:w="2128" w:type="dxa"/>
          </w:tcPr>
          <w:p w14:paraId="19611769" w14:textId="77777777" w:rsidR="00A57694" w:rsidRPr="00EA753F" w:rsidRDefault="00C32208" w:rsidP="00DA149E">
            <w:pPr>
              <w:rPr>
                <w:rFonts w:ascii="Arial" w:hAnsi="Arial" w:cs="Arial"/>
                <w:color w:val="000000" w:themeColor="text1"/>
                <w:sz w:val="22"/>
                <w:szCs w:val="22"/>
              </w:rPr>
            </w:pPr>
            <w:r w:rsidRPr="00EA753F">
              <w:rPr>
                <w:rFonts w:ascii="Arial" w:hAnsi="Arial" w:cs="Arial"/>
                <w:color w:val="000000" w:themeColor="text1"/>
                <w:sz w:val="22"/>
                <w:szCs w:val="22"/>
              </w:rPr>
              <w:t xml:space="preserve">24 hour </w:t>
            </w:r>
            <w:r w:rsidR="008C4D29" w:rsidRPr="00EA753F">
              <w:rPr>
                <w:rFonts w:ascii="Arial" w:hAnsi="Arial" w:cs="Arial"/>
                <w:color w:val="000000" w:themeColor="text1"/>
                <w:sz w:val="22"/>
                <w:szCs w:val="22"/>
              </w:rPr>
              <w:t>Advisory (</w:t>
            </w:r>
            <w:r w:rsidRPr="00EA753F">
              <w:rPr>
                <w:rFonts w:ascii="Arial" w:hAnsi="Arial" w:cs="Arial"/>
                <w:color w:val="000000" w:themeColor="text1"/>
                <w:sz w:val="22"/>
                <w:szCs w:val="22"/>
              </w:rPr>
              <w:t>Defect</w:t>
            </w:r>
            <w:r w:rsidR="008C4D29" w:rsidRPr="00EA753F">
              <w:rPr>
                <w:rFonts w:ascii="Arial" w:hAnsi="Arial" w:cs="Arial"/>
                <w:color w:val="000000" w:themeColor="text1"/>
                <w:sz w:val="22"/>
                <w:szCs w:val="22"/>
              </w:rPr>
              <w:t>)</w:t>
            </w:r>
            <w:r w:rsidRPr="00EA753F">
              <w:rPr>
                <w:rFonts w:ascii="Arial" w:hAnsi="Arial" w:cs="Arial"/>
                <w:color w:val="000000" w:themeColor="text1"/>
                <w:sz w:val="22"/>
                <w:szCs w:val="22"/>
              </w:rPr>
              <w:t xml:space="preserve"> Notice</w:t>
            </w:r>
          </w:p>
        </w:tc>
        <w:tc>
          <w:tcPr>
            <w:tcW w:w="1904" w:type="dxa"/>
          </w:tcPr>
          <w:p w14:paraId="1961176A" w14:textId="77777777" w:rsidR="00A57694" w:rsidRPr="00EA753F" w:rsidRDefault="00C32208" w:rsidP="00DA149E">
            <w:pPr>
              <w:rPr>
                <w:rFonts w:ascii="Arial" w:hAnsi="Arial" w:cs="Arial"/>
                <w:color w:val="000000" w:themeColor="text1"/>
                <w:sz w:val="22"/>
                <w:szCs w:val="22"/>
              </w:rPr>
            </w:pPr>
            <w:r w:rsidRPr="00EA753F">
              <w:rPr>
                <w:rFonts w:ascii="Arial" w:hAnsi="Arial" w:cs="Arial"/>
                <w:color w:val="000000" w:themeColor="text1"/>
                <w:sz w:val="22"/>
                <w:szCs w:val="22"/>
              </w:rPr>
              <w:t>Driver has 24 hours to rectify and present vehicle for inspection.</w:t>
            </w:r>
          </w:p>
        </w:tc>
      </w:tr>
      <w:tr w:rsidR="00C32208" w:rsidRPr="00EA753F" w14:paraId="1961176F" w14:textId="77777777" w:rsidTr="00E12593">
        <w:tc>
          <w:tcPr>
            <w:tcW w:w="2700" w:type="dxa"/>
          </w:tcPr>
          <w:p w14:paraId="1961176C" w14:textId="77777777" w:rsidR="00C32208" w:rsidRPr="00EA753F" w:rsidRDefault="00C32208" w:rsidP="00DA149E">
            <w:pPr>
              <w:rPr>
                <w:rFonts w:ascii="Arial" w:hAnsi="Arial" w:cs="Arial"/>
                <w:color w:val="000000" w:themeColor="text1"/>
                <w:sz w:val="22"/>
                <w:szCs w:val="22"/>
              </w:rPr>
            </w:pPr>
            <w:r w:rsidRPr="00EA753F">
              <w:rPr>
                <w:rFonts w:ascii="Arial" w:hAnsi="Arial" w:cs="Arial"/>
                <w:color w:val="000000" w:themeColor="text1"/>
                <w:sz w:val="22"/>
                <w:szCs w:val="22"/>
              </w:rPr>
              <w:t xml:space="preserve">Failing to comply </w:t>
            </w:r>
            <w:r w:rsidR="009260A9" w:rsidRPr="00EA753F">
              <w:rPr>
                <w:rFonts w:ascii="Arial" w:hAnsi="Arial" w:cs="Arial"/>
                <w:color w:val="000000" w:themeColor="text1"/>
                <w:sz w:val="22"/>
                <w:szCs w:val="22"/>
              </w:rPr>
              <w:t xml:space="preserve">with </w:t>
            </w:r>
            <w:proofErr w:type="spellStart"/>
            <w:r w:rsidR="009260A9" w:rsidRPr="00EA753F">
              <w:rPr>
                <w:rFonts w:ascii="Arial" w:hAnsi="Arial" w:cs="Arial"/>
                <w:color w:val="000000" w:themeColor="text1"/>
                <w:sz w:val="22"/>
                <w:szCs w:val="22"/>
              </w:rPr>
              <w:t>a</w:t>
            </w:r>
            <w:proofErr w:type="spellEnd"/>
            <w:r w:rsidR="009260A9" w:rsidRPr="00EA753F">
              <w:rPr>
                <w:rFonts w:ascii="Arial" w:hAnsi="Arial" w:cs="Arial"/>
                <w:color w:val="000000" w:themeColor="text1"/>
                <w:sz w:val="22"/>
                <w:szCs w:val="22"/>
              </w:rPr>
              <w:t xml:space="preserve"> </w:t>
            </w:r>
            <w:r w:rsidR="008C4D29" w:rsidRPr="00EA753F">
              <w:rPr>
                <w:rFonts w:ascii="Arial" w:hAnsi="Arial" w:cs="Arial"/>
                <w:color w:val="000000" w:themeColor="text1"/>
                <w:sz w:val="22"/>
                <w:szCs w:val="22"/>
              </w:rPr>
              <w:t>Advisory (</w:t>
            </w:r>
            <w:r w:rsidR="009260A9" w:rsidRPr="00EA753F">
              <w:rPr>
                <w:rFonts w:ascii="Arial" w:hAnsi="Arial" w:cs="Arial"/>
                <w:color w:val="000000" w:themeColor="text1"/>
                <w:sz w:val="22"/>
                <w:szCs w:val="22"/>
              </w:rPr>
              <w:t>Defect</w:t>
            </w:r>
            <w:r w:rsidR="008C4D29" w:rsidRPr="00EA753F">
              <w:rPr>
                <w:rFonts w:ascii="Arial" w:hAnsi="Arial" w:cs="Arial"/>
                <w:color w:val="000000" w:themeColor="text1"/>
                <w:sz w:val="22"/>
                <w:szCs w:val="22"/>
              </w:rPr>
              <w:t>)</w:t>
            </w:r>
            <w:r w:rsidR="009260A9" w:rsidRPr="00EA753F">
              <w:rPr>
                <w:rFonts w:ascii="Arial" w:hAnsi="Arial" w:cs="Arial"/>
                <w:color w:val="000000" w:themeColor="text1"/>
                <w:sz w:val="22"/>
                <w:szCs w:val="22"/>
              </w:rPr>
              <w:t xml:space="preserve"> Notice</w:t>
            </w:r>
          </w:p>
        </w:tc>
        <w:tc>
          <w:tcPr>
            <w:tcW w:w="2128" w:type="dxa"/>
          </w:tcPr>
          <w:p w14:paraId="1961176D" w14:textId="77777777" w:rsidR="00C32208" w:rsidRPr="00EA753F" w:rsidRDefault="009260A9" w:rsidP="00DA149E">
            <w:pPr>
              <w:rPr>
                <w:rFonts w:ascii="Arial" w:hAnsi="Arial" w:cs="Arial"/>
                <w:color w:val="000000" w:themeColor="text1"/>
                <w:sz w:val="22"/>
                <w:szCs w:val="22"/>
              </w:rPr>
            </w:pPr>
            <w:r w:rsidRPr="00EA753F">
              <w:rPr>
                <w:rFonts w:ascii="Arial" w:hAnsi="Arial" w:cs="Arial"/>
                <w:color w:val="000000" w:themeColor="text1"/>
                <w:sz w:val="22"/>
                <w:szCs w:val="22"/>
              </w:rPr>
              <w:t>Immediate suspension of vehicle licence (Stop Notice)</w:t>
            </w:r>
          </w:p>
        </w:tc>
        <w:tc>
          <w:tcPr>
            <w:tcW w:w="1904" w:type="dxa"/>
          </w:tcPr>
          <w:p w14:paraId="1961176E" w14:textId="77777777" w:rsidR="00C32208" w:rsidRPr="00EA753F" w:rsidRDefault="009260A9" w:rsidP="00DA149E">
            <w:pPr>
              <w:rPr>
                <w:rFonts w:ascii="Arial" w:hAnsi="Arial" w:cs="Arial"/>
                <w:color w:val="000000" w:themeColor="text1"/>
                <w:sz w:val="22"/>
                <w:szCs w:val="22"/>
              </w:rPr>
            </w:pPr>
            <w:r w:rsidRPr="00EA753F">
              <w:rPr>
                <w:rFonts w:ascii="Arial" w:hAnsi="Arial" w:cs="Arial"/>
                <w:color w:val="000000" w:themeColor="text1"/>
                <w:sz w:val="22"/>
                <w:szCs w:val="22"/>
              </w:rPr>
              <w:t>Until faults rectified</w:t>
            </w:r>
          </w:p>
        </w:tc>
      </w:tr>
    </w:tbl>
    <w:p w14:paraId="19611770" w14:textId="77777777" w:rsidR="007121F2" w:rsidRPr="00EA753F" w:rsidRDefault="007121F2" w:rsidP="00CD7DDA">
      <w:pPr>
        <w:ind w:left="1440" w:hanging="720"/>
        <w:rPr>
          <w:rFonts w:ascii="Arial" w:hAnsi="Arial" w:cs="Arial"/>
          <w:color w:val="000000" w:themeColor="text1"/>
        </w:rPr>
      </w:pPr>
    </w:p>
    <w:p w14:paraId="19611771" w14:textId="77777777" w:rsidR="00F42C21" w:rsidRPr="00EA753F" w:rsidRDefault="00C338DB" w:rsidP="00CD4E08">
      <w:pPr>
        <w:tabs>
          <w:tab w:val="left" w:pos="1418"/>
        </w:tabs>
        <w:ind w:left="1418" w:hanging="709"/>
        <w:rPr>
          <w:rFonts w:ascii="Arial" w:hAnsi="Arial" w:cs="Arial"/>
          <w:color w:val="000000" w:themeColor="text1"/>
        </w:rPr>
      </w:pPr>
      <w:r w:rsidRPr="00EA753F">
        <w:rPr>
          <w:rFonts w:ascii="Arial" w:hAnsi="Arial" w:cs="Arial"/>
          <w:color w:val="000000" w:themeColor="text1"/>
          <w:sz w:val="22"/>
          <w:szCs w:val="22"/>
        </w:rPr>
        <w:tab/>
      </w:r>
      <w:r w:rsidR="00A70667" w:rsidRPr="00EA753F">
        <w:rPr>
          <w:rFonts w:ascii="Arial" w:hAnsi="Arial" w:cs="Arial"/>
          <w:color w:val="000000" w:themeColor="text1"/>
          <w:sz w:val="22"/>
          <w:szCs w:val="22"/>
        </w:rPr>
        <w:t>This list is not exhaustive and each case will be considered on its individual merits.</w:t>
      </w:r>
      <w:r w:rsidR="00BC6890" w:rsidRPr="00EA753F">
        <w:rPr>
          <w:rFonts w:ascii="Arial" w:hAnsi="Arial" w:cs="Arial"/>
          <w:color w:val="000000" w:themeColor="text1"/>
        </w:rPr>
        <w:br w:type="page"/>
      </w:r>
    </w:p>
    <w:p w14:paraId="19611772" w14:textId="77777777" w:rsidR="00BC6890" w:rsidRPr="00EA753F" w:rsidRDefault="00BC6890" w:rsidP="00F42C21">
      <w:pPr>
        <w:ind w:left="720"/>
        <w:rPr>
          <w:rFonts w:ascii="Arial" w:hAnsi="Arial" w:cs="Arial"/>
          <w:color w:val="000000" w:themeColor="text1"/>
        </w:rPr>
      </w:pPr>
    </w:p>
    <w:p w14:paraId="19611773" w14:textId="77777777" w:rsidR="00BC6890" w:rsidRPr="00EA753F" w:rsidRDefault="00BC6890" w:rsidP="00BC6890">
      <w:pPr>
        <w:autoSpaceDE w:val="0"/>
        <w:autoSpaceDN w:val="0"/>
        <w:adjustRightInd w:val="0"/>
        <w:rPr>
          <w:rFonts w:ascii="Arial" w:hAnsi="Arial" w:cs="Arial"/>
          <w:color w:val="000000" w:themeColor="text1"/>
          <w:sz w:val="52"/>
          <w:szCs w:val="52"/>
        </w:rPr>
      </w:pPr>
      <w:r w:rsidRPr="00EA753F">
        <w:rPr>
          <w:rFonts w:ascii="Arial" w:hAnsi="Arial" w:cs="Arial"/>
          <w:color w:val="000000" w:themeColor="text1"/>
          <w:sz w:val="52"/>
          <w:szCs w:val="52"/>
        </w:rPr>
        <w:t>Annex 1</w:t>
      </w:r>
    </w:p>
    <w:p w14:paraId="19611774" w14:textId="77777777" w:rsidR="00BC6890" w:rsidRPr="00EA753F" w:rsidRDefault="00BC6890" w:rsidP="00BC6890">
      <w:pPr>
        <w:autoSpaceDE w:val="0"/>
        <w:autoSpaceDN w:val="0"/>
        <w:adjustRightInd w:val="0"/>
        <w:rPr>
          <w:rFonts w:ascii="Arial" w:hAnsi="Arial" w:cs="Arial"/>
          <w:color w:val="000000" w:themeColor="text1"/>
          <w:sz w:val="52"/>
          <w:szCs w:val="52"/>
        </w:rPr>
      </w:pPr>
    </w:p>
    <w:p w14:paraId="19611775" w14:textId="77777777" w:rsidR="00BC6890" w:rsidRPr="00EA753F" w:rsidRDefault="00BC6890" w:rsidP="00BC6890">
      <w:pPr>
        <w:autoSpaceDE w:val="0"/>
        <w:autoSpaceDN w:val="0"/>
        <w:adjustRightInd w:val="0"/>
        <w:rPr>
          <w:rFonts w:ascii="Arial" w:hAnsi="Arial" w:cs="Arial"/>
          <w:color w:val="000000" w:themeColor="text1"/>
          <w:sz w:val="42"/>
          <w:szCs w:val="42"/>
        </w:rPr>
      </w:pPr>
      <w:r w:rsidRPr="00EA753F">
        <w:rPr>
          <w:rFonts w:ascii="Arial" w:hAnsi="Arial" w:cs="Arial"/>
          <w:color w:val="000000" w:themeColor="text1"/>
          <w:sz w:val="52"/>
          <w:szCs w:val="52"/>
        </w:rPr>
        <w:t>S</w:t>
      </w:r>
      <w:r w:rsidRPr="00EA753F">
        <w:rPr>
          <w:rFonts w:ascii="Arial" w:hAnsi="Arial" w:cs="Arial"/>
          <w:color w:val="000000" w:themeColor="text1"/>
          <w:sz w:val="42"/>
          <w:szCs w:val="42"/>
        </w:rPr>
        <w:t xml:space="preserve">TATEMENT OF </w:t>
      </w:r>
      <w:r w:rsidRPr="00EA753F">
        <w:rPr>
          <w:rFonts w:ascii="Arial" w:hAnsi="Arial" w:cs="Arial"/>
          <w:color w:val="000000" w:themeColor="text1"/>
          <w:sz w:val="52"/>
          <w:szCs w:val="52"/>
        </w:rPr>
        <w:t>P</w:t>
      </w:r>
      <w:r w:rsidRPr="00EA753F">
        <w:rPr>
          <w:rFonts w:ascii="Arial" w:hAnsi="Arial" w:cs="Arial"/>
          <w:color w:val="000000" w:themeColor="text1"/>
          <w:sz w:val="42"/>
          <w:szCs w:val="42"/>
        </w:rPr>
        <w:t>OLICY AND</w:t>
      </w:r>
    </w:p>
    <w:p w14:paraId="19611776" w14:textId="77777777" w:rsidR="00BC6890" w:rsidRPr="00EA753F" w:rsidRDefault="00BC6890" w:rsidP="00BC6890">
      <w:pPr>
        <w:autoSpaceDE w:val="0"/>
        <w:autoSpaceDN w:val="0"/>
        <w:adjustRightInd w:val="0"/>
        <w:rPr>
          <w:rFonts w:ascii="Arial" w:hAnsi="Arial" w:cs="Arial"/>
          <w:color w:val="000000" w:themeColor="text1"/>
          <w:sz w:val="42"/>
          <w:szCs w:val="42"/>
        </w:rPr>
      </w:pPr>
      <w:r w:rsidRPr="00EA753F">
        <w:rPr>
          <w:rFonts w:ascii="Arial" w:hAnsi="Arial" w:cs="Arial"/>
          <w:color w:val="000000" w:themeColor="text1"/>
          <w:sz w:val="52"/>
          <w:szCs w:val="52"/>
        </w:rPr>
        <w:t>G</w:t>
      </w:r>
      <w:r w:rsidRPr="00EA753F">
        <w:rPr>
          <w:rFonts w:ascii="Arial" w:hAnsi="Arial" w:cs="Arial"/>
          <w:color w:val="000000" w:themeColor="text1"/>
          <w:sz w:val="42"/>
          <w:szCs w:val="42"/>
        </w:rPr>
        <w:t>UIDELINES RELATING TO THE</w:t>
      </w:r>
    </w:p>
    <w:p w14:paraId="19611777" w14:textId="77777777" w:rsidR="00BC6890" w:rsidRPr="00EA753F" w:rsidRDefault="00BC6890" w:rsidP="00BC6890">
      <w:pPr>
        <w:autoSpaceDE w:val="0"/>
        <w:autoSpaceDN w:val="0"/>
        <w:adjustRightInd w:val="0"/>
        <w:rPr>
          <w:rFonts w:ascii="Arial" w:hAnsi="Arial" w:cs="Arial"/>
          <w:color w:val="000000" w:themeColor="text1"/>
          <w:sz w:val="42"/>
          <w:szCs w:val="42"/>
        </w:rPr>
      </w:pPr>
      <w:r w:rsidRPr="00EA753F">
        <w:rPr>
          <w:rFonts w:ascii="Arial" w:hAnsi="Arial" w:cs="Arial"/>
          <w:color w:val="000000" w:themeColor="text1"/>
          <w:sz w:val="42"/>
          <w:szCs w:val="42"/>
        </w:rPr>
        <w:t xml:space="preserve">RELEVANCE OF </w:t>
      </w:r>
      <w:r w:rsidRPr="00EA753F">
        <w:rPr>
          <w:rFonts w:ascii="Arial" w:hAnsi="Arial" w:cs="Arial"/>
          <w:color w:val="000000" w:themeColor="text1"/>
          <w:sz w:val="52"/>
          <w:szCs w:val="52"/>
        </w:rPr>
        <w:t>C</w:t>
      </w:r>
      <w:r w:rsidRPr="00EA753F">
        <w:rPr>
          <w:rFonts w:ascii="Arial" w:hAnsi="Arial" w:cs="Arial"/>
          <w:color w:val="000000" w:themeColor="text1"/>
          <w:sz w:val="42"/>
          <w:szCs w:val="42"/>
        </w:rPr>
        <w:t>ONVICTIONS</w:t>
      </w:r>
    </w:p>
    <w:p w14:paraId="19611778" w14:textId="77777777" w:rsidR="00BC6890" w:rsidRPr="00EA753F" w:rsidRDefault="00BC6890" w:rsidP="00BC6890">
      <w:pPr>
        <w:autoSpaceDE w:val="0"/>
        <w:autoSpaceDN w:val="0"/>
        <w:adjustRightInd w:val="0"/>
        <w:rPr>
          <w:rFonts w:ascii="Arial" w:hAnsi="Arial" w:cs="Arial"/>
          <w:color w:val="000000" w:themeColor="text1"/>
          <w:sz w:val="28"/>
          <w:szCs w:val="28"/>
        </w:rPr>
      </w:pPr>
    </w:p>
    <w:p w14:paraId="19611779" w14:textId="77777777" w:rsidR="00BC6890" w:rsidRPr="00EA753F" w:rsidRDefault="00BC6890" w:rsidP="00BC6890">
      <w:pPr>
        <w:autoSpaceDE w:val="0"/>
        <w:autoSpaceDN w:val="0"/>
        <w:adjustRightInd w:val="0"/>
        <w:rPr>
          <w:rFonts w:ascii="Arial" w:hAnsi="Arial" w:cs="Arial"/>
          <w:color w:val="000000" w:themeColor="text1"/>
          <w:sz w:val="28"/>
          <w:szCs w:val="28"/>
        </w:rPr>
      </w:pPr>
      <w:r w:rsidRPr="00EA753F">
        <w:rPr>
          <w:rFonts w:ascii="Arial" w:hAnsi="Arial" w:cs="Arial"/>
          <w:color w:val="000000" w:themeColor="text1"/>
          <w:sz w:val="28"/>
          <w:szCs w:val="28"/>
        </w:rPr>
        <w:t>STATEMENT OF POLICY ABOUT RELEVANT CONVICTIONS</w:t>
      </w:r>
    </w:p>
    <w:p w14:paraId="1961177A" w14:textId="77777777" w:rsidR="00BC6890" w:rsidRPr="00EA753F" w:rsidRDefault="00BC6890" w:rsidP="00BC6890">
      <w:pPr>
        <w:autoSpaceDE w:val="0"/>
        <w:autoSpaceDN w:val="0"/>
        <w:adjustRightInd w:val="0"/>
        <w:rPr>
          <w:rFonts w:ascii="Arial" w:hAnsi="Arial" w:cs="Arial"/>
          <w:color w:val="000000" w:themeColor="text1"/>
          <w:sz w:val="22"/>
          <w:szCs w:val="22"/>
        </w:rPr>
      </w:pPr>
    </w:p>
    <w:p w14:paraId="1961177B" w14:textId="77777777" w:rsidR="00BC6890" w:rsidRPr="00EA753F" w:rsidRDefault="00BC6890" w:rsidP="00BC6890">
      <w:pPr>
        <w:autoSpaceDE w:val="0"/>
        <w:autoSpaceDN w:val="0"/>
        <w:adjustRightInd w:val="0"/>
        <w:jc w:val="both"/>
        <w:rPr>
          <w:rFonts w:ascii="Arial" w:hAnsi="Arial" w:cs="Arial"/>
          <w:color w:val="000000" w:themeColor="text1"/>
          <w:sz w:val="22"/>
          <w:szCs w:val="22"/>
        </w:rPr>
      </w:pPr>
      <w:r w:rsidRPr="00EA753F">
        <w:rPr>
          <w:rFonts w:ascii="Arial" w:hAnsi="Arial" w:cs="Arial"/>
          <w:color w:val="000000" w:themeColor="text1"/>
          <w:sz w:val="22"/>
          <w:szCs w:val="22"/>
        </w:rPr>
        <w:t>NOTE: In the Council’s view this statement and the guidelines that follow are compatible with the rights and freedoms under the European Convention on Human Rights.</w:t>
      </w:r>
    </w:p>
    <w:p w14:paraId="1961177C" w14:textId="77777777" w:rsidR="00BC6890" w:rsidRPr="00EA753F" w:rsidRDefault="00BC6890" w:rsidP="00BC6890">
      <w:pPr>
        <w:autoSpaceDE w:val="0"/>
        <w:autoSpaceDN w:val="0"/>
        <w:adjustRightInd w:val="0"/>
        <w:jc w:val="both"/>
        <w:rPr>
          <w:rFonts w:ascii="Arial" w:hAnsi="Arial" w:cs="Arial"/>
          <w:color w:val="000000" w:themeColor="text1"/>
          <w:sz w:val="22"/>
          <w:szCs w:val="22"/>
        </w:rPr>
      </w:pPr>
    </w:p>
    <w:p w14:paraId="1961177D" w14:textId="77777777" w:rsidR="00BC6890" w:rsidRPr="00EA753F" w:rsidRDefault="00BC6890" w:rsidP="00BC6890">
      <w:pPr>
        <w:autoSpaceDE w:val="0"/>
        <w:autoSpaceDN w:val="0"/>
        <w:adjustRightInd w:val="0"/>
        <w:jc w:val="both"/>
        <w:rPr>
          <w:rFonts w:ascii="Arial" w:hAnsi="Arial" w:cs="Arial"/>
          <w:color w:val="000000" w:themeColor="text1"/>
          <w:sz w:val="22"/>
          <w:szCs w:val="22"/>
        </w:rPr>
      </w:pPr>
      <w:r w:rsidRPr="00EA753F">
        <w:rPr>
          <w:rFonts w:ascii="Arial" w:hAnsi="Arial" w:cs="Arial"/>
          <w:color w:val="000000" w:themeColor="text1"/>
          <w:sz w:val="22"/>
          <w:szCs w:val="22"/>
        </w:rPr>
        <w:t>This document aims to provide guidance to any person with an interest in public</w:t>
      </w:r>
      <w:r w:rsidR="00182276" w:rsidRPr="00EA753F">
        <w:rPr>
          <w:rFonts w:ascii="Arial" w:hAnsi="Arial" w:cs="Arial"/>
          <w:color w:val="000000" w:themeColor="text1"/>
          <w:sz w:val="22"/>
          <w:szCs w:val="22"/>
        </w:rPr>
        <w:t xml:space="preserve"> hire</w:t>
      </w:r>
      <w:r w:rsidRPr="00EA753F">
        <w:rPr>
          <w:rFonts w:ascii="Arial" w:hAnsi="Arial" w:cs="Arial"/>
          <w:color w:val="000000" w:themeColor="text1"/>
          <w:sz w:val="22"/>
          <w:szCs w:val="22"/>
        </w:rPr>
        <w:t xml:space="preserve"> and private hire licensing. In particular, but not exclusively:</w:t>
      </w:r>
    </w:p>
    <w:p w14:paraId="1961177E" w14:textId="77777777" w:rsidR="00BC6890" w:rsidRPr="00EA753F" w:rsidRDefault="00BC6890" w:rsidP="00BC6890">
      <w:pPr>
        <w:autoSpaceDE w:val="0"/>
        <w:autoSpaceDN w:val="0"/>
        <w:adjustRightInd w:val="0"/>
        <w:jc w:val="both"/>
        <w:rPr>
          <w:rFonts w:ascii="Arial" w:hAnsi="Arial" w:cs="Arial"/>
          <w:color w:val="000000" w:themeColor="text1"/>
          <w:sz w:val="22"/>
          <w:szCs w:val="22"/>
        </w:rPr>
      </w:pPr>
    </w:p>
    <w:p w14:paraId="1961177F" w14:textId="77777777" w:rsidR="00BC6890" w:rsidRPr="00EA753F" w:rsidRDefault="00BC6890" w:rsidP="00BC6890">
      <w:pPr>
        <w:numPr>
          <w:ilvl w:val="0"/>
          <w:numId w:val="20"/>
        </w:numPr>
        <w:autoSpaceDE w:val="0"/>
        <w:autoSpaceDN w:val="0"/>
        <w:adjustRightInd w:val="0"/>
        <w:jc w:val="both"/>
        <w:rPr>
          <w:rFonts w:ascii="Arial" w:hAnsi="Arial" w:cs="Arial"/>
          <w:color w:val="000000" w:themeColor="text1"/>
          <w:sz w:val="22"/>
          <w:szCs w:val="22"/>
        </w:rPr>
      </w:pPr>
      <w:r w:rsidRPr="00EA753F">
        <w:rPr>
          <w:rFonts w:ascii="Arial" w:hAnsi="Arial" w:cs="Arial"/>
          <w:color w:val="000000" w:themeColor="text1"/>
          <w:sz w:val="22"/>
          <w:szCs w:val="22"/>
        </w:rPr>
        <w:t>Applicants for drivers’ licences</w:t>
      </w:r>
    </w:p>
    <w:p w14:paraId="19611780" w14:textId="77777777" w:rsidR="00BC6890" w:rsidRPr="00EA753F" w:rsidRDefault="00BC6890" w:rsidP="00BC6890">
      <w:pPr>
        <w:numPr>
          <w:ilvl w:val="0"/>
          <w:numId w:val="20"/>
        </w:numPr>
        <w:autoSpaceDE w:val="0"/>
        <w:autoSpaceDN w:val="0"/>
        <w:adjustRightInd w:val="0"/>
        <w:jc w:val="both"/>
        <w:rPr>
          <w:rFonts w:ascii="Arial" w:hAnsi="Arial" w:cs="Arial"/>
          <w:color w:val="000000" w:themeColor="text1"/>
          <w:sz w:val="22"/>
          <w:szCs w:val="22"/>
        </w:rPr>
      </w:pPr>
      <w:r w:rsidRPr="00EA753F">
        <w:rPr>
          <w:rFonts w:ascii="Arial" w:hAnsi="Arial" w:cs="Arial"/>
          <w:color w:val="000000" w:themeColor="text1"/>
          <w:sz w:val="22"/>
          <w:szCs w:val="22"/>
        </w:rPr>
        <w:t>Existing licensed drivers whose licences are being reviewed</w:t>
      </w:r>
    </w:p>
    <w:p w14:paraId="19611781" w14:textId="77777777" w:rsidR="00BC6890" w:rsidRPr="00EA753F" w:rsidRDefault="00BC6890" w:rsidP="00BC6890">
      <w:pPr>
        <w:numPr>
          <w:ilvl w:val="0"/>
          <w:numId w:val="20"/>
        </w:numPr>
        <w:autoSpaceDE w:val="0"/>
        <w:autoSpaceDN w:val="0"/>
        <w:adjustRightInd w:val="0"/>
        <w:jc w:val="both"/>
        <w:rPr>
          <w:rFonts w:ascii="Arial" w:hAnsi="Arial" w:cs="Arial"/>
          <w:color w:val="000000" w:themeColor="text1"/>
          <w:sz w:val="22"/>
          <w:szCs w:val="22"/>
        </w:rPr>
      </w:pPr>
      <w:r w:rsidRPr="00EA753F">
        <w:rPr>
          <w:rFonts w:ascii="Arial" w:hAnsi="Arial" w:cs="Arial"/>
          <w:color w:val="000000" w:themeColor="text1"/>
          <w:sz w:val="22"/>
          <w:szCs w:val="22"/>
        </w:rPr>
        <w:t>Licensing Officers</w:t>
      </w:r>
    </w:p>
    <w:p w14:paraId="19611782" w14:textId="77777777" w:rsidR="00BC6890" w:rsidRPr="00EA753F" w:rsidRDefault="00BC6890" w:rsidP="00BC6890">
      <w:pPr>
        <w:numPr>
          <w:ilvl w:val="0"/>
          <w:numId w:val="20"/>
        </w:numPr>
        <w:autoSpaceDE w:val="0"/>
        <w:autoSpaceDN w:val="0"/>
        <w:adjustRightInd w:val="0"/>
        <w:jc w:val="both"/>
        <w:rPr>
          <w:rFonts w:ascii="Arial" w:hAnsi="Arial" w:cs="Arial"/>
          <w:color w:val="000000" w:themeColor="text1"/>
          <w:sz w:val="22"/>
          <w:szCs w:val="22"/>
        </w:rPr>
      </w:pPr>
      <w:r w:rsidRPr="00EA753F">
        <w:rPr>
          <w:rFonts w:ascii="Arial" w:hAnsi="Arial" w:cs="Arial"/>
          <w:color w:val="000000" w:themeColor="text1"/>
          <w:sz w:val="22"/>
          <w:szCs w:val="22"/>
        </w:rPr>
        <w:t>Members of the Licensing Committee/ Panel (or other relevant decision</w:t>
      </w:r>
    </w:p>
    <w:p w14:paraId="19611783" w14:textId="77777777" w:rsidR="00BC6890" w:rsidRPr="00EA753F" w:rsidRDefault="00BC6890" w:rsidP="00BC6890">
      <w:pPr>
        <w:numPr>
          <w:ilvl w:val="0"/>
          <w:numId w:val="20"/>
        </w:numPr>
        <w:autoSpaceDE w:val="0"/>
        <w:autoSpaceDN w:val="0"/>
        <w:adjustRightInd w:val="0"/>
        <w:jc w:val="both"/>
        <w:rPr>
          <w:rFonts w:ascii="Arial" w:hAnsi="Arial" w:cs="Arial"/>
          <w:color w:val="000000" w:themeColor="text1"/>
          <w:sz w:val="22"/>
          <w:szCs w:val="22"/>
        </w:rPr>
      </w:pPr>
      <w:r w:rsidRPr="00EA753F">
        <w:rPr>
          <w:rFonts w:ascii="Arial" w:hAnsi="Arial" w:cs="Arial"/>
          <w:color w:val="000000" w:themeColor="text1"/>
          <w:sz w:val="22"/>
          <w:szCs w:val="22"/>
        </w:rPr>
        <w:t>making body)</w:t>
      </w:r>
    </w:p>
    <w:p w14:paraId="19611784" w14:textId="77777777" w:rsidR="00BC6890" w:rsidRPr="00EA753F" w:rsidRDefault="00BC6890" w:rsidP="00BC6890">
      <w:pPr>
        <w:numPr>
          <w:ilvl w:val="0"/>
          <w:numId w:val="20"/>
        </w:numPr>
        <w:autoSpaceDE w:val="0"/>
        <w:autoSpaceDN w:val="0"/>
        <w:adjustRightInd w:val="0"/>
        <w:jc w:val="both"/>
        <w:rPr>
          <w:rFonts w:ascii="Arial" w:hAnsi="Arial" w:cs="Arial"/>
          <w:color w:val="000000" w:themeColor="text1"/>
          <w:sz w:val="22"/>
          <w:szCs w:val="22"/>
        </w:rPr>
      </w:pPr>
      <w:r w:rsidRPr="00EA753F">
        <w:rPr>
          <w:rFonts w:ascii="Arial" w:hAnsi="Arial" w:cs="Arial"/>
          <w:color w:val="000000" w:themeColor="text1"/>
          <w:sz w:val="22"/>
          <w:szCs w:val="22"/>
        </w:rPr>
        <w:t>Magistrates hearing appeals against local authority decisions</w:t>
      </w:r>
    </w:p>
    <w:p w14:paraId="19611785" w14:textId="77777777" w:rsidR="00BC6890" w:rsidRPr="00EA753F" w:rsidRDefault="00BC6890" w:rsidP="00BC6890">
      <w:pPr>
        <w:autoSpaceDE w:val="0"/>
        <w:autoSpaceDN w:val="0"/>
        <w:adjustRightInd w:val="0"/>
        <w:jc w:val="both"/>
        <w:rPr>
          <w:rFonts w:ascii="Arial" w:hAnsi="Arial" w:cs="Arial"/>
          <w:color w:val="000000" w:themeColor="text1"/>
          <w:sz w:val="22"/>
          <w:szCs w:val="22"/>
        </w:rPr>
      </w:pPr>
    </w:p>
    <w:p w14:paraId="19611786" w14:textId="77777777" w:rsidR="00BC6890" w:rsidRPr="00EA753F" w:rsidRDefault="00BC6890" w:rsidP="00BC6890">
      <w:pPr>
        <w:autoSpaceDE w:val="0"/>
        <w:autoSpaceDN w:val="0"/>
        <w:adjustRightInd w:val="0"/>
        <w:jc w:val="both"/>
        <w:rPr>
          <w:rFonts w:ascii="Arial" w:hAnsi="Arial" w:cs="Arial"/>
          <w:color w:val="000000" w:themeColor="text1"/>
          <w:sz w:val="22"/>
          <w:szCs w:val="22"/>
        </w:rPr>
      </w:pPr>
      <w:r w:rsidRPr="00EA753F">
        <w:rPr>
          <w:rFonts w:ascii="Arial" w:hAnsi="Arial" w:cs="Arial"/>
          <w:color w:val="000000" w:themeColor="text1"/>
          <w:sz w:val="22"/>
          <w:szCs w:val="22"/>
        </w:rPr>
        <w:t>Thereby providing transparency and consistency</w:t>
      </w:r>
      <w:r w:rsidR="002441CD"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in accordance with the principles of good enforcement and relevant Regulatory Compliance Codes.</w:t>
      </w:r>
    </w:p>
    <w:p w14:paraId="19611787" w14:textId="77777777" w:rsidR="00BC6890" w:rsidRPr="00EA753F" w:rsidRDefault="00BC6890" w:rsidP="00BC6890">
      <w:pPr>
        <w:autoSpaceDE w:val="0"/>
        <w:autoSpaceDN w:val="0"/>
        <w:adjustRightInd w:val="0"/>
        <w:rPr>
          <w:rFonts w:ascii="Arial" w:hAnsi="Arial" w:cs="Arial"/>
          <w:color w:val="000000" w:themeColor="text1"/>
          <w:sz w:val="22"/>
          <w:szCs w:val="22"/>
        </w:rPr>
      </w:pPr>
    </w:p>
    <w:p w14:paraId="19611788" w14:textId="77777777" w:rsidR="00BC6890" w:rsidRPr="00EA753F" w:rsidRDefault="00BC6890" w:rsidP="00BC6890">
      <w:pPr>
        <w:autoSpaceDE w:val="0"/>
        <w:autoSpaceDN w:val="0"/>
        <w:adjustRightInd w:val="0"/>
        <w:jc w:val="both"/>
        <w:rPr>
          <w:rFonts w:ascii="Arial" w:hAnsi="Arial" w:cs="Arial"/>
          <w:color w:val="000000" w:themeColor="text1"/>
          <w:sz w:val="22"/>
          <w:szCs w:val="22"/>
        </w:rPr>
      </w:pPr>
      <w:r w:rsidRPr="00EA753F">
        <w:rPr>
          <w:rFonts w:ascii="Arial" w:hAnsi="Arial" w:cs="Arial"/>
          <w:color w:val="000000" w:themeColor="text1"/>
          <w:sz w:val="22"/>
          <w:szCs w:val="22"/>
        </w:rPr>
        <w:t>Where Licensing Officers have delegated powers to grant licences, they will utilise these guidelines when making a decision to grant a licence. In all other cases applications for licences will be referred to the Licensing Committee/ Panel (or other relevant decision-making body). Whilst Officers and the Committee/ Panel will have regard to the guidelines contained in the policy, each case will be considered on its individual merits and, where the circumstances demand, the Committee/Officer may depart from the guidelines.</w:t>
      </w:r>
    </w:p>
    <w:p w14:paraId="19611789" w14:textId="77777777" w:rsidR="00BC6890" w:rsidRPr="00EA753F" w:rsidRDefault="00BC6890" w:rsidP="00BC6890">
      <w:pPr>
        <w:autoSpaceDE w:val="0"/>
        <w:autoSpaceDN w:val="0"/>
        <w:adjustRightInd w:val="0"/>
        <w:rPr>
          <w:rFonts w:ascii="Arial" w:hAnsi="Arial" w:cs="Arial"/>
          <w:color w:val="000000" w:themeColor="text1"/>
          <w:sz w:val="18"/>
          <w:szCs w:val="18"/>
        </w:rPr>
      </w:pPr>
      <w:r w:rsidRPr="00EA753F">
        <w:rPr>
          <w:rFonts w:ascii="Arial" w:hAnsi="Arial" w:cs="Arial"/>
          <w:color w:val="000000" w:themeColor="text1"/>
          <w:sz w:val="18"/>
          <w:szCs w:val="18"/>
        </w:rPr>
        <w:br w:type="page"/>
      </w:r>
    </w:p>
    <w:p w14:paraId="1961178A" w14:textId="77777777" w:rsidR="00BC6890" w:rsidRPr="00EA753F" w:rsidRDefault="00BC6890" w:rsidP="00BC6890">
      <w:pPr>
        <w:autoSpaceDE w:val="0"/>
        <w:autoSpaceDN w:val="0"/>
        <w:adjustRightInd w:val="0"/>
        <w:rPr>
          <w:rFonts w:ascii="Arial" w:hAnsi="Arial" w:cs="Arial"/>
          <w:color w:val="000000" w:themeColor="text1"/>
          <w:sz w:val="28"/>
          <w:szCs w:val="28"/>
        </w:rPr>
      </w:pPr>
      <w:r w:rsidRPr="00EA753F">
        <w:rPr>
          <w:rFonts w:ascii="Arial" w:hAnsi="Arial" w:cs="Arial"/>
          <w:color w:val="000000" w:themeColor="text1"/>
          <w:sz w:val="28"/>
          <w:szCs w:val="28"/>
        </w:rPr>
        <w:lastRenderedPageBreak/>
        <w:t>Background</w:t>
      </w:r>
    </w:p>
    <w:p w14:paraId="1961178B" w14:textId="77777777" w:rsidR="00BC6890" w:rsidRPr="00EA753F" w:rsidRDefault="00BC6890" w:rsidP="00BC6890">
      <w:pPr>
        <w:autoSpaceDE w:val="0"/>
        <w:autoSpaceDN w:val="0"/>
        <w:adjustRightInd w:val="0"/>
        <w:rPr>
          <w:rFonts w:ascii="Arial" w:hAnsi="Arial" w:cs="Arial"/>
          <w:color w:val="000000" w:themeColor="text1"/>
          <w:sz w:val="22"/>
          <w:szCs w:val="22"/>
        </w:rPr>
      </w:pPr>
    </w:p>
    <w:p w14:paraId="1961178C" w14:textId="77777777" w:rsidR="00BC6890" w:rsidRPr="00EA753F" w:rsidRDefault="00BC6890" w:rsidP="00BC6890">
      <w:pPr>
        <w:autoSpaceDE w:val="0"/>
        <w:autoSpaceDN w:val="0"/>
        <w:adjustRightInd w:val="0"/>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1.</w:t>
      </w:r>
      <w:r w:rsidRPr="00EA753F">
        <w:rPr>
          <w:rFonts w:ascii="Arial" w:hAnsi="Arial" w:cs="Arial"/>
          <w:color w:val="000000" w:themeColor="text1"/>
          <w:sz w:val="22"/>
          <w:szCs w:val="22"/>
        </w:rPr>
        <w:tab/>
        <w:t>Licences for drivers of hackney carriages and private hire vehicles may only be granted where the Council is satisfied that the applicant is a fit and proper person to hold such a licence.</w:t>
      </w:r>
    </w:p>
    <w:p w14:paraId="1961178D" w14:textId="77777777" w:rsidR="00BC6890" w:rsidRPr="00EA753F" w:rsidRDefault="00BC6890" w:rsidP="00BC6890">
      <w:pPr>
        <w:autoSpaceDE w:val="0"/>
        <w:autoSpaceDN w:val="0"/>
        <w:adjustRightInd w:val="0"/>
        <w:ind w:left="720" w:hanging="720"/>
        <w:jc w:val="both"/>
        <w:rPr>
          <w:rFonts w:ascii="Arial" w:hAnsi="Arial" w:cs="Arial"/>
          <w:color w:val="000000" w:themeColor="text1"/>
          <w:sz w:val="22"/>
          <w:szCs w:val="22"/>
        </w:rPr>
      </w:pPr>
    </w:p>
    <w:p w14:paraId="1961178E" w14:textId="77777777" w:rsidR="00BC6890" w:rsidRPr="00EA753F" w:rsidRDefault="00BC6890" w:rsidP="00BC6890">
      <w:pPr>
        <w:autoSpaceDE w:val="0"/>
        <w:autoSpaceDN w:val="0"/>
        <w:adjustRightInd w:val="0"/>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2.</w:t>
      </w:r>
      <w:r w:rsidRPr="00EA753F">
        <w:rPr>
          <w:rFonts w:ascii="Arial" w:hAnsi="Arial" w:cs="Arial"/>
          <w:color w:val="000000" w:themeColor="text1"/>
          <w:sz w:val="22"/>
          <w:szCs w:val="22"/>
        </w:rPr>
        <w:tab/>
        <w:t>The document is intended to give guidance on one aspect of whether a person is or is not a fit and proper person namely the situation where a person has previous convictions and cautions</w:t>
      </w:r>
      <w:r w:rsidR="00B6337C" w:rsidRPr="00EA753F">
        <w:rPr>
          <w:rFonts w:ascii="Arial" w:hAnsi="Arial" w:cs="Arial"/>
          <w:color w:val="000000" w:themeColor="text1"/>
          <w:sz w:val="22"/>
          <w:szCs w:val="22"/>
        </w:rPr>
        <w:t xml:space="preserve"> and/or arrests and pending prosecutions.</w:t>
      </w:r>
    </w:p>
    <w:p w14:paraId="1961178F" w14:textId="77777777" w:rsidR="00BC6890" w:rsidRPr="00EA753F" w:rsidRDefault="00BC6890" w:rsidP="00BC6890">
      <w:pPr>
        <w:autoSpaceDE w:val="0"/>
        <w:autoSpaceDN w:val="0"/>
        <w:adjustRightInd w:val="0"/>
        <w:jc w:val="both"/>
        <w:rPr>
          <w:rFonts w:ascii="Arial" w:hAnsi="Arial" w:cs="Arial"/>
          <w:color w:val="000000" w:themeColor="text1"/>
          <w:sz w:val="22"/>
          <w:szCs w:val="22"/>
        </w:rPr>
      </w:pPr>
    </w:p>
    <w:p w14:paraId="19611790" w14:textId="77777777" w:rsidR="00BC6890" w:rsidRPr="00EA753F" w:rsidRDefault="00BC6890" w:rsidP="00BC6890">
      <w:pPr>
        <w:autoSpaceDE w:val="0"/>
        <w:autoSpaceDN w:val="0"/>
        <w:adjustRightInd w:val="0"/>
        <w:jc w:val="both"/>
        <w:rPr>
          <w:rFonts w:ascii="Arial" w:hAnsi="Arial" w:cs="Arial"/>
          <w:color w:val="000000" w:themeColor="text1"/>
          <w:sz w:val="22"/>
          <w:szCs w:val="22"/>
        </w:rPr>
      </w:pPr>
      <w:r w:rsidRPr="00EA753F">
        <w:rPr>
          <w:rFonts w:ascii="Arial" w:hAnsi="Arial" w:cs="Arial"/>
          <w:color w:val="000000" w:themeColor="text1"/>
          <w:sz w:val="22"/>
          <w:szCs w:val="22"/>
        </w:rPr>
        <w:t>3.</w:t>
      </w:r>
      <w:r w:rsidRPr="00EA753F">
        <w:rPr>
          <w:rFonts w:ascii="Arial" w:hAnsi="Arial" w:cs="Arial"/>
          <w:color w:val="000000" w:themeColor="text1"/>
          <w:sz w:val="22"/>
          <w:szCs w:val="22"/>
        </w:rPr>
        <w:tab/>
        <w:t xml:space="preserve">The Council </w:t>
      </w:r>
      <w:r w:rsidR="00F4762B" w:rsidRPr="00EA753F">
        <w:rPr>
          <w:rFonts w:ascii="Arial" w:hAnsi="Arial" w:cs="Arial"/>
          <w:color w:val="000000" w:themeColor="text1"/>
          <w:sz w:val="22"/>
          <w:szCs w:val="22"/>
        </w:rPr>
        <w:t>must</w:t>
      </w:r>
      <w:r w:rsidRPr="00EA753F">
        <w:rPr>
          <w:rFonts w:ascii="Arial" w:hAnsi="Arial" w:cs="Arial"/>
          <w:color w:val="000000" w:themeColor="text1"/>
          <w:sz w:val="22"/>
          <w:szCs w:val="22"/>
        </w:rPr>
        <w:t xml:space="preserve"> ensure:</w:t>
      </w:r>
    </w:p>
    <w:p w14:paraId="19611791" w14:textId="77777777" w:rsidR="00BC6890" w:rsidRPr="00EA753F" w:rsidRDefault="00BC6890" w:rsidP="00BC6890">
      <w:pPr>
        <w:autoSpaceDE w:val="0"/>
        <w:autoSpaceDN w:val="0"/>
        <w:adjustRightInd w:val="0"/>
        <w:jc w:val="both"/>
        <w:rPr>
          <w:rFonts w:ascii="Arial" w:hAnsi="Arial" w:cs="Arial"/>
          <w:color w:val="000000" w:themeColor="text1"/>
          <w:sz w:val="22"/>
          <w:szCs w:val="22"/>
        </w:rPr>
      </w:pPr>
    </w:p>
    <w:p w14:paraId="19611792" w14:textId="77777777" w:rsidR="00BC6890" w:rsidRPr="00EA753F" w:rsidRDefault="00BC6890" w:rsidP="00BC6890">
      <w:pPr>
        <w:numPr>
          <w:ilvl w:val="0"/>
          <w:numId w:val="21"/>
        </w:numPr>
        <w:autoSpaceDE w:val="0"/>
        <w:autoSpaceDN w:val="0"/>
        <w:adjustRightInd w:val="0"/>
        <w:jc w:val="both"/>
        <w:rPr>
          <w:rFonts w:ascii="Arial" w:hAnsi="Arial" w:cs="Arial"/>
          <w:color w:val="000000" w:themeColor="text1"/>
          <w:sz w:val="22"/>
          <w:szCs w:val="22"/>
        </w:rPr>
      </w:pPr>
      <w:r w:rsidRPr="00EA753F">
        <w:rPr>
          <w:rFonts w:ascii="Arial" w:hAnsi="Arial" w:cs="Arial"/>
          <w:color w:val="000000" w:themeColor="text1"/>
          <w:sz w:val="22"/>
          <w:szCs w:val="22"/>
        </w:rPr>
        <w:t>That a person is a fit and proper person.</w:t>
      </w:r>
    </w:p>
    <w:p w14:paraId="19611793" w14:textId="77777777" w:rsidR="00BC6890" w:rsidRPr="00EA753F" w:rsidRDefault="00BC6890" w:rsidP="00BC6890">
      <w:pPr>
        <w:numPr>
          <w:ilvl w:val="0"/>
          <w:numId w:val="21"/>
        </w:numPr>
        <w:autoSpaceDE w:val="0"/>
        <w:autoSpaceDN w:val="0"/>
        <w:adjustRightInd w:val="0"/>
        <w:jc w:val="both"/>
        <w:rPr>
          <w:rFonts w:ascii="Arial" w:hAnsi="Arial" w:cs="Arial"/>
          <w:color w:val="000000" w:themeColor="text1"/>
          <w:sz w:val="22"/>
          <w:szCs w:val="22"/>
        </w:rPr>
      </w:pPr>
      <w:r w:rsidRPr="00EA753F">
        <w:rPr>
          <w:rFonts w:ascii="Arial" w:hAnsi="Arial" w:cs="Arial"/>
          <w:color w:val="000000" w:themeColor="text1"/>
          <w:sz w:val="22"/>
          <w:szCs w:val="22"/>
        </w:rPr>
        <w:t>That a person does not pose a threat to the public.</w:t>
      </w:r>
    </w:p>
    <w:p w14:paraId="19611794" w14:textId="77777777" w:rsidR="00BC6890" w:rsidRPr="00EA753F" w:rsidRDefault="00BC6890" w:rsidP="00BC6890">
      <w:pPr>
        <w:numPr>
          <w:ilvl w:val="0"/>
          <w:numId w:val="21"/>
        </w:numPr>
        <w:autoSpaceDE w:val="0"/>
        <w:autoSpaceDN w:val="0"/>
        <w:adjustRightInd w:val="0"/>
        <w:jc w:val="both"/>
        <w:rPr>
          <w:rFonts w:ascii="Arial" w:hAnsi="Arial" w:cs="Arial"/>
          <w:color w:val="000000" w:themeColor="text1"/>
          <w:sz w:val="22"/>
          <w:szCs w:val="22"/>
        </w:rPr>
      </w:pPr>
      <w:r w:rsidRPr="00EA753F">
        <w:rPr>
          <w:rFonts w:ascii="Arial" w:hAnsi="Arial" w:cs="Arial"/>
          <w:color w:val="000000" w:themeColor="text1"/>
          <w:sz w:val="22"/>
          <w:szCs w:val="22"/>
        </w:rPr>
        <w:t>That the public are safeguarded from dishonest persons.</w:t>
      </w:r>
    </w:p>
    <w:p w14:paraId="19611795" w14:textId="77777777" w:rsidR="00BC6890" w:rsidRPr="00EA753F" w:rsidRDefault="00BC6890" w:rsidP="00BC6890">
      <w:pPr>
        <w:numPr>
          <w:ilvl w:val="0"/>
          <w:numId w:val="21"/>
        </w:numPr>
        <w:autoSpaceDE w:val="0"/>
        <w:autoSpaceDN w:val="0"/>
        <w:adjustRightInd w:val="0"/>
        <w:jc w:val="both"/>
        <w:rPr>
          <w:rFonts w:ascii="Arial" w:hAnsi="Arial" w:cs="Arial"/>
          <w:color w:val="000000" w:themeColor="text1"/>
          <w:sz w:val="22"/>
          <w:szCs w:val="22"/>
        </w:rPr>
      </w:pPr>
      <w:r w:rsidRPr="00EA753F">
        <w:rPr>
          <w:rFonts w:ascii="Arial" w:hAnsi="Arial" w:cs="Arial"/>
          <w:color w:val="000000" w:themeColor="text1"/>
          <w:sz w:val="22"/>
          <w:szCs w:val="22"/>
        </w:rPr>
        <w:t>The safeguarding of children</w:t>
      </w:r>
      <w:r w:rsidR="00930EAA" w:rsidRPr="00EA753F">
        <w:rPr>
          <w:rFonts w:ascii="Arial" w:hAnsi="Arial" w:cs="Arial"/>
          <w:color w:val="000000" w:themeColor="text1"/>
          <w:sz w:val="22"/>
          <w:szCs w:val="22"/>
        </w:rPr>
        <w:t>, young</w:t>
      </w:r>
      <w:r w:rsidR="002C0EF9" w:rsidRPr="00EA753F">
        <w:rPr>
          <w:rFonts w:ascii="Arial" w:hAnsi="Arial" w:cs="Arial"/>
          <w:color w:val="000000" w:themeColor="text1"/>
          <w:sz w:val="22"/>
          <w:szCs w:val="22"/>
        </w:rPr>
        <w:t xml:space="preserve"> and vulnerable</w:t>
      </w:r>
      <w:r w:rsidR="00930EAA" w:rsidRPr="00EA753F">
        <w:rPr>
          <w:rFonts w:ascii="Arial" w:hAnsi="Arial" w:cs="Arial"/>
          <w:color w:val="000000" w:themeColor="text1"/>
          <w:sz w:val="22"/>
          <w:szCs w:val="22"/>
        </w:rPr>
        <w:t xml:space="preserve"> persons</w:t>
      </w:r>
      <w:r w:rsidR="002C0EF9" w:rsidRPr="00EA753F">
        <w:rPr>
          <w:rFonts w:ascii="Arial" w:hAnsi="Arial" w:cs="Arial"/>
          <w:color w:val="000000" w:themeColor="text1"/>
          <w:sz w:val="22"/>
          <w:szCs w:val="22"/>
        </w:rPr>
        <w:t>.</w:t>
      </w:r>
    </w:p>
    <w:p w14:paraId="19611796" w14:textId="77777777" w:rsidR="00BC6890" w:rsidRPr="00EA753F" w:rsidRDefault="00BC6890" w:rsidP="00BC6890">
      <w:pPr>
        <w:autoSpaceDE w:val="0"/>
        <w:autoSpaceDN w:val="0"/>
        <w:adjustRightInd w:val="0"/>
        <w:jc w:val="both"/>
        <w:rPr>
          <w:rFonts w:ascii="Arial" w:hAnsi="Arial" w:cs="Arial"/>
          <w:color w:val="000000" w:themeColor="text1"/>
          <w:sz w:val="22"/>
          <w:szCs w:val="22"/>
        </w:rPr>
      </w:pPr>
    </w:p>
    <w:p w14:paraId="19611797" w14:textId="77777777" w:rsidR="00BC6890" w:rsidRPr="00EA753F" w:rsidRDefault="00BC6890" w:rsidP="00BC6890">
      <w:pPr>
        <w:autoSpaceDE w:val="0"/>
        <w:autoSpaceDN w:val="0"/>
        <w:adjustRightInd w:val="0"/>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4.</w:t>
      </w:r>
      <w:r w:rsidRPr="00EA753F">
        <w:rPr>
          <w:rFonts w:ascii="Arial" w:hAnsi="Arial" w:cs="Arial"/>
          <w:color w:val="000000" w:themeColor="text1"/>
          <w:sz w:val="22"/>
          <w:szCs w:val="22"/>
        </w:rPr>
        <w:tab/>
        <w:t xml:space="preserve">The public do not normally attend Licensing hearings for hackney carriage or private hire applications. The Licensing Committee/ Panel are required to take account of </w:t>
      </w:r>
      <w:r w:rsidR="008C70A4" w:rsidRPr="00EA753F">
        <w:rPr>
          <w:rFonts w:ascii="Arial" w:hAnsi="Arial" w:cs="Arial"/>
          <w:color w:val="000000" w:themeColor="text1"/>
          <w:sz w:val="22"/>
          <w:szCs w:val="22"/>
        </w:rPr>
        <w:t>current UK and European legislation</w:t>
      </w:r>
      <w:r w:rsidRPr="00EA753F">
        <w:rPr>
          <w:rFonts w:ascii="Arial" w:hAnsi="Arial" w:cs="Arial"/>
          <w:color w:val="000000" w:themeColor="text1"/>
          <w:sz w:val="22"/>
          <w:szCs w:val="22"/>
        </w:rPr>
        <w:t xml:space="preserve"> in reaching their decisions.</w:t>
      </w:r>
    </w:p>
    <w:p w14:paraId="19611798" w14:textId="77777777" w:rsidR="00BC6890" w:rsidRPr="00EA753F" w:rsidRDefault="00BC6890" w:rsidP="00BC6890">
      <w:pPr>
        <w:autoSpaceDE w:val="0"/>
        <w:autoSpaceDN w:val="0"/>
        <w:adjustRightInd w:val="0"/>
        <w:jc w:val="both"/>
        <w:rPr>
          <w:rFonts w:ascii="Arial" w:hAnsi="Arial" w:cs="Arial"/>
          <w:color w:val="000000" w:themeColor="text1"/>
          <w:sz w:val="22"/>
          <w:szCs w:val="22"/>
        </w:rPr>
      </w:pPr>
    </w:p>
    <w:p w14:paraId="19611799" w14:textId="77777777" w:rsidR="00BC6890" w:rsidRPr="00EA753F" w:rsidRDefault="00BC6890" w:rsidP="00BC6890">
      <w:pPr>
        <w:autoSpaceDE w:val="0"/>
        <w:autoSpaceDN w:val="0"/>
        <w:adjustRightInd w:val="0"/>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5.</w:t>
      </w:r>
      <w:r w:rsidRPr="00EA753F">
        <w:rPr>
          <w:rFonts w:ascii="Arial" w:hAnsi="Arial" w:cs="Arial"/>
          <w:color w:val="000000" w:themeColor="text1"/>
          <w:sz w:val="22"/>
          <w:szCs w:val="22"/>
        </w:rPr>
        <w:tab/>
        <w:t>When submitting an application for a licence to drive a hackney carriage or private hire vehicle, applicants are required to declare all previous convictions they may have. Applicants are also required to declare all formal cautions and all endorsable fixed penalties they have received and to provide details of all criminal matters of which they are currently the subject of criminal investigation or prosecution.</w:t>
      </w:r>
    </w:p>
    <w:p w14:paraId="1961179A" w14:textId="77777777" w:rsidR="00BC6890" w:rsidRPr="00EA753F" w:rsidRDefault="00BC6890" w:rsidP="00BC6890">
      <w:pPr>
        <w:autoSpaceDE w:val="0"/>
        <w:autoSpaceDN w:val="0"/>
        <w:adjustRightInd w:val="0"/>
        <w:rPr>
          <w:rFonts w:ascii="Arial" w:hAnsi="Arial" w:cs="Arial"/>
          <w:color w:val="000000" w:themeColor="text1"/>
          <w:sz w:val="22"/>
          <w:szCs w:val="22"/>
        </w:rPr>
      </w:pPr>
    </w:p>
    <w:p w14:paraId="1961179B" w14:textId="77777777" w:rsidR="00BC6890" w:rsidRPr="00EA753F" w:rsidRDefault="00BC6890" w:rsidP="00BC6890">
      <w:pPr>
        <w:autoSpaceDE w:val="0"/>
        <w:autoSpaceDN w:val="0"/>
        <w:adjustRightInd w:val="0"/>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6.</w:t>
      </w:r>
      <w:r w:rsidRPr="00EA753F">
        <w:rPr>
          <w:rFonts w:ascii="Arial" w:hAnsi="Arial" w:cs="Arial"/>
          <w:color w:val="000000" w:themeColor="text1"/>
          <w:sz w:val="22"/>
          <w:szCs w:val="22"/>
        </w:rPr>
        <w:tab/>
        <w:t>The information given will be treated in confidence and will only be taken into account in relation to the relevant application to assist the Council in determining whether the applicant is a fit and proper person to hold a driver’s licence for the purposes of sections 51 and 59 of the Local Government (Miscellaneous Provisions) Act 1976, or whether the Council should exercise any of its powers under section 61 of the Act (i.e. suspension, revocation or refusal to renew a licence).</w:t>
      </w:r>
    </w:p>
    <w:p w14:paraId="1961179C" w14:textId="77777777" w:rsidR="00BC6890" w:rsidRPr="00EA753F" w:rsidRDefault="00BC6890" w:rsidP="001C6C8D">
      <w:pPr>
        <w:autoSpaceDE w:val="0"/>
        <w:autoSpaceDN w:val="0"/>
        <w:adjustRightInd w:val="0"/>
        <w:jc w:val="both"/>
        <w:rPr>
          <w:rFonts w:ascii="Arial" w:hAnsi="Arial" w:cs="Arial"/>
          <w:color w:val="000000" w:themeColor="text1"/>
          <w:sz w:val="22"/>
          <w:szCs w:val="22"/>
        </w:rPr>
      </w:pPr>
    </w:p>
    <w:p w14:paraId="1961179D" w14:textId="77777777" w:rsidR="00BC6890" w:rsidRPr="00EA753F" w:rsidRDefault="001C6C8D" w:rsidP="001C6C8D">
      <w:pPr>
        <w:autoSpaceDE w:val="0"/>
        <w:autoSpaceDN w:val="0"/>
        <w:adjustRightInd w:val="0"/>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7.</w:t>
      </w:r>
      <w:r w:rsidRPr="00EA753F">
        <w:rPr>
          <w:rFonts w:ascii="Arial" w:hAnsi="Arial" w:cs="Arial"/>
          <w:color w:val="000000" w:themeColor="text1"/>
          <w:sz w:val="22"/>
          <w:szCs w:val="22"/>
        </w:rPr>
        <w:tab/>
      </w:r>
      <w:r w:rsidR="00BC6890" w:rsidRPr="00EA753F">
        <w:rPr>
          <w:rFonts w:ascii="Arial" w:hAnsi="Arial" w:cs="Arial"/>
          <w:color w:val="000000" w:themeColor="text1"/>
          <w:sz w:val="22"/>
          <w:szCs w:val="22"/>
        </w:rPr>
        <w:t>Applicants should be aware that the Council i</w:t>
      </w:r>
      <w:r w:rsidRPr="00EA753F">
        <w:rPr>
          <w:rFonts w:ascii="Arial" w:hAnsi="Arial" w:cs="Arial"/>
          <w:color w:val="000000" w:themeColor="text1"/>
          <w:sz w:val="22"/>
          <w:szCs w:val="22"/>
        </w:rPr>
        <w:t xml:space="preserve">s empowered by law to check with </w:t>
      </w:r>
      <w:r w:rsidR="00BC6890" w:rsidRPr="00EA753F">
        <w:rPr>
          <w:rFonts w:ascii="Arial" w:hAnsi="Arial" w:cs="Arial"/>
          <w:color w:val="000000" w:themeColor="text1"/>
          <w:sz w:val="22"/>
          <w:szCs w:val="22"/>
        </w:rPr>
        <w:t xml:space="preserve">the </w:t>
      </w:r>
      <w:r w:rsidR="009A60F6" w:rsidRPr="00EA753F">
        <w:rPr>
          <w:rFonts w:ascii="Arial" w:hAnsi="Arial" w:cs="Arial"/>
          <w:color w:val="000000" w:themeColor="text1"/>
          <w:sz w:val="22"/>
          <w:szCs w:val="22"/>
        </w:rPr>
        <w:t xml:space="preserve">Disclosure and Barring Service (previously the </w:t>
      </w:r>
      <w:r w:rsidR="00BC6890" w:rsidRPr="00EA753F">
        <w:rPr>
          <w:rFonts w:ascii="Arial" w:hAnsi="Arial" w:cs="Arial"/>
          <w:color w:val="000000" w:themeColor="text1"/>
          <w:sz w:val="22"/>
          <w:szCs w:val="22"/>
        </w:rPr>
        <w:t>Criminal Records Bureau</w:t>
      </w:r>
      <w:r w:rsidR="009A60F6" w:rsidRPr="00EA753F">
        <w:rPr>
          <w:rFonts w:ascii="Arial" w:hAnsi="Arial" w:cs="Arial"/>
          <w:color w:val="000000" w:themeColor="text1"/>
          <w:sz w:val="22"/>
          <w:szCs w:val="22"/>
        </w:rPr>
        <w:t>)</w:t>
      </w:r>
      <w:r w:rsidR="00BC6890" w:rsidRPr="00EA753F">
        <w:rPr>
          <w:rFonts w:ascii="Arial" w:hAnsi="Arial" w:cs="Arial"/>
          <w:color w:val="000000" w:themeColor="text1"/>
          <w:sz w:val="22"/>
          <w:szCs w:val="22"/>
        </w:rPr>
        <w:t xml:space="preserve"> for the existence and content of any criminal record</w:t>
      </w:r>
      <w:r w:rsidRPr="00EA753F">
        <w:rPr>
          <w:rFonts w:ascii="Arial" w:hAnsi="Arial" w:cs="Arial"/>
          <w:color w:val="000000" w:themeColor="text1"/>
          <w:sz w:val="22"/>
          <w:szCs w:val="22"/>
        </w:rPr>
        <w:t xml:space="preserve"> </w:t>
      </w:r>
      <w:r w:rsidR="00BC6890" w:rsidRPr="00EA753F">
        <w:rPr>
          <w:rFonts w:ascii="Arial" w:hAnsi="Arial" w:cs="Arial"/>
          <w:color w:val="000000" w:themeColor="text1"/>
          <w:sz w:val="22"/>
          <w:szCs w:val="22"/>
        </w:rPr>
        <w:t>and other intelligence held in their name</w:t>
      </w:r>
      <w:r w:rsidRPr="00EA753F">
        <w:rPr>
          <w:rFonts w:ascii="Arial" w:hAnsi="Arial" w:cs="Arial"/>
          <w:color w:val="000000" w:themeColor="text1"/>
          <w:sz w:val="22"/>
          <w:szCs w:val="22"/>
        </w:rPr>
        <w:t xml:space="preserve">. Information received from the </w:t>
      </w:r>
      <w:r w:rsidR="009A60F6" w:rsidRPr="00EA753F">
        <w:rPr>
          <w:rFonts w:ascii="Arial" w:hAnsi="Arial" w:cs="Arial"/>
          <w:color w:val="000000" w:themeColor="text1"/>
          <w:sz w:val="22"/>
          <w:szCs w:val="22"/>
        </w:rPr>
        <w:t>Disclosure and Barring Service (DBS)</w:t>
      </w:r>
      <w:r w:rsidR="00BC6890" w:rsidRPr="00EA753F">
        <w:rPr>
          <w:rFonts w:ascii="Arial" w:hAnsi="Arial" w:cs="Arial"/>
          <w:color w:val="000000" w:themeColor="text1"/>
          <w:sz w:val="22"/>
          <w:szCs w:val="22"/>
        </w:rPr>
        <w:t xml:space="preserve"> will be kept in strict confidence while the licensing process takes</w:t>
      </w:r>
      <w:r w:rsidRPr="00EA753F">
        <w:rPr>
          <w:rFonts w:ascii="Arial" w:hAnsi="Arial" w:cs="Arial"/>
          <w:color w:val="000000" w:themeColor="text1"/>
          <w:sz w:val="22"/>
          <w:szCs w:val="22"/>
        </w:rPr>
        <w:t xml:space="preserve"> </w:t>
      </w:r>
      <w:r w:rsidR="00BC6890" w:rsidRPr="00EA753F">
        <w:rPr>
          <w:rFonts w:ascii="Arial" w:hAnsi="Arial" w:cs="Arial"/>
          <w:color w:val="000000" w:themeColor="text1"/>
          <w:sz w:val="22"/>
          <w:szCs w:val="22"/>
        </w:rPr>
        <w:t>its course and will be retained no longer than is necessary and in any event will be</w:t>
      </w:r>
      <w:r w:rsidRPr="00EA753F">
        <w:rPr>
          <w:rFonts w:ascii="Arial" w:hAnsi="Arial" w:cs="Arial"/>
          <w:color w:val="000000" w:themeColor="text1"/>
          <w:sz w:val="22"/>
          <w:szCs w:val="22"/>
        </w:rPr>
        <w:t xml:space="preserve"> </w:t>
      </w:r>
      <w:r w:rsidR="00BC6890" w:rsidRPr="00EA753F">
        <w:rPr>
          <w:rFonts w:ascii="Arial" w:hAnsi="Arial" w:cs="Arial"/>
          <w:color w:val="000000" w:themeColor="text1"/>
          <w:sz w:val="22"/>
          <w:szCs w:val="22"/>
        </w:rPr>
        <w:t>destroyed in accordance with the requirements</w:t>
      </w:r>
      <w:r w:rsidRPr="00EA753F">
        <w:rPr>
          <w:rFonts w:ascii="Arial" w:hAnsi="Arial" w:cs="Arial"/>
          <w:color w:val="000000" w:themeColor="text1"/>
          <w:sz w:val="22"/>
          <w:szCs w:val="22"/>
        </w:rPr>
        <w:t xml:space="preserve"> of the Data Protection Act 199</w:t>
      </w:r>
      <w:r w:rsidR="00A1420F" w:rsidRPr="00EA753F">
        <w:rPr>
          <w:rFonts w:ascii="Arial" w:hAnsi="Arial" w:cs="Arial"/>
          <w:color w:val="000000" w:themeColor="text1"/>
          <w:sz w:val="22"/>
          <w:szCs w:val="22"/>
        </w:rPr>
        <w:t>8</w:t>
      </w:r>
      <w:r w:rsidRPr="00EA753F">
        <w:rPr>
          <w:rFonts w:ascii="Arial" w:hAnsi="Arial" w:cs="Arial"/>
          <w:color w:val="000000" w:themeColor="text1"/>
          <w:sz w:val="22"/>
          <w:szCs w:val="22"/>
        </w:rPr>
        <w:t xml:space="preserve"> </w:t>
      </w:r>
      <w:r w:rsidR="00BC6890" w:rsidRPr="00EA753F">
        <w:rPr>
          <w:rFonts w:ascii="Arial" w:hAnsi="Arial" w:cs="Arial"/>
          <w:color w:val="000000" w:themeColor="text1"/>
          <w:sz w:val="22"/>
          <w:szCs w:val="22"/>
        </w:rPr>
        <w:t>and in accordance with good practice after the application is determined or any</w:t>
      </w:r>
      <w:r w:rsidRPr="00EA753F">
        <w:rPr>
          <w:rFonts w:ascii="Arial" w:hAnsi="Arial" w:cs="Arial"/>
          <w:color w:val="000000" w:themeColor="text1"/>
          <w:sz w:val="22"/>
          <w:szCs w:val="22"/>
        </w:rPr>
        <w:t xml:space="preserve"> </w:t>
      </w:r>
      <w:r w:rsidR="00BC6890" w:rsidRPr="00EA753F">
        <w:rPr>
          <w:rFonts w:ascii="Arial" w:hAnsi="Arial" w:cs="Arial"/>
          <w:color w:val="000000" w:themeColor="text1"/>
          <w:sz w:val="22"/>
          <w:szCs w:val="22"/>
        </w:rPr>
        <w:t>appeal against such determination is decided.</w:t>
      </w:r>
    </w:p>
    <w:p w14:paraId="1961179E" w14:textId="77777777" w:rsidR="001C6C8D" w:rsidRPr="00EA753F" w:rsidRDefault="001C6C8D" w:rsidP="00BC6890">
      <w:pPr>
        <w:autoSpaceDE w:val="0"/>
        <w:autoSpaceDN w:val="0"/>
        <w:adjustRightInd w:val="0"/>
        <w:rPr>
          <w:rFonts w:ascii="Arial" w:hAnsi="Arial" w:cs="Arial"/>
          <w:color w:val="000000" w:themeColor="text1"/>
          <w:sz w:val="22"/>
          <w:szCs w:val="22"/>
        </w:rPr>
      </w:pPr>
    </w:p>
    <w:p w14:paraId="1961179F" w14:textId="77777777" w:rsidR="00F4762B" w:rsidRPr="00EA753F" w:rsidRDefault="001C6C8D" w:rsidP="00ED004E">
      <w:pPr>
        <w:autoSpaceDE w:val="0"/>
        <w:autoSpaceDN w:val="0"/>
        <w:adjustRightInd w:val="0"/>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8.</w:t>
      </w:r>
      <w:r w:rsidRPr="00EA753F">
        <w:rPr>
          <w:rFonts w:ascii="Arial" w:hAnsi="Arial" w:cs="Arial"/>
          <w:color w:val="000000" w:themeColor="text1"/>
          <w:sz w:val="22"/>
          <w:szCs w:val="22"/>
        </w:rPr>
        <w:tab/>
      </w:r>
      <w:r w:rsidR="00BC6890" w:rsidRPr="00EA753F">
        <w:rPr>
          <w:rFonts w:ascii="Arial" w:hAnsi="Arial" w:cs="Arial"/>
          <w:color w:val="000000" w:themeColor="text1"/>
          <w:sz w:val="22"/>
          <w:szCs w:val="22"/>
        </w:rPr>
        <w:t>The disclosure of a criminal record or other information relating to criminal m</w:t>
      </w:r>
      <w:r w:rsidRPr="00EA753F">
        <w:rPr>
          <w:rFonts w:ascii="Arial" w:hAnsi="Arial" w:cs="Arial"/>
          <w:color w:val="000000" w:themeColor="text1"/>
          <w:sz w:val="22"/>
          <w:szCs w:val="22"/>
        </w:rPr>
        <w:t xml:space="preserve">atters </w:t>
      </w:r>
      <w:r w:rsidR="00BC6890" w:rsidRPr="00EA753F">
        <w:rPr>
          <w:rFonts w:ascii="Arial" w:hAnsi="Arial" w:cs="Arial"/>
          <w:color w:val="000000" w:themeColor="text1"/>
          <w:sz w:val="22"/>
          <w:szCs w:val="22"/>
        </w:rPr>
        <w:t xml:space="preserve">will not necessarily debar an applicant from obtaining a driver’s licence. </w:t>
      </w:r>
      <w:r w:rsidR="009A60F6" w:rsidRPr="00EA753F">
        <w:rPr>
          <w:rFonts w:ascii="Arial" w:hAnsi="Arial" w:cs="Arial"/>
          <w:color w:val="000000" w:themeColor="text1"/>
          <w:sz w:val="22"/>
          <w:szCs w:val="22"/>
        </w:rPr>
        <w:t xml:space="preserve">The Council will however consider all information on an enhanced DBS and takes a serious view of any special Police warnings contained therein. </w:t>
      </w:r>
      <w:r w:rsidR="005E5EC9" w:rsidRPr="00EA753F">
        <w:rPr>
          <w:rFonts w:ascii="Arial" w:hAnsi="Arial" w:cs="Arial"/>
          <w:color w:val="000000" w:themeColor="text1"/>
          <w:sz w:val="22"/>
          <w:szCs w:val="22"/>
        </w:rPr>
        <w:t xml:space="preserve">If information recorded on the DBS relates to a risk to children and young people a senior representative of the Sefton Council Safeguarding Unit will be consulted for their professional advice as to whether the applicant is a ‘Fit and Proper’ individual to be granted a licence.  </w:t>
      </w:r>
      <w:r w:rsidR="00BC6890" w:rsidRPr="00EA753F">
        <w:rPr>
          <w:rFonts w:ascii="Arial" w:hAnsi="Arial" w:cs="Arial"/>
          <w:color w:val="000000" w:themeColor="text1"/>
          <w:sz w:val="22"/>
          <w:szCs w:val="22"/>
        </w:rPr>
        <w:t>Whether</w:t>
      </w:r>
      <w:r w:rsidRPr="00EA753F">
        <w:rPr>
          <w:rFonts w:ascii="Arial" w:hAnsi="Arial" w:cs="Arial"/>
          <w:color w:val="000000" w:themeColor="text1"/>
          <w:sz w:val="22"/>
          <w:szCs w:val="22"/>
        </w:rPr>
        <w:t xml:space="preserve"> or </w:t>
      </w:r>
      <w:r w:rsidR="00BC6890" w:rsidRPr="00EA753F">
        <w:rPr>
          <w:rFonts w:ascii="Arial" w:hAnsi="Arial" w:cs="Arial"/>
          <w:color w:val="000000" w:themeColor="text1"/>
          <w:sz w:val="22"/>
          <w:szCs w:val="22"/>
        </w:rPr>
        <w:t xml:space="preserve">not an applicant will be </w:t>
      </w:r>
      <w:r w:rsidR="00BC6890" w:rsidRPr="00EA753F">
        <w:rPr>
          <w:rFonts w:ascii="Arial" w:hAnsi="Arial" w:cs="Arial"/>
          <w:color w:val="000000" w:themeColor="text1"/>
          <w:sz w:val="22"/>
          <w:szCs w:val="22"/>
        </w:rPr>
        <w:lastRenderedPageBreak/>
        <w:t>granted a licence will depend upon whether or not they</w:t>
      </w:r>
      <w:r w:rsidRPr="00EA753F">
        <w:rPr>
          <w:rFonts w:ascii="Arial" w:hAnsi="Arial" w:cs="Arial"/>
          <w:color w:val="000000" w:themeColor="text1"/>
          <w:sz w:val="22"/>
          <w:szCs w:val="22"/>
        </w:rPr>
        <w:t xml:space="preserve"> can </w:t>
      </w:r>
      <w:r w:rsidR="00BC6890" w:rsidRPr="00EA753F">
        <w:rPr>
          <w:rFonts w:ascii="Arial" w:hAnsi="Arial" w:cs="Arial"/>
          <w:color w:val="000000" w:themeColor="text1"/>
          <w:sz w:val="22"/>
          <w:szCs w:val="22"/>
        </w:rPr>
        <w:t>satisfy the Council that they are a fit and proper person to hold such a licence</w:t>
      </w:r>
      <w:r w:rsidR="00F4762B" w:rsidRPr="00EA753F">
        <w:rPr>
          <w:rFonts w:ascii="Arial" w:hAnsi="Arial" w:cs="Arial"/>
          <w:color w:val="000000" w:themeColor="text1"/>
          <w:sz w:val="22"/>
          <w:szCs w:val="22"/>
        </w:rPr>
        <w:t>.</w:t>
      </w:r>
    </w:p>
    <w:p w14:paraId="196117A0" w14:textId="77777777" w:rsidR="00F4762B" w:rsidRPr="00EA753F" w:rsidRDefault="00F4762B" w:rsidP="00ED004E">
      <w:pPr>
        <w:autoSpaceDE w:val="0"/>
        <w:autoSpaceDN w:val="0"/>
        <w:adjustRightInd w:val="0"/>
        <w:ind w:left="720" w:hanging="720"/>
        <w:jc w:val="both"/>
        <w:rPr>
          <w:rFonts w:ascii="Arial" w:hAnsi="Arial" w:cs="Arial"/>
          <w:color w:val="000000" w:themeColor="text1"/>
          <w:sz w:val="22"/>
          <w:szCs w:val="22"/>
        </w:rPr>
      </w:pPr>
    </w:p>
    <w:p w14:paraId="196117A1" w14:textId="77777777" w:rsidR="00BC6890" w:rsidRPr="00EA753F" w:rsidRDefault="00ED004E" w:rsidP="00ED004E">
      <w:pPr>
        <w:autoSpaceDE w:val="0"/>
        <w:autoSpaceDN w:val="0"/>
        <w:adjustRightInd w:val="0"/>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9.</w:t>
      </w:r>
      <w:r w:rsidRPr="00EA753F">
        <w:rPr>
          <w:rFonts w:ascii="Arial" w:hAnsi="Arial" w:cs="Arial"/>
          <w:color w:val="000000" w:themeColor="text1"/>
          <w:sz w:val="22"/>
          <w:szCs w:val="22"/>
        </w:rPr>
        <w:tab/>
      </w:r>
      <w:r w:rsidR="00BC6890" w:rsidRPr="00EA753F">
        <w:rPr>
          <w:rFonts w:ascii="Arial" w:hAnsi="Arial" w:cs="Arial"/>
          <w:color w:val="000000" w:themeColor="text1"/>
          <w:sz w:val="22"/>
          <w:szCs w:val="22"/>
        </w:rPr>
        <w:t>The Council may</w:t>
      </w:r>
      <w:r w:rsidR="00F4762B" w:rsidRPr="00EA753F">
        <w:rPr>
          <w:rFonts w:ascii="Arial" w:hAnsi="Arial" w:cs="Arial"/>
          <w:color w:val="000000" w:themeColor="text1"/>
          <w:sz w:val="22"/>
          <w:szCs w:val="22"/>
        </w:rPr>
        <w:t xml:space="preserve"> not</w:t>
      </w:r>
      <w:r w:rsidR="00BC6890" w:rsidRPr="00EA753F">
        <w:rPr>
          <w:rFonts w:ascii="Arial" w:hAnsi="Arial" w:cs="Arial"/>
          <w:color w:val="000000" w:themeColor="text1"/>
          <w:sz w:val="22"/>
          <w:szCs w:val="22"/>
        </w:rPr>
        <w:t xml:space="preserve"> be satisfied that an appli</w:t>
      </w:r>
      <w:r w:rsidRPr="00EA753F">
        <w:rPr>
          <w:rFonts w:ascii="Arial" w:hAnsi="Arial" w:cs="Arial"/>
          <w:color w:val="000000" w:themeColor="text1"/>
          <w:sz w:val="22"/>
          <w:szCs w:val="22"/>
        </w:rPr>
        <w:t xml:space="preserve">cant is a fit and proper person </w:t>
      </w:r>
      <w:r w:rsidR="00BC6890" w:rsidRPr="00EA753F">
        <w:rPr>
          <w:rFonts w:ascii="Arial" w:hAnsi="Arial" w:cs="Arial"/>
          <w:color w:val="000000" w:themeColor="text1"/>
          <w:sz w:val="22"/>
          <w:szCs w:val="22"/>
        </w:rPr>
        <w:t>to</w:t>
      </w:r>
      <w:r w:rsidRPr="00EA753F">
        <w:rPr>
          <w:rFonts w:ascii="Arial" w:hAnsi="Arial" w:cs="Arial"/>
          <w:color w:val="000000" w:themeColor="text1"/>
          <w:sz w:val="22"/>
          <w:szCs w:val="22"/>
        </w:rPr>
        <w:t xml:space="preserve"> </w:t>
      </w:r>
      <w:r w:rsidR="00BC6890" w:rsidRPr="00EA753F">
        <w:rPr>
          <w:rFonts w:ascii="Arial" w:hAnsi="Arial" w:cs="Arial"/>
          <w:color w:val="000000" w:themeColor="text1"/>
          <w:sz w:val="22"/>
          <w:szCs w:val="22"/>
        </w:rPr>
        <w:t>hold a driver’s licence for any good reason. If adequate evidence that a person is</w:t>
      </w:r>
      <w:r w:rsidRPr="00EA753F">
        <w:rPr>
          <w:rFonts w:ascii="Arial" w:hAnsi="Arial" w:cs="Arial"/>
          <w:color w:val="000000" w:themeColor="text1"/>
          <w:sz w:val="22"/>
          <w:szCs w:val="22"/>
        </w:rPr>
        <w:t xml:space="preserve"> a </w:t>
      </w:r>
      <w:r w:rsidR="00BC6890" w:rsidRPr="00EA753F">
        <w:rPr>
          <w:rFonts w:ascii="Arial" w:hAnsi="Arial" w:cs="Arial"/>
          <w:color w:val="000000" w:themeColor="text1"/>
          <w:sz w:val="22"/>
          <w:szCs w:val="22"/>
        </w:rPr>
        <w:t>fit and proper person is not adduced or if there is good reason to question or</w:t>
      </w:r>
      <w:r w:rsidRPr="00EA753F">
        <w:rPr>
          <w:rFonts w:ascii="Arial" w:hAnsi="Arial" w:cs="Arial"/>
          <w:color w:val="000000" w:themeColor="text1"/>
          <w:sz w:val="22"/>
          <w:szCs w:val="22"/>
        </w:rPr>
        <w:t xml:space="preserve"> doubt </w:t>
      </w:r>
      <w:r w:rsidR="00BC6890" w:rsidRPr="00EA753F">
        <w:rPr>
          <w:rFonts w:ascii="Arial" w:hAnsi="Arial" w:cs="Arial"/>
          <w:color w:val="000000" w:themeColor="text1"/>
          <w:sz w:val="22"/>
          <w:szCs w:val="22"/>
        </w:rPr>
        <w:t>the evidence provided, then that could amount to good reason to refuse a</w:t>
      </w:r>
      <w:r w:rsidRPr="00EA753F">
        <w:rPr>
          <w:rFonts w:ascii="Arial" w:hAnsi="Arial" w:cs="Arial"/>
          <w:color w:val="000000" w:themeColor="text1"/>
          <w:sz w:val="22"/>
          <w:szCs w:val="22"/>
        </w:rPr>
        <w:t xml:space="preserve"> </w:t>
      </w:r>
      <w:r w:rsidR="00BC6890" w:rsidRPr="00EA753F">
        <w:rPr>
          <w:rFonts w:ascii="Arial" w:hAnsi="Arial" w:cs="Arial"/>
          <w:color w:val="000000" w:themeColor="text1"/>
          <w:sz w:val="22"/>
          <w:szCs w:val="22"/>
        </w:rPr>
        <w:t>licence.</w:t>
      </w:r>
    </w:p>
    <w:p w14:paraId="196117A2" w14:textId="77777777" w:rsidR="00BC6890" w:rsidRPr="00EA753F" w:rsidRDefault="00BC6890" w:rsidP="00BC6890">
      <w:pPr>
        <w:autoSpaceDE w:val="0"/>
        <w:autoSpaceDN w:val="0"/>
        <w:adjustRightInd w:val="0"/>
        <w:rPr>
          <w:rFonts w:ascii="Arial" w:hAnsi="Arial" w:cs="Arial"/>
          <w:color w:val="000000" w:themeColor="text1"/>
          <w:sz w:val="18"/>
          <w:szCs w:val="18"/>
        </w:rPr>
      </w:pPr>
    </w:p>
    <w:p w14:paraId="196117A3" w14:textId="77777777" w:rsidR="00BC6890" w:rsidRPr="00EA753F" w:rsidRDefault="00ED004E" w:rsidP="00ED004E">
      <w:pPr>
        <w:autoSpaceDE w:val="0"/>
        <w:autoSpaceDN w:val="0"/>
        <w:adjustRightInd w:val="0"/>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10.</w:t>
      </w:r>
      <w:r w:rsidRPr="00EA753F">
        <w:rPr>
          <w:rFonts w:ascii="Arial" w:hAnsi="Arial" w:cs="Arial"/>
          <w:color w:val="000000" w:themeColor="text1"/>
          <w:sz w:val="22"/>
          <w:szCs w:val="22"/>
        </w:rPr>
        <w:tab/>
      </w:r>
      <w:r w:rsidR="00BC6890" w:rsidRPr="00EA753F">
        <w:rPr>
          <w:rFonts w:ascii="Arial" w:hAnsi="Arial" w:cs="Arial"/>
          <w:color w:val="000000" w:themeColor="text1"/>
          <w:sz w:val="22"/>
          <w:szCs w:val="22"/>
        </w:rPr>
        <w:t>In considering evidence of an applicant’s good character and fitness to hold a</w:t>
      </w:r>
      <w:r w:rsidRPr="00EA753F">
        <w:rPr>
          <w:rFonts w:ascii="Arial" w:hAnsi="Arial" w:cs="Arial"/>
          <w:color w:val="000000" w:themeColor="text1"/>
          <w:sz w:val="22"/>
          <w:szCs w:val="22"/>
        </w:rPr>
        <w:t xml:space="preserve"> </w:t>
      </w:r>
      <w:r w:rsidR="00BC6890" w:rsidRPr="00EA753F">
        <w:rPr>
          <w:rFonts w:ascii="Arial" w:hAnsi="Arial" w:cs="Arial"/>
          <w:color w:val="000000" w:themeColor="text1"/>
          <w:sz w:val="22"/>
          <w:szCs w:val="22"/>
        </w:rPr>
        <w:t>driver’s licence, where previous convictions or other information relating to criminal</w:t>
      </w:r>
      <w:r w:rsidRPr="00EA753F">
        <w:rPr>
          <w:rFonts w:ascii="Arial" w:hAnsi="Arial" w:cs="Arial"/>
          <w:color w:val="000000" w:themeColor="text1"/>
          <w:sz w:val="22"/>
          <w:szCs w:val="22"/>
        </w:rPr>
        <w:t xml:space="preserve"> </w:t>
      </w:r>
      <w:r w:rsidR="00BC6890" w:rsidRPr="00EA753F">
        <w:rPr>
          <w:rFonts w:ascii="Arial" w:hAnsi="Arial" w:cs="Arial"/>
          <w:color w:val="000000" w:themeColor="text1"/>
          <w:sz w:val="22"/>
          <w:szCs w:val="22"/>
        </w:rPr>
        <w:t>matters is disclosed, the Council will consider the nature of the offence,</w:t>
      </w:r>
      <w:r w:rsidR="00A1420F" w:rsidRPr="00EA753F">
        <w:rPr>
          <w:rFonts w:ascii="Arial" w:hAnsi="Arial" w:cs="Arial"/>
          <w:color w:val="000000" w:themeColor="text1"/>
          <w:sz w:val="22"/>
          <w:szCs w:val="22"/>
        </w:rPr>
        <w:t xml:space="preserve"> </w:t>
      </w:r>
      <w:r w:rsidR="00BC6890" w:rsidRPr="00EA753F">
        <w:rPr>
          <w:rFonts w:ascii="Arial" w:hAnsi="Arial" w:cs="Arial"/>
          <w:color w:val="000000" w:themeColor="text1"/>
          <w:sz w:val="22"/>
          <w:szCs w:val="22"/>
        </w:rPr>
        <w:t>the date of conviction, the applicant’s age when the offence was</w:t>
      </w:r>
      <w:r w:rsidRPr="00EA753F">
        <w:rPr>
          <w:rFonts w:ascii="Arial" w:hAnsi="Arial" w:cs="Arial"/>
          <w:color w:val="000000" w:themeColor="text1"/>
          <w:sz w:val="22"/>
          <w:szCs w:val="22"/>
        </w:rPr>
        <w:t xml:space="preserve"> </w:t>
      </w:r>
      <w:r w:rsidR="00BC6890" w:rsidRPr="00EA753F">
        <w:rPr>
          <w:rFonts w:ascii="Arial" w:hAnsi="Arial" w:cs="Arial"/>
          <w:color w:val="000000" w:themeColor="text1"/>
          <w:sz w:val="22"/>
          <w:szCs w:val="22"/>
        </w:rPr>
        <w:t>committed</w:t>
      </w:r>
      <w:r w:rsidR="00A1420F" w:rsidRPr="00EA753F">
        <w:rPr>
          <w:rFonts w:ascii="Arial" w:hAnsi="Arial" w:cs="Arial"/>
          <w:color w:val="000000" w:themeColor="text1"/>
          <w:sz w:val="22"/>
          <w:szCs w:val="22"/>
        </w:rPr>
        <w:t>, the penalty imposed</w:t>
      </w:r>
      <w:r w:rsidR="00BC6890" w:rsidRPr="00EA753F">
        <w:rPr>
          <w:rFonts w:ascii="Arial" w:hAnsi="Arial" w:cs="Arial"/>
          <w:color w:val="000000" w:themeColor="text1"/>
          <w:sz w:val="22"/>
          <w:szCs w:val="22"/>
        </w:rPr>
        <w:t xml:space="preserve"> and any other factors which might be relevant. Where an applicant has</w:t>
      </w:r>
      <w:r w:rsidRPr="00EA753F">
        <w:rPr>
          <w:rFonts w:ascii="Arial" w:hAnsi="Arial" w:cs="Arial"/>
          <w:color w:val="000000" w:themeColor="text1"/>
          <w:sz w:val="22"/>
          <w:szCs w:val="22"/>
        </w:rPr>
        <w:t xml:space="preserve"> </w:t>
      </w:r>
      <w:r w:rsidR="00BC6890" w:rsidRPr="00EA753F">
        <w:rPr>
          <w:rFonts w:ascii="Arial" w:hAnsi="Arial" w:cs="Arial"/>
          <w:color w:val="000000" w:themeColor="text1"/>
          <w:sz w:val="22"/>
          <w:szCs w:val="22"/>
        </w:rPr>
        <w:t>been convicted of a criminal offence, the Council cannot review the merits of the</w:t>
      </w:r>
      <w:r w:rsidRPr="00EA753F">
        <w:rPr>
          <w:rFonts w:ascii="Arial" w:hAnsi="Arial" w:cs="Arial"/>
          <w:color w:val="000000" w:themeColor="text1"/>
          <w:sz w:val="22"/>
          <w:szCs w:val="22"/>
        </w:rPr>
        <w:t xml:space="preserve"> </w:t>
      </w:r>
      <w:r w:rsidR="00BC6890" w:rsidRPr="00EA753F">
        <w:rPr>
          <w:rFonts w:ascii="Arial" w:hAnsi="Arial" w:cs="Arial"/>
          <w:color w:val="000000" w:themeColor="text1"/>
          <w:sz w:val="22"/>
          <w:szCs w:val="22"/>
        </w:rPr>
        <w:t>conviction [Nottingham City Council v. Mohammed Farooq (1998)].</w:t>
      </w:r>
    </w:p>
    <w:p w14:paraId="196117A4" w14:textId="77777777" w:rsidR="00ED004E" w:rsidRPr="00EA753F" w:rsidRDefault="00ED004E" w:rsidP="00ED004E">
      <w:pPr>
        <w:autoSpaceDE w:val="0"/>
        <w:autoSpaceDN w:val="0"/>
        <w:adjustRightInd w:val="0"/>
        <w:jc w:val="both"/>
        <w:rPr>
          <w:rFonts w:ascii="Arial" w:hAnsi="Arial" w:cs="Arial"/>
          <w:color w:val="000000" w:themeColor="text1"/>
          <w:sz w:val="22"/>
          <w:szCs w:val="22"/>
        </w:rPr>
      </w:pPr>
    </w:p>
    <w:p w14:paraId="196117A5" w14:textId="77777777" w:rsidR="00BC6890" w:rsidRPr="00EA753F" w:rsidRDefault="00ED004E" w:rsidP="00ED004E">
      <w:pPr>
        <w:autoSpaceDE w:val="0"/>
        <w:autoSpaceDN w:val="0"/>
        <w:adjustRightInd w:val="0"/>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11.</w:t>
      </w:r>
      <w:r w:rsidRPr="00EA753F">
        <w:rPr>
          <w:rFonts w:ascii="Arial" w:hAnsi="Arial" w:cs="Arial"/>
          <w:color w:val="000000" w:themeColor="text1"/>
          <w:sz w:val="22"/>
          <w:szCs w:val="22"/>
        </w:rPr>
        <w:tab/>
      </w:r>
      <w:r w:rsidR="00BC6890" w:rsidRPr="00EA753F">
        <w:rPr>
          <w:rFonts w:ascii="Arial" w:hAnsi="Arial" w:cs="Arial"/>
          <w:color w:val="000000" w:themeColor="text1"/>
          <w:sz w:val="22"/>
          <w:szCs w:val="22"/>
        </w:rPr>
        <w:t>The Council has adopted the following guidelines relating to the relevance of</w:t>
      </w:r>
      <w:r w:rsidRPr="00EA753F">
        <w:rPr>
          <w:rFonts w:ascii="Arial" w:hAnsi="Arial" w:cs="Arial"/>
          <w:color w:val="000000" w:themeColor="text1"/>
          <w:sz w:val="22"/>
          <w:szCs w:val="22"/>
        </w:rPr>
        <w:t xml:space="preserve"> </w:t>
      </w:r>
      <w:r w:rsidR="00BC6890" w:rsidRPr="00EA753F">
        <w:rPr>
          <w:rFonts w:ascii="Arial" w:hAnsi="Arial" w:cs="Arial"/>
          <w:color w:val="000000" w:themeColor="text1"/>
          <w:sz w:val="22"/>
          <w:szCs w:val="22"/>
        </w:rPr>
        <w:t>convictions to which it refers in determining applications for drivers’ licences.</w:t>
      </w:r>
    </w:p>
    <w:p w14:paraId="196117A6" w14:textId="77777777" w:rsidR="00ED004E" w:rsidRPr="00EA753F" w:rsidRDefault="00ED004E" w:rsidP="00BC6890">
      <w:pPr>
        <w:autoSpaceDE w:val="0"/>
        <w:autoSpaceDN w:val="0"/>
        <w:adjustRightInd w:val="0"/>
        <w:rPr>
          <w:rFonts w:ascii="Arial" w:hAnsi="Arial" w:cs="Arial"/>
          <w:color w:val="000000" w:themeColor="text1"/>
          <w:sz w:val="22"/>
          <w:szCs w:val="22"/>
        </w:rPr>
      </w:pPr>
    </w:p>
    <w:p w14:paraId="196117A7" w14:textId="77777777" w:rsidR="00BC6890" w:rsidRPr="00EA753F" w:rsidRDefault="00BC6890" w:rsidP="00511685">
      <w:pPr>
        <w:autoSpaceDE w:val="0"/>
        <w:autoSpaceDN w:val="0"/>
        <w:adjustRightInd w:val="0"/>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 xml:space="preserve">12. </w:t>
      </w:r>
      <w:r w:rsidR="00511685" w:rsidRPr="00EA753F">
        <w:rPr>
          <w:rFonts w:ascii="Arial" w:hAnsi="Arial" w:cs="Arial"/>
          <w:color w:val="000000" w:themeColor="text1"/>
          <w:sz w:val="22"/>
          <w:szCs w:val="22"/>
        </w:rPr>
        <w:tab/>
      </w:r>
      <w:r w:rsidRPr="00EA753F">
        <w:rPr>
          <w:rFonts w:ascii="Arial" w:hAnsi="Arial" w:cs="Arial"/>
          <w:color w:val="000000" w:themeColor="text1"/>
          <w:sz w:val="22"/>
          <w:szCs w:val="22"/>
        </w:rPr>
        <w:t>The guidelines do not deal with every type of offence, and do not prevent the</w:t>
      </w:r>
      <w:r w:rsidR="00511685"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Council from taking into account offences not specifically addressed in the</w:t>
      </w:r>
      <w:r w:rsidR="00511685"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guidelines, or other conduct, which may be relevant to an individual’s application.</w:t>
      </w:r>
    </w:p>
    <w:p w14:paraId="196117A8" w14:textId="77777777" w:rsidR="00511685" w:rsidRPr="00EA753F" w:rsidRDefault="00511685" w:rsidP="00511685">
      <w:pPr>
        <w:autoSpaceDE w:val="0"/>
        <w:autoSpaceDN w:val="0"/>
        <w:adjustRightInd w:val="0"/>
        <w:ind w:left="720" w:hanging="720"/>
        <w:jc w:val="both"/>
        <w:rPr>
          <w:rFonts w:ascii="Arial" w:hAnsi="Arial" w:cs="Arial"/>
          <w:color w:val="000000" w:themeColor="text1"/>
          <w:sz w:val="22"/>
          <w:szCs w:val="22"/>
        </w:rPr>
      </w:pPr>
    </w:p>
    <w:p w14:paraId="196117A9" w14:textId="77777777" w:rsidR="00BC6890" w:rsidRPr="00EA753F" w:rsidRDefault="00BC6890" w:rsidP="00511685">
      <w:pPr>
        <w:autoSpaceDE w:val="0"/>
        <w:autoSpaceDN w:val="0"/>
        <w:adjustRightInd w:val="0"/>
        <w:ind w:left="720"/>
        <w:jc w:val="both"/>
        <w:rPr>
          <w:rFonts w:ascii="Arial" w:hAnsi="Arial" w:cs="Arial"/>
          <w:color w:val="000000" w:themeColor="text1"/>
          <w:sz w:val="22"/>
          <w:szCs w:val="22"/>
        </w:rPr>
      </w:pPr>
      <w:r w:rsidRPr="00EA753F">
        <w:rPr>
          <w:rFonts w:ascii="Arial" w:hAnsi="Arial" w:cs="Arial"/>
          <w:color w:val="000000" w:themeColor="text1"/>
          <w:sz w:val="22"/>
          <w:szCs w:val="22"/>
        </w:rPr>
        <w:t>If an applicant has a conviction for an offence not covered by the guidelines regard</w:t>
      </w:r>
      <w:r w:rsidR="00511685"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will be had to the factors at paragraph 10 when deciding whether any action should</w:t>
      </w:r>
      <w:r w:rsidR="00511685"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be taken.</w:t>
      </w:r>
      <w:r w:rsidR="00511685"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Offences described in the guidelines and similar offences, though differently</w:t>
      </w:r>
      <w:r w:rsidR="00511685"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entitled in any statutory provision, modification or re-enactment, will be taken into</w:t>
      </w:r>
      <w:r w:rsidR="00511685"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account in accordance with the guidelines</w:t>
      </w:r>
      <w:r w:rsidR="00511685" w:rsidRPr="00EA753F">
        <w:rPr>
          <w:rFonts w:ascii="Arial" w:hAnsi="Arial" w:cs="Arial"/>
          <w:color w:val="000000" w:themeColor="text1"/>
          <w:sz w:val="22"/>
          <w:szCs w:val="22"/>
        </w:rPr>
        <w:t>.</w:t>
      </w:r>
    </w:p>
    <w:p w14:paraId="196117AA" w14:textId="77777777" w:rsidR="00511685" w:rsidRPr="00EA753F" w:rsidRDefault="00511685" w:rsidP="00511685">
      <w:pPr>
        <w:autoSpaceDE w:val="0"/>
        <w:autoSpaceDN w:val="0"/>
        <w:adjustRightInd w:val="0"/>
        <w:jc w:val="both"/>
        <w:rPr>
          <w:rFonts w:ascii="Arial" w:hAnsi="Arial" w:cs="Arial"/>
          <w:color w:val="000000" w:themeColor="text1"/>
          <w:sz w:val="22"/>
          <w:szCs w:val="22"/>
        </w:rPr>
      </w:pPr>
    </w:p>
    <w:p w14:paraId="196117AB" w14:textId="77777777" w:rsidR="00BC6890" w:rsidRPr="00EA753F" w:rsidRDefault="00511685" w:rsidP="00511685">
      <w:pPr>
        <w:autoSpaceDE w:val="0"/>
        <w:autoSpaceDN w:val="0"/>
        <w:adjustRightInd w:val="0"/>
        <w:jc w:val="both"/>
        <w:rPr>
          <w:rFonts w:ascii="Arial" w:hAnsi="Arial" w:cs="Arial"/>
          <w:color w:val="000000" w:themeColor="text1"/>
          <w:sz w:val="22"/>
          <w:szCs w:val="22"/>
        </w:rPr>
      </w:pPr>
      <w:r w:rsidRPr="00EA753F">
        <w:rPr>
          <w:rFonts w:ascii="Arial" w:hAnsi="Arial" w:cs="Arial"/>
          <w:color w:val="000000" w:themeColor="text1"/>
          <w:sz w:val="22"/>
          <w:szCs w:val="22"/>
        </w:rPr>
        <w:t>13.</w:t>
      </w:r>
      <w:r w:rsidRPr="00EA753F">
        <w:rPr>
          <w:rFonts w:ascii="Arial" w:hAnsi="Arial" w:cs="Arial"/>
          <w:color w:val="000000" w:themeColor="text1"/>
          <w:sz w:val="22"/>
          <w:szCs w:val="22"/>
        </w:rPr>
        <w:tab/>
      </w:r>
      <w:r w:rsidR="00BC6890" w:rsidRPr="00EA753F">
        <w:rPr>
          <w:rFonts w:ascii="Arial" w:hAnsi="Arial" w:cs="Arial"/>
          <w:color w:val="000000" w:themeColor="text1"/>
          <w:sz w:val="22"/>
          <w:szCs w:val="22"/>
        </w:rPr>
        <w:t xml:space="preserve">The guidelines are not an attempt to define what </w:t>
      </w:r>
      <w:r w:rsidR="007146D6" w:rsidRPr="00EA753F">
        <w:rPr>
          <w:rFonts w:ascii="Arial" w:hAnsi="Arial" w:cs="Arial"/>
          <w:color w:val="000000" w:themeColor="text1"/>
          <w:sz w:val="22"/>
          <w:szCs w:val="22"/>
        </w:rPr>
        <w:t>a “fit and proper person” is</w:t>
      </w:r>
      <w:r w:rsidR="00BC6890" w:rsidRPr="00EA753F">
        <w:rPr>
          <w:rFonts w:ascii="Arial" w:hAnsi="Arial" w:cs="Arial"/>
          <w:color w:val="000000" w:themeColor="text1"/>
          <w:sz w:val="22"/>
          <w:szCs w:val="22"/>
        </w:rPr>
        <w:t>.</w:t>
      </w:r>
    </w:p>
    <w:p w14:paraId="196117AC" w14:textId="77777777" w:rsidR="00511685" w:rsidRPr="00EA753F" w:rsidRDefault="00511685" w:rsidP="00BC6890">
      <w:pPr>
        <w:autoSpaceDE w:val="0"/>
        <w:autoSpaceDN w:val="0"/>
        <w:adjustRightInd w:val="0"/>
        <w:rPr>
          <w:rFonts w:ascii="Arial" w:hAnsi="Arial" w:cs="Arial"/>
          <w:color w:val="000000" w:themeColor="text1"/>
          <w:sz w:val="22"/>
          <w:szCs w:val="22"/>
        </w:rPr>
      </w:pPr>
    </w:p>
    <w:p w14:paraId="196117AD" w14:textId="77777777" w:rsidR="00BC6890" w:rsidRPr="00EA753F" w:rsidRDefault="00BC6890" w:rsidP="00511685">
      <w:pPr>
        <w:autoSpaceDE w:val="0"/>
        <w:autoSpaceDN w:val="0"/>
        <w:adjustRightInd w:val="0"/>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 xml:space="preserve">14. </w:t>
      </w:r>
      <w:r w:rsidR="00511685" w:rsidRPr="00EA753F">
        <w:rPr>
          <w:rFonts w:ascii="Arial" w:hAnsi="Arial" w:cs="Arial"/>
          <w:color w:val="000000" w:themeColor="text1"/>
          <w:sz w:val="22"/>
          <w:szCs w:val="22"/>
        </w:rPr>
        <w:tab/>
      </w:r>
      <w:r w:rsidRPr="00EA753F">
        <w:rPr>
          <w:rFonts w:ascii="Arial" w:hAnsi="Arial" w:cs="Arial"/>
          <w:color w:val="000000" w:themeColor="text1"/>
          <w:sz w:val="22"/>
          <w:szCs w:val="22"/>
        </w:rPr>
        <w:t>Any applicant refused a driver’s licence on the ground that the Council is not</w:t>
      </w:r>
      <w:r w:rsidR="00511685"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satisfied he is a fit and proper person to hold such a licence has a right of appeal to</w:t>
      </w:r>
      <w:r w:rsidR="00511685"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the Magistrates’ Court within 21 days of the notice of refusal.</w:t>
      </w:r>
    </w:p>
    <w:p w14:paraId="196117AE" w14:textId="77777777" w:rsidR="00511685" w:rsidRPr="00EA753F" w:rsidRDefault="00511685" w:rsidP="00BC6890">
      <w:pPr>
        <w:autoSpaceDE w:val="0"/>
        <w:autoSpaceDN w:val="0"/>
        <w:adjustRightInd w:val="0"/>
        <w:rPr>
          <w:rFonts w:ascii="Arial" w:hAnsi="Arial" w:cs="Arial"/>
          <w:color w:val="000000" w:themeColor="text1"/>
          <w:sz w:val="22"/>
          <w:szCs w:val="22"/>
        </w:rPr>
      </w:pPr>
    </w:p>
    <w:p w14:paraId="196117AF" w14:textId="77777777" w:rsidR="00BC6890" w:rsidRPr="00EA753F" w:rsidRDefault="00511685" w:rsidP="00511685">
      <w:pPr>
        <w:autoSpaceDE w:val="0"/>
        <w:autoSpaceDN w:val="0"/>
        <w:adjustRightInd w:val="0"/>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15.</w:t>
      </w:r>
      <w:r w:rsidRPr="00EA753F">
        <w:rPr>
          <w:rFonts w:ascii="Arial" w:hAnsi="Arial" w:cs="Arial"/>
          <w:color w:val="000000" w:themeColor="text1"/>
          <w:sz w:val="22"/>
          <w:szCs w:val="22"/>
        </w:rPr>
        <w:tab/>
      </w:r>
      <w:r w:rsidR="00BC6890" w:rsidRPr="00EA753F">
        <w:rPr>
          <w:rFonts w:ascii="Arial" w:hAnsi="Arial" w:cs="Arial"/>
          <w:color w:val="000000" w:themeColor="text1"/>
          <w:sz w:val="22"/>
          <w:szCs w:val="22"/>
        </w:rPr>
        <w:t>The guidance will be used for the determi</w:t>
      </w:r>
      <w:r w:rsidRPr="00EA753F">
        <w:rPr>
          <w:rFonts w:ascii="Arial" w:hAnsi="Arial" w:cs="Arial"/>
          <w:color w:val="000000" w:themeColor="text1"/>
          <w:sz w:val="22"/>
          <w:szCs w:val="22"/>
        </w:rPr>
        <w:t xml:space="preserve">nation of new applications, the </w:t>
      </w:r>
      <w:r w:rsidR="00BC6890" w:rsidRPr="00EA753F">
        <w:rPr>
          <w:rFonts w:ascii="Arial" w:hAnsi="Arial" w:cs="Arial"/>
          <w:color w:val="000000" w:themeColor="text1"/>
          <w:sz w:val="22"/>
          <w:szCs w:val="22"/>
        </w:rPr>
        <w:t>renewal of</w:t>
      </w:r>
      <w:r w:rsidRPr="00EA753F">
        <w:rPr>
          <w:rFonts w:ascii="Arial" w:hAnsi="Arial" w:cs="Arial"/>
          <w:color w:val="000000" w:themeColor="text1"/>
          <w:sz w:val="22"/>
          <w:szCs w:val="22"/>
        </w:rPr>
        <w:t xml:space="preserve"> </w:t>
      </w:r>
      <w:r w:rsidR="00BC6890" w:rsidRPr="00EA753F">
        <w:rPr>
          <w:rFonts w:ascii="Arial" w:hAnsi="Arial" w:cs="Arial"/>
          <w:color w:val="000000" w:themeColor="text1"/>
          <w:sz w:val="22"/>
          <w:szCs w:val="22"/>
        </w:rPr>
        <w:t>existing licences and the review of existing licences in relation to hackney carriage</w:t>
      </w:r>
      <w:r w:rsidRPr="00EA753F">
        <w:rPr>
          <w:rFonts w:ascii="Arial" w:hAnsi="Arial" w:cs="Arial"/>
          <w:color w:val="000000" w:themeColor="text1"/>
          <w:sz w:val="22"/>
          <w:szCs w:val="22"/>
        </w:rPr>
        <w:t xml:space="preserve"> </w:t>
      </w:r>
      <w:r w:rsidR="00BC6890" w:rsidRPr="00EA753F">
        <w:rPr>
          <w:rFonts w:ascii="Arial" w:hAnsi="Arial" w:cs="Arial"/>
          <w:color w:val="000000" w:themeColor="text1"/>
          <w:sz w:val="22"/>
          <w:szCs w:val="22"/>
        </w:rPr>
        <w:t>drivers, private hire drivers and operator licences.</w:t>
      </w:r>
    </w:p>
    <w:p w14:paraId="196117B0" w14:textId="77777777" w:rsidR="00511685" w:rsidRPr="00EA753F" w:rsidRDefault="00511685" w:rsidP="00BC6890">
      <w:pPr>
        <w:autoSpaceDE w:val="0"/>
        <w:autoSpaceDN w:val="0"/>
        <w:adjustRightInd w:val="0"/>
        <w:rPr>
          <w:rFonts w:ascii="Arial" w:hAnsi="Arial" w:cs="Arial"/>
          <w:color w:val="000000" w:themeColor="text1"/>
          <w:sz w:val="22"/>
          <w:szCs w:val="22"/>
        </w:rPr>
      </w:pPr>
    </w:p>
    <w:p w14:paraId="196117B1" w14:textId="77777777" w:rsidR="00BC6890" w:rsidRPr="00EA753F" w:rsidRDefault="00511685" w:rsidP="00511685">
      <w:pPr>
        <w:autoSpaceDE w:val="0"/>
        <w:autoSpaceDN w:val="0"/>
        <w:adjustRightInd w:val="0"/>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16.</w:t>
      </w:r>
      <w:r w:rsidRPr="00EA753F">
        <w:rPr>
          <w:rFonts w:ascii="Arial" w:hAnsi="Arial" w:cs="Arial"/>
          <w:color w:val="000000" w:themeColor="text1"/>
          <w:sz w:val="22"/>
          <w:szCs w:val="22"/>
        </w:rPr>
        <w:tab/>
      </w:r>
      <w:r w:rsidR="00BC6890" w:rsidRPr="00EA753F">
        <w:rPr>
          <w:rFonts w:ascii="Arial" w:hAnsi="Arial" w:cs="Arial"/>
          <w:color w:val="000000" w:themeColor="text1"/>
          <w:sz w:val="22"/>
          <w:szCs w:val="22"/>
        </w:rPr>
        <w:t>It is common practice for Applicants to submit simultaneous applications for</w:t>
      </w:r>
      <w:r w:rsidRPr="00EA753F">
        <w:rPr>
          <w:rFonts w:ascii="Arial" w:hAnsi="Arial" w:cs="Arial"/>
          <w:color w:val="000000" w:themeColor="text1"/>
          <w:sz w:val="22"/>
          <w:szCs w:val="22"/>
        </w:rPr>
        <w:t xml:space="preserve"> </w:t>
      </w:r>
      <w:r w:rsidR="00BC6890" w:rsidRPr="00EA753F">
        <w:rPr>
          <w:rFonts w:ascii="Arial" w:hAnsi="Arial" w:cs="Arial"/>
          <w:color w:val="000000" w:themeColor="text1"/>
          <w:sz w:val="22"/>
          <w:szCs w:val="22"/>
        </w:rPr>
        <w:t>Hackney Carriage and Private Hire Driving Licence(s). Licensing Authorities may</w:t>
      </w:r>
      <w:r w:rsidRPr="00EA753F">
        <w:rPr>
          <w:rFonts w:ascii="Arial" w:hAnsi="Arial" w:cs="Arial"/>
          <w:color w:val="000000" w:themeColor="text1"/>
          <w:sz w:val="22"/>
          <w:szCs w:val="22"/>
        </w:rPr>
        <w:t xml:space="preserve"> use </w:t>
      </w:r>
      <w:r w:rsidR="00BC6890" w:rsidRPr="00EA753F">
        <w:rPr>
          <w:rFonts w:ascii="Arial" w:hAnsi="Arial" w:cs="Arial"/>
          <w:color w:val="000000" w:themeColor="text1"/>
          <w:sz w:val="22"/>
          <w:szCs w:val="22"/>
        </w:rPr>
        <w:t>the same application form that allows the applicant to specify if they are</w:t>
      </w:r>
      <w:r w:rsidRPr="00EA753F">
        <w:rPr>
          <w:rFonts w:ascii="Arial" w:hAnsi="Arial" w:cs="Arial"/>
          <w:color w:val="000000" w:themeColor="text1"/>
          <w:sz w:val="22"/>
          <w:szCs w:val="22"/>
        </w:rPr>
        <w:t xml:space="preserve"> </w:t>
      </w:r>
      <w:r w:rsidR="00BC6890" w:rsidRPr="00EA753F">
        <w:rPr>
          <w:rFonts w:ascii="Arial" w:hAnsi="Arial" w:cs="Arial"/>
          <w:color w:val="000000" w:themeColor="text1"/>
          <w:sz w:val="22"/>
          <w:szCs w:val="22"/>
        </w:rPr>
        <w:t xml:space="preserve">applying </w:t>
      </w:r>
      <w:r w:rsidR="00182276" w:rsidRPr="00EA753F">
        <w:rPr>
          <w:rFonts w:ascii="Arial" w:hAnsi="Arial" w:cs="Arial"/>
          <w:color w:val="000000" w:themeColor="text1"/>
          <w:sz w:val="22"/>
          <w:szCs w:val="22"/>
        </w:rPr>
        <w:t xml:space="preserve">for </w:t>
      </w:r>
      <w:r w:rsidR="00BC6890" w:rsidRPr="00EA753F">
        <w:rPr>
          <w:rFonts w:ascii="Arial" w:hAnsi="Arial" w:cs="Arial"/>
          <w:color w:val="000000" w:themeColor="text1"/>
          <w:sz w:val="22"/>
          <w:szCs w:val="22"/>
        </w:rPr>
        <w:t>both types of driver’s licences or only one type. This provides an efficient</w:t>
      </w:r>
      <w:r w:rsidRPr="00EA753F">
        <w:rPr>
          <w:rFonts w:ascii="Arial" w:hAnsi="Arial" w:cs="Arial"/>
          <w:color w:val="000000" w:themeColor="text1"/>
          <w:sz w:val="22"/>
          <w:szCs w:val="22"/>
        </w:rPr>
        <w:t xml:space="preserve"> </w:t>
      </w:r>
      <w:r w:rsidR="00BC6890" w:rsidRPr="00EA753F">
        <w:rPr>
          <w:rFonts w:ascii="Arial" w:hAnsi="Arial" w:cs="Arial"/>
          <w:color w:val="000000" w:themeColor="text1"/>
          <w:sz w:val="22"/>
          <w:szCs w:val="22"/>
        </w:rPr>
        <w:t>service for the customer and saves needless duplication. For dual applications the</w:t>
      </w:r>
      <w:r w:rsidRPr="00EA753F">
        <w:rPr>
          <w:rFonts w:ascii="Arial" w:hAnsi="Arial" w:cs="Arial"/>
          <w:color w:val="000000" w:themeColor="text1"/>
          <w:sz w:val="22"/>
          <w:szCs w:val="22"/>
        </w:rPr>
        <w:t xml:space="preserve"> </w:t>
      </w:r>
      <w:r w:rsidR="00BC6890" w:rsidRPr="00EA753F">
        <w:rPr>
          <w:rFonts w:ascii="Arial" w:hAnsi="Arial" w:cs="Arial"/>
          <w:color w:val="000000" w:themeColor="text1"/>
          <w:sz w:val="22"/>
          <w:szCs w:val="22"/>
        </w:rPr>
        <w:t>Licensing Committee/Panel are asked to apply the fit and proper test to each</w:t>
      </w:r>
      <w:r w:rsidRPr="00EA753F">
        <w:rPr>
          <w:rFonts w:ascii="Arial" w:hAnsi="Arial" w:cs="Arial"/>
          <w:color w:val="000000" w:themeColor="text1"/>
          <w:sz w:val="22"/>
          <w:szCs w:val="22"/>
        </w:rPr>
        <w:t xml:space="preserve"> individual </w:t>
      </w:r>
      <w:r w:rsidR="00BC6890" w:rsidRPr="00EA753F">
        <w:rPr>
          <w:rFonts w:ascii="Arial" w:hAnsi="Arial" w:cs="Arial"/>
          <w:color w:val="000000" w:themeColor="text1"/>
          <w:sz w:val="22"/>
          <w:szCs w:val="22"/>
        </w:rPr>
        <w:t>application. Similarly were an existing driver who holds both Private</w:t>
      </w:r>
      <w:r w:rsidRPr="00EA753F">
        <w:rPr>
          <w:rFonts w:ascii="Arial" w:hAnsi="Arial" w:cs="Arial"/>
          <w:color w:val="000000" w:themeColor="text1"/>
          <w:sz w:val="22"/>
          <w:szCs w:val="22"/>
        </w:rPr>
        <w:t xml:space="preserve"> </w:t>
      </w:r>
      <w:r w:rsidR="00BC6890" w:rsidRPr="00EA753F">
        <w:rPr>
          <w:rFonts w:ascii="Arial" w:hAnsi="Arial" w:cs="Arial"/>
          <w:color w:val="000000" w:themeColor="text1"/>
          <w:sz w:val="22"/>
          <w:szCs w:val="22"/>
        </w:rPr>
        <w:t xml:space="preserve">Hire </w:t>
      </w:r>
      <w:r w:rsidRPr="00EA753F">
        <w:rPr>
          <w:rFonts w:ascii="Arial" w:hAnsi="Arial" w:cs="Arial"/>
          <w:color w:val="000000" w:themeColor="text1"/>
          <w:sz w:val="22"/>
          <w:szCs w:val="22"/>
        </w:rPr>
        <w:t xml:space="preserve">and </w:t>
      </w:r>
      <w:r w:rsidR="00BC6890" w:rsidRPr="00EA753F">
        <w:rPr>
          <w:rFonts w:ascii="Arial" w:hAnsi="Arial" w:cs="Arial"/>
          <w:color w:val="000000" w:themeColor="text1"/>
          <w:sz w:val="22"/>
          <w:szCs w:val="22"/>
        </w:rPr>
        <w:t>Hackney Carriage Licences is referred to Committee/Panel the fit and</w:t>
      </w:r>
      <w:r w:rsidRPr="00EA753F">
        <w:rPr>
          <w:rFonts w:ascii="Arial" w:hAnsi="Arial" w:cs="Arial"/>
          <w:color w:val="000000" w:themeColor="text1"/>
          <w:sz w:val="22"/>
          <w:szCs w:val="22"/>
        </w:rPr>
        <w:t xml:space="preserve"> </w:t>
      </w:r>
      <w:r w:rsidR="00BC6890" w:rsidRPr="00EA753F">
        <w:rPr>
          <w:rFonts w:ascii="Arial" w:hAnsi="Arial" w:cs="Arial"/>
          <w:color w:val="000000" w:themeColor="text1"/>
          <w:sz w:val="22"/>
          <w:szCs w:val="22"/>
        </w:rPr>
        <w:t>proper test will be applied individually to each Licence.</w:t>
      </w:r>
    </w:p>
    <w:p w14:paraId="196117B2" w14:textId="77777777" w:rsidR="00BC6890" w:rsidRPr="00EA753F" w:rsidRDefault="00014353" w:rsidP="00BC6890">
      <w:pPr>
        <w:autoSpaceDE w:val="0"/>
        <w:autoSpaceDN w:val="0"/>
        <w:adjustRightInd w:val="0"/>
        <w:rPr>
          <w:rFonts w:ascii="Arial" w:hAnsi="Arial" w:cs="Arial"/>
          <w:color w:val="000000" w:themeColor="text1"/>
          <w:sz w:val="18"/>
          <w:szCs w:val="18"/>
        </w:rPr>
      </w:pPr>
      <w:r w:rsidRPr="00EA753F">
        <w:rPr>
          <w:rFonts w:ascii="Arial" w:hAnsi="Arial" w:cs="Arial"/>
          <w:color w:val="000000" w:themeColor="text1"/>
          <w:sz w:val="18"/>
          <w:szCs w:val="18"/>
        </w:rPr>
        <w:br w:type="page"/>
      </w:r>
    </w:p>
    <w:p w14:paraId="196117B3" w14:textId="77777777" w:rsidR="00BC6890" w:rsidRPr="00EA753F" w:rsidRDefault="00BC6890" w:rsidP="00597823">
      <w:pPr>
        <w:autoSpaceDE w:val="0"/>
        <w:autoSpaceDN w:val="0"/>
        <w:adjustRightInd w:val="0"/>
        <w:rPr>
          <w:rFonts w:ascii="Arial" w:hAnsi="Arial" w:cs="Arial"/>
          <w:color w:val="000000" w:themeColor="text1"/>
          <w:sz w:val="28"/>
          <w:szCs w:val="28"/>
        </w:rPr>
      </w:pPr>
      <w:r w:rsidRPr="00EA753F">
        <w:rPr>
          <w:rFonts w:ascii="Arial" w:hAnsi="Arial" w:cs="Arial"/>
          <w:color w:val="000000" w:themeColor="text1"/>
          <w:sz w:val="28"/>
          <w:szCs w:val="28"/>
        </w:rPr>
        <w:lastRenderedPageBreak/>
        <w:t>GUIDELINES ON THE RELEVANCE OF PREVIOUS</w:t>
      </w:r>
    </w:p>
    <w:p w14:paraId="196117B4" w14:textId="77777777" w:rsidR="00BC6890" w:rsidRPr="00EA753F" w:rsidRDefault="00BC6890" w:rsidP="00597823">
      <w:pPr>
        <w:autoSpaceDE w:val="0"/>
        <w:autoSpaceDN w:val="0"/>
        <w:adjustRightInd w:val="0"/>
        <w:rPr>
          <w:rFonts w:ascii="Arial" w:hAnsi="Arial" w:cs="Arial"/>
          <w:color w:val="000000" w:themeColor="text1"/>
          <w:sz w:val="28"/>
          <w:szCs w:val="28"/>
        </w:rPr>
      </w:pPr>
      <w:r w:rsidRPr="00EA753F">
        <w:rPr>
          <w:rFonts w:ascii="Arial" w:hAnsi="Arial" w:cs="Arial"/>
          <w:color w:val="000000" w:themeColor="text1"/>
          <w:sz w:val="28"/>
          <w:szCs w:val="28"/>
        </w:rPr>
        <w:t>CONVICTIONS</w:t>
      </w:r>
    </w:p>
    <w:p w14:paraId="196117B5" w14:textId="77777777" w:rsidR="00014353" w:rsidRPr="00EA753F" w:rsidRDefault="00014353" w:rsidP="00BC6890">
      <w:pPr>
        <w:autoSpaceDE w:val="0"/>
        <w:autoSpaceDN w:val="0"/>
        <w:adjustRightInd w:val="0"/>
        <w:rPr>
          <w:rFonts w:ascii="Arial" w:hAnsi="Arial" w:cs="Arial"/>
          <w:color w:val="000000" w:themeColor="text1"/>
          <w:sz w:val="22"/>
          <w:szCs w:val="22"/>
        </w:rPr>
      </w:pPr>
    </w:p>
    <w:p w14:paraId="196117B6" w14:textId="77777777" w:rsidR="00BC6890" w:rsidRPr="00EA753F" w:rsidRDefault="00BC6890" w:rsidP="00BC6890">
      <w:pPr>
        <w:autoSpaceDE w:val="0"/>
        <w:autoSpaceDN w:val="0"/>
        <w:adjustRightInd w:val="0"/>
        <w:rPr>
          <w:rFonts w:ascii="Arial" w:hAnsi="Arial" w:cs="Arial"/>
          <w:color w:val="000000" w:themeColor="text1"/>
          <w:sz w:val="28"/>
          <w:szCs w:val="28"/>
        </w:rPr>
      </w:pPr>
      <w:r w:rsidRPr="00EA753F">
        <w:rPr>
          <w:rFonts w:ascii="Arial" w:hAnsi="Arial" w:cs="Arial"/>
          <w:color w:val="000000" w:themeColor="text1"/>
          <w:sz w:val="28"/>
          <w:szCs w:val="28"/>
        </w:rPr>
        <w:t>General Policy</w:t>
      </w:r>
    </w:p>
    <w:p w14:paraId="196117B7" w14:textId="77777777" w:rsidR="00014353" w:rsidRPr="00EA753F" w:rsidRDefault="00014353" w:rsidP="00BC6890">
      <w:pPr>
        <w:autoSpaceDE w:val="0"/>
        <w:autoSpaceDN w:val="0"/>
        <w:adjustRightInd w:val="0"/>
        <w:rPr>
          <w:rFonts w:ascii="Arial" w:hAnsi="Arial" w:cs="Arial"/>
          <w:color w:val="000000" w:themeColor="text1"/>
          <w:sz w:val="22"/>
          <w:szCs w:val="22"/>
        </w:rPr>
      </w:pPr>
    </w:p>
    <w:p w14:paraId="196117B8" w14:textId="77777777" w:rsidR="00BC6890" w:rsidRPr="00EA753F" w:rsidRDefault="00014353" w:rsidP="00BC6890">
      <w:pPr>
        <w:autoSpaceDE w:val="0"/>
        <w:autoSpaceDN w:val="0"/>
        <w:adjustRightInd w:val="0"/>
        <w:rPr>
          <w:rFonts w:ascii="Arial" w:hAnsi="Arial" w:cs="Arial"/>
          <w:color w:val="000000" w:themeColor="text1"/>
          <w:sz w:val="22"/>
          <w:szCs w:val="22"/>
        </w:rPr>
      </w:pPr>
      <w:r w:rsidRPr="00EA753F">
        <w:rPr>
          <w:rFonts w:ascii="Arial" w:hAnsi="Arial" w:cs="Arial"/>
          <w:color w:val="000000" w:themeColor="text1"/>
          <w:sz w:val="22"/>
          <w:szCs w:val="22"/>
        </w:rPr>
        <w:t>1.</w:t>
      </w:r>
      <w:r w:rsidRPr="00EA753F">
        <w:rPr>
          <w:rFonts w:ascii="Arial" w:hAnsi="Arial" w:cs="Arial"/>
          <w:color w:val="000000" w:themeColor="text1"/>
          <w:sz w:val="22"/>
          <w:szCs w:val="22"/>
        </w:rPr>
        <w:tab/>
      </w:r>
      <w:r w:rsidR="00BC6890" w:rsidRPr="00EA753F">
        <w:rPr>
          <w:rFonts w:ascii="Arial" w:hAnsi="Arial" w:cs="Arial"/>
          <w:color w:val="000000" w:themeColor="text1"/>
          <w:sz w:val="22"/>
          <w:szCs w:val="22"/>
        </w:rPr>
        <w:t>Each case will be decided on its own merits.</w:t>
      </w:r>
    </w:p>
    <w:p w14:paraId="196117B9" w14:textId="77777777" w:rsidR="00014353" w:rsidRPr="00EA753F" w:rsidRDefault="00014353" w:rsidP="00BC6890">
      <w:pPr>
        <w:autoSpaceDE w:val="0"/>
        <w:autoSpaceDN w:val="0"/>
        <w:adjustRightInd w:val="0"/>
        <w:rPr>
          <w:rFonts w:ascii="Arial" w:hAnsi="Arial" w:cs="Arial"/>
          <w:color w:val="000000" w:themeColor="text1"/>
          <w:sz w:val="22"/>
          <w:szCs w:val="22"/>
        </w:rPr>
      </w:pPr>
    </w:p>
    <w:p w14:paraId="196117BA" w14:textId="77777777" w:rsidR="00BC6890" w:rsidRPr="00EA753F" w:rsidRDefault="00014353" w:rsidP="00014353">
      <w:pPr>
        <w:autoSpaceDE w:val="0"/>
        <w:autoSpaceDN w:val="0"/>
        <w:adjustRightInd w:val="0"/>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2.</w:t>
      </w:r>
      <w:r w:rsidRPr="00EA753F">
        <w:rPr>
          <w:rFonts w:ascii="Arial" w:hAnsi="Arial" w:cs="Arial"/>
          <w:color w:val="000000" w:themeColor="text1"/>
          <w:sz w:val="22"/>
          <w:szCs w:val="22"/>
        </w:rPr>
        <w:tab/>
      </w:r>
      <w:r w:rsidR="00BC6890" w:rsidRPr="00EA753F">
        <w:rPr>
          <w:rFonts w:ascii="Arial" w:hAnsi="Arial" w:cs="Arial"/>
          <w:color w:val="000000" w:themeColor="text1"/>
          <w:sz w:val="22"/>
          <w:szCs w:val="22"/>
        </w:rPr>
        <w:t>The Council has a duty to ensure so far as possible that drivers are fit and proper</w:t>
      </w:r>
      <w:r w:rsidRPr="00EA753F">
        <w:rPr>
          <w:rFonts w:ascii="Arial" w:hAnsi="Arial" w:cs="Arial"/>
          <w:color w:val="000000" w:themeColor="text1"/>
          <w:sz w:val="22"/>
          <w:szCs w:val="22"/>
        </w:rPr>
        <w:t xml:space="preserve"> </w:t>
      </w:r>
      <w:r w:rsidR="00BC6890" w:rsidRPr="00EA753F">
        <w:rPr>
          <w:rFonts w:ascii="Arial" w:hAnsi="Arial" w:cs="Arial"/>
          <w:color w:val="000000" w:themeColor="text1"/>
          <w:sz w:val="22"/>
          <w:szCs w:val="22"/>
        </w:rPr>
        <w:t>persons to hold licences. One aspect of that is the extent to which previous</w:t>
      </w:r>
      <w:r w:rsidRPr="00EA753F">
        <w:rPr>
          <w:rFonts w:ascii="Arial" w:hAnsi="Arial" w:cs="Arial"/>
          <w:color w:val="000000" w:themeColor="text1"/>
          <w:sz w:val="22"/>
          <w:szCs w:val="22"/>
        </w:rPr>
        <w:t xml:space="preserve"> </w:t>
      </w:r>
      <w:r w:rsidR="00BC6890" w:rsidRPr="00EA753F">
        <w:rPr>
          <w:rFonts w:ascii="Arial" w:hAnsi="Arial" w:cs="Arial"/>
          <w:color w:val="000000" w:themeColor="text1"/>
          <w:sz w:val="22"/>
          <w:szCs w:val="22"/>
        </w:rPr>
        <w:t>convictions, including but not limited to convictions for offences against children</w:t>
      </w:r>
      <w:r w:rsidRPr="00EA753F">
        <w:rPr>
          <w:rFonts w:ascii="Arial" w:hAnsi="Arial" w:cs="Arial"/>
          <w:color w:val="000000" w:themeColor="text1"/>
          <w:sz w:val="22"/>
          <w:szCs w:val="22"/>
        </w:rPr>
        <w:t xml:space="preserve"> and </w:t>
      </w:r>
      <w:r w:rsidR="00BC6890" w:rsidRPr="00EA753F">
        <w:rPr>
          <w:rFonts w:ascii="Arial" w:hAnsi="Arial" w:cs="Arial"/>
          <w:color w:val="000000" w:themeColor="text1"/>
          <w:sz w:val="22"/>
          <w:szCs w:val="22"/>
        </w:rPr>
        <w:t>young persons, dishonesty, sexual offences, traffic offences, violence and</w:t>
      </w:r>
      <w:r w:rsidRPr="00EA753F">
        <w:rPr>
          <w:rFonts w:ascii="Arial" w:hAnsi="Arial" w:cs="Arial"/>
          <w:color w:val="000000" w:themeColor="text1"/>
          <w:sz w:val="22"/>
          <w:szCs w:val="22"/>
        </w:rPr>
        <w:t xml:space="preserve"> drugs </w:t>
      </w:r>
      <w:r w:rsidR="00BC6890" w:rsidRPr="00EA753F">
        <w:rPr>
          <w:rFonts w:ascii="Arial" w:hAnsi="Arial" w:cs="Arial"/>
          <w:color w:val="000000" w:themeColor="text1"/>
          <w:sz w:val="22"/>
          <w:szCs w:val="22"/>
        </w:rPr>
        <w:t>indicate that a person is not a fit and proper person, and would not take</w:t>
      </w:r>
      <w:r w:rsidRPr="00EA753F">
        <w:rPr>
          <w:rFonts w:ascii="Arial" w:hAnsi="Arial" w:cs="Arial"/>
          <w:color w:val="000000" w:themeColor="text1"/>
          <w:sz w:val="22"/>
          <w:szCs w:val="22"/>
        </w:rPr>
        <w:t xml:space="preserve"> </w:t>
      </w:r>
      <w:r w:rsidR="00BC6890" w:rsidRPr="00EA753F">
        <w:rPr>
          <w:rFonts w:ascii="Arial" w:hAnsi="Arial" w:cs="Arial"/>
          <w:color w:val="000000" w:themeColor="text1"/>
          <w:sz w:val="22"/>
          <w:szCs w:val="22"/>
        </w:rPr>
        <w:t>advantage of passengers or abuse or assault them.</w:t>
      </w:r>
    </w:p>
    <w:p w14:paraId="196117BB" w14:textId="77777777" w:rsidR="00014353" w:rsidRPr="00EA753F" w:rsidRDefault="00014353" w:rsidP="00BC6890">
      <w:pPr>
        <w:autoSpaceDE w:val="0"/>
        <w:autoSpaceDN w:val="0"/>
        <w:adjustRightInd w:val="0"/>
        <w:rPr>
          <w:rFonts w:ascii="Arial" w:hAnsi="Arial" w:cs="Arial"/>
          <w:color w:val="000000" w:themeColor="text1"/>
          <w:sz w:val="22"/>
          <w:szCs w:val="22"/>
        </w:rPr>
      </w:pPr>
    </w:p>
    <w:p w14:paraId="196117BC" w14:textId="77777777" w:rsidR="00BC6890" w:rsidRPr="00EA753F" w:rsidRDefault="00014353" w:rsidP="00014353">
      <w:pPr>
        <w:autoSpaceDE w:val="0"/>
        <w:autoSpaceDN w:val="0"/>
        <w:adjustRightInd w:val="0"/>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3.</w:t>
      </w:r>
      <w:r w:rsidRPr="00EA753F">
        <w:rPr>
          <w:rFonts w:ascii="Arial" w:hAnsi="Arial" w:cs="Arial"/>
          <w:color w:val="000000" w:themeColor="text1"/>
          <w:sz w:val="22"/>
          <w:szCs w:val="22"/>
        </w:rPr>
        <w:tab/>
      </w:r>
      <w:r w:rsidR="00BC6890" w:rsidRPr="00EA753F">
        <w:rPr>
          <w:rFonts w:ascii="Arial" w:hAnsi="Arial" w:cs="Arial"/>
          <w:color w:val="000000" w:themeColor="text1"/>
          <w:sz w:val="22"/>
          <w:szCs w:val="22"/>
        </w:rPr>
        <w:t xml:space="preserve">A person with a conviction for a serious offence </w:t>
      </w:r>
      <w:r w:rsidRPr="00EA753F">
        <w:rPr>
          <w:rFonts w:ascii="Arial" w:hAnsi="Arial" w:cs="Arial"/>
          <w:color w:val="000000" w:themeColor="text1"/>
          <w:sz w:val="22"/>
          <w:szCs w:val="22"/>
        </w:rPr>
        <w:t xml:space="preserve">need not be automatically </w:t>
      </w:r>
      <w:r w:rsidR="00BC6890" w:rsidRPr="00EA753F">
        <w:rPr>
          <w:rFonts w:ascii="Arial" w:hAnsi="Arial" w:cs="Arial"/>
          <w:color w:val="000000" w:themeColor="text1"/>
          <w:sz w:val="22"/>
          <w:szCs w:val="22"/>
        </w:rPr>
        <w:t>barred</w:t>
      </w:r>
      <w:r w:rsidRPr="00EA753F">
        <w:rPr>
          <w:rFonts w:ascii="Arial" w:hAnsi="Arial" w:cs="Arial"/>
          <w:color w:val="000000" w:themeColor="text1"/>
          <w:sz w:val="22"/>
          <w:szCs w:val="22"/>
        </w:rPr>
        <w:t xml:space="preserve"> </w:t>
      </w:r>
      <w:r w:rsidR="00BC6890" w:rsidRPr="00EA753F">
        <w:rPr>
          <w:rFonts w:ascii="Arial" w:hAnsi="Arial" w:cs="Arial"/>
          <w:color w:val="000000" w:themeColor="text1"/>
          <w:sz w:val="22"/>
          <w:szCs w:val="22"/>
        </w:rPr>
        <w:t>from obtaining a licence, but would normally be expected to:</w:t>
      </w:r>
    </w:p>
    <w:p w14:paraId="196117BD" w14:textId="77777777" w:rsidR="00014353" w:rsidRPr="00EA753F" w:rsidRDefault="00014353" w:rsidP="00014353">
      <w:pPr>
        <w:autoSpaceDE w:val="0"/>
        <w:autoSpaceDN w:val="0"/>
        <w:adjustRightInd w:val="0"/>
        <w:jc w:val="both"/>
        <w:rPr>
          <w:rFonts w:ascii="Arial" w:hAnsi="Arial" w:cs="Arial"/>
          <w:color w:val="000000" w:themeColor="text1"/>
          <w:sz w:val="22"/>
          <w:szCs w:val="22"/>
        </w:rPr>
      </w:pPr>
    </w:p>
    <w:p w14:paraId="196117BE" w14:textId="77777777" w:rsidR="00BC6890" w:rsidRPr="00EA753F" w:rsidRDefault="00014353" w:rsidP="00014353">
      <w:pPr>
        <w:autoSpaceDE w:val="0"/>
        <w:autoSpaceDN w:val="0"/>
        <w:adjustRightInd w:val="0"/>
        <w:ind w:left="1440" w:hanging="720"/>
        <w:jc w:val="both"/>
        <w:rPr>
          <w:rFonts w:ascii="Arial" w:hAnsi="Arial" w:cs="Arial"/>
          <w:color w:val="000000" w:themeColor="text1"/>
          <w:sz w:val="22"/>
          <w:szCs w:val="22"/>
        </w:rPr>
      </w:pPr>
      <w:r w:rsidRPr="00EA753F">
        <w:rPr>
          <w:rFonts w:ascii="Arial" w:hAnsi="Arial" w:cs="Arial"/>
          <w:color w:val="000000" w:themeColor="text1"/>
          <w:sz w:val="22"/>
          <w:szCs w:val="22"/>
        </w:rPr>
        <w:t>a)</w:t>
      </w:r>
      <w:r w:rsidRPr="00EA753F">
        <w:rPr>
          <w:rFonts w:ascii="Arial" w:hAnsi="Arial" w:cs="Arial"/>
          <w:color w:val="000000" w:themeColor="text1"/>
          <w:sz w:val="22"/>
          <w:szCs w:val="22"/>
        </w:rPr>
        <w:tab/>
      </w:r>
      <w:r w:rsidR="00BC6890" w:rsidRPr="00EA753F">
        <w:rPr>
          <w:rFonts w:ascii="Arial" w:hAnsi="Arial" w:cs="Arial"/>
          <w:color w:val="000000" w:themeColor="text1"/>
          <w:sz w:val="22"/>
          <w:szCs w:val="22"/>
        </w:rPr>
        <w:t>Remain free of conviction for an appropriate period; and</w:t>
      </w:r>
    </w:p>
    <w:p w14:paraId="196117BF" w14:textId="77777777" w:rsidR="00014353" w:rsidRPr="00EA753F" w:rsidRDefault="00014353" w:rsidP="00014353">
      <w:pPr>
        <w:autoSpaceDE w:val="0"/>
        <w:autoSpaceDN w:val="0"/>
        <w:adjustRightInd w:val="0"/>
        <w:ind w:left="1440" w:hanging="720"/>
        <w:jc w:val="both"/>
        <w:rPr>
          <w:rFonts w:ascii="Arial" w:hAnsi="Arial" w:cs="Arial"/>
          <w:color w:val="000000" w:themeColor="text1"/>
          <w:sz w:val="22"/>
          <w:szCs w:val="22"/>
        </w:rPr>
      </w:pPr>
    </w:p>
    <w:p w14:paraId="196117C0" w14:textId="77777777" w:rsidR="00BC6890" w:rsidRPr="00EA753F" w:rsidRDefault="00014353" w:rsidP="00014353">
      <w:pPr>
        <w:autoSpaceDE w:val="0"/>
        <w:autoSpaceDN w:val="0"/>
        <w:adjustRightInd w:val="0"/>
        <w:ind w:left="1440" w:hanging="720"/>
        <w:jc w:val="both"/>
        <w:rPr>
          <w:rFonts w:ascii="Arial" w:hAnsi="Arial" w:cs="Arial"/>
          <w:color w:val="000000" w:themeColor="text1"/>
          <w:sz w:val="22"/>
          <w:szCs w:val="22"/>
        </w:rPr>
      </w:pPr>
      <w:r w:rsidRPr="00EA753F">
        <w:rPr>
          <w:rFonts w:ascii="Arial" w:hAnsi="Arial" w:cs="Arial"/>
          <w:color w:val="000000" w:themeColor="text1"/>
          <w:sz w:val="22"/>
          <w:szCs w:val="22"/>
        </w:rPr>
        <w:t>b)</w:t>
      </w:r>
      <w:r w:rsidRPr="00EA753F">
        <w:rPr>
          <w:rFonts w:ascii="Arial" w:hAnsi="Arial" w:cs="Arial"/>
          <w:color w:val="000000" w:themeColor="text1"/>
          <w:sz w:val="22"/>
          <w:szCs w:val="22"/>
        </w:rPr>
        <w:tab/>
      </w:r>
      <w:r w:rsidR="00BC6890" w:rsidRPr="00EA753F">
        <w:rPr>
          <w:rFonts w:ascii="Arial" w:hAnsi="Arial" w:cs="Arial"/>
          <w:color w:val="000000" w:themeColor="text1"/>
          <w:sz w:val="22"/>
          <w:szCs w:val="22"/>
        </w:rPr>
        <w:t>Show adequate evidence that he or she is a fit and proper person to hold a</w:t>
      </w:r>
      <w:r w:rsidRPr="00EA753F">
        <w:rPr>
          <w:rFonts w:ascii="Arial" w:hAnsi="Arial" w:cs="Arial"/>
          <w:color w:val="000000" w:themeColor="text1"/>
          <w:sz w:val="22"/>
          <w:szCs w:val="22"/>
        </w:rPr>
        <w:t xml:space="preserve"> </w:t>
      </w:r>
      <w:r w:rsidR="00BC6890" w:rsidRPr="00EA753F">
        <w:rPr>
          <w:rFonts w:ascii="Arial" w:hAnsi="Arial" w:cs="Arial"/>
          <w:color w:val="000000" w:themeColor="text1"/>
          <w:sz w:val="22"/>
          <w:szCs w:val="22"/>
        </w:rPr>
        <w:t>licence (the onus is on the applicant to produce such evidence).</w:t>
      </w:r>
    </w:p>
    <w:p w14:paraId="196117C1" w14:textId="77777777" w:rsidR="00BC6890" w:rsidRPr="00EA753F" w:rsidRDefault="00BC6890" w:rsidP="00014353">
      <w:pPr>
        <w:autoSpaceDE w:val="0"/>
        <w:autoSpaceDN w:val="0"/>
        <w:adjustRightInd w:val="0"/>
        <w:ind w:left="1440"/>
        <w:jc w:val="both"/>
        <w:rPr>
          <w:rFonts w:ascii="Arial" w:hAnsi="Arial" w:cs="Arial"/>
          <w:color w:val="000000" w:themeColor="text1"/>
          <w:sz w:val="22"/>
          <w:szCs w:val="22"/>
        </w:rPr>
      </w:pPr>
      <w:r w:rsidRPr="00EA753F">
        <w:rPr>
          <w:rFonts w:ascii="Arial" w:hAnsi="Arial" w:cs="Arial"/>
          <w:color w:val="000000" w:themeColor="text1"/>
          <w:sz w:val="22"/>
          <w:szCs w:val="22"/>
        </w:rPr>
        <w:t>Simply remaining free of conviction will not generally be regarded as adequate</w:t>
      </w:r>
      <w:r w:rsidR="00014353"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evidence that a person is a fit and proper person to hold a licence.</w:t>
      </w:r>
      <w:r w:rsidR="00FB6942" w:rsidRPr="00EA753F">
        <w:rPr>
          <w:rFonts w:ascii="Arial" w:hAnsi="Arial" w:cs="Arial"/>
          <w:color w:val="000000" w:themeColor="text1"/>
          <w:sz w:val="22"/>
          <w:szCs w:val="22"/>
        </w:rPr>
        <w:t xml:space="preserve"> (see (4) below).</w:t>
      </w:r>
    </w:p>
    <w:p w14:paraId="196117C2" w14:textId="77777777" w:rsidR="001658DF" w:rsidRPr="00EA753F" w:rsidRDefault="001658DF" w:rsidP="001658DF">
      <w:pPr>
        <w:autoSpaceDE w:val="0"/>
        <w:autoSpaceDN w:val="0"/>
        <w:adjustRightInd w:val="0"/>
        <w:ind w:left="1440" w:hanging="720"/>
        <w:jc w:val="both"/>
        <w:rPr>
          <w:rFonts w:ascii="Arial" w:hAnsi="Arial" w:cs="Arial"/>
          <w:color w:val="000000" w:themeColor="text1"/>
          <w:sz w:val="22"/>
          <w:szCs w:val="22"/>
        </w:rPr>
      </w:pPr>
    </w:p>
    <w:p w14:paraId="196117C3" w14:textId="77777777" w:rsidR="001658DF" w:rsidRPr="00EA753F" w:rsidRDefault="001658DF" w:rsidP="001658DF">
      <w:pPr>
        <w:autoSpaceDE w:val="0"/>
        <w:autoSpaceDN w:val="0"/>
        <w:adjustRightInd w:val="0"/>
        <w:ind w:left="1440" w:hanging="720"/>
        <w:jc w:val="both"/>
        <w:rPr>
          <w:rFonts w:ascii="Arial" w:hAnsi="Arial" w:cs="Arial"/>
          <w:b/>
          <w:color w:val="000000" w:themeColor="text1"/>
          <w:sz w:val="22"/>
          <w:szCs w:val="22"/>
        </w:rPr>
      </w:pPr>
      <w:r w:rsidRPr="00EA753F">
        <w:rPr>
          <w:rFonts w:ascii="Arial" w:hAnsi="Arial" w:cs="Arial"/>
          <w:b/>
          <w:color w:val="000000" w:themeColor="text1"/>
          <w:sz w:val="22"/>
          <w:szCs w:val="22"/>
        </w:rPr>
        <w:t>c)</w:t>
      </w:r>
      <w:r w:rsidRPr="00EA753F">
        <w:rPr>
          <w:rFonts w:ascii="Arial" w:hAnsi="Arial" w:cs="Arial"/>
          <w:b/>
          <w:color w:val="000000" w:themeColor="text1"/>
          <w:sz w:val="22"/>
          <w:szCs w:val="22"/>
        </w:rPr>
        <w:tab/>
        <w:t xml:space="preserve">For the purpose of clarity the disqualification period runs from the </w:t>
      </w:r>
      <w:r w:rsidR="00FB6942" w:rsidRPr="00EA753F">
        <w:rPr>
          <w:rFonts w:ascii="Arial" w:hAnsi="Arial" w:cs="Arial"/>
          <w:b/>
          <w:color w:val="000000" w:themeColor="text1"/>
          <w:sz w:val="22"/>
          <w:szCs w:val="22"/>
        </w:rPr>
        <w:t>end of any sentence, for example custodial sentence</w:t>
      </w:r>
      <w:r w:rsidR="00023B36" w:rsidRPr="00EA753F">
        <w:rPr>
          <w:rFonts w:ascii="Arial" w:hAnsi="Arial" w:cs="Arial"/>
          <w:b/>
          <w:color w:val="000000" w:themeColor="text1"/>
          <w:sz w:val="22"/>
          <w:szCs w:val="22"/>
        </w:rPr>
        <w:t xml:space="preserve"> or</w:t>
      </w:r>
      <w:r w:rsidR="006A5912" w:rsidRPr="00EA753F">
        <w:rPr>
          <w:rFonts w:ascii="Arial" w:hAnsi="Arial" w:cs="Arial"/>
          <w:b/>
          <w:color w:val="000000" w:themeColor="text1"/>
          <w:sz w:val="22"/>
          <w:szCs w:val="22"/>
        </w:rPr>
        <w:t xml:space="preserve"> suspended sentence</w:t>
      </w:r>
      <w:r w:rsidR="00FB6942" w:rsidRPr="00EA753F">
        <w:rPr>
          <w:rFonts w:ascii="Arial" w:hAnsi="Arial" w:cs="Arial"/>
          <w:b/>
          <w:color w:val="000000" w:themeColor="text1"/>
          <w:sz w:val="22"/>
          <w:szCs w:val="22"/>
        </w:rPr>
        <w:t xml:space="preserve"> </w:t>
      </w:r>
      <w:r w:rsidR="006A5912" w:rsidRPr="00EA753F">
        <w:rPr>
          <w:rFonts w:ascii="Arial" w:hAnsi="Arial" w:cs="Arial"/>
          <w:b/>
          <w:color w:val="000000" w:themeColor="text1"/>
          <w:sz w:val="22"/>
          <w:szCs w:val="22"/>
        </w:rPr>
        <w:t xml:space="preserve">or </w:t>
      </w:r>
      <w:r w:rsidR="00FB6942" w:rsidRPr="00EA753F">
        <w:rPr>
          <w:rFonts w:ascii="Arial" w:hAnsi="Arial" w:cs="Arial"/>
          <w:b/>
          <w:color w:val="000000" w:themeColor="text1"/>
          <w:sz w:val="22"/>
          <w:szCs w:val="22"/>
        </w:rPr>
        <w:t>comm</w:t>
      </w:r>
      <w:r w:rsidR="00023B36" w:rsidRPr="00EA753F">
        <w:rPr>
          <w:rFonts w:ascii="Arial" w:hAnsi="Arial" w:cs="Arial"/>
          <w:b/>
          <w:color w:val="000000" w:themeColor="text1"/>
          <w:sz w:val="22"/>
          <w:szCs w:val="22"/>
        </w:rPr>
        <w:t>unity service.</w:t>
      </w:r>
    </w:p>
    <w:p w14:paraId="196117C4" w14:textId="77777777" w:rsidR="00014353" w:rsidRPr="00EA753F" w:rsidRDefault="00014353" w:rsidP="00BC6890">
      <w:pPr>
        <w:autoSpaceDE w:val="0"/>
        <w:autoSpaceDN w:val="0"/>
        <w:adjustRightInd w:val="0"/>
        <w:rPr>
          <w:rFonts w:ascii="Arial" w:hAnsi="Arial" w:cs="Arial"/>
          <w:color w:val="000000" w:themeColor="text1"/>
          <w:sz w:val="22"/>
          <w:szCs w:val="22"/>
        </w:rPr>
      </w:pPr>
    </w:p>
    <w:p w14:paraId="196117C5" w14:textId="77777777" w:rsidR="00FB6942" w:rsidRPr="00EA753F" w:rsidRDefault="00014353" w:rsidP="00014353">
      <w:pPr>
        <w:autoSpaceDE w:val="0"/>
        <w:autoSpaceDN w:val="0"/>
        <w:adjustRightInd w:val="0"/>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4.</w:t>
      </w:r>
      <w:r w:rsidRPr="00EA753F">
        <w:rPr>
          <w:rFonts w:ascii="Arial" w:hAnsi="Arial" w:cs="Arial"/>
          <w:color w:val="000000" w:themeColor="text1"/>
          <w:sz w:val="22"/>
          <w:szCs w:val="22"/>
        </w:rPr>
        <w:tab/>
      </w:r>
      <w:r w:rsidR="00FB6942" w:rsidRPr="00EA753F">
        <w:rPr>
          <w:rFonts w:ascii="Arial" w:hAnsi="Arial" w:cs="Arial"/>
          <w:color w:val="000000" w:themeColor="text1"/>
          <w:sz w:val="22"/>
          <w:szCs w:val="22"/>
        </w:rPr>
        <w:t xml:space="preserve">It should be noted that serious offences and </w:t>
      </w:r>
      <w:r w:rsidR="00BC3671" w:rsidRPr="00EA753F">
        <w:rPr>
          <w:rFonts w:ascii="Arial" w:hAnsi="Arial" w:cs="Arial"/>
          <w:color w:val="000000" w:themeColor="text1"/>
          <w:sz w:val="22"/>
          <w:szCs w:val="22"/>
        </w:rPr>
        <w:t>multiple</w:t>
      </w:r>
      <w:r w:rsidR="00FB6942" w:rsidRPr="00EA753F">
        <w:rPr>
          <w:rFonts w:ascii="Arial" w:hAnsi="Arial" w:cs="Arial"/>
          <w:color w:val="000000" w:themeColor="text1"/>
          <w:sz w:val="22"/>
          <w:szCs w:val="22"/>
        </w:rPr>
        <w:t xml:space="preserve"> repeat offences will be considered despite being outside the general disqualification period. For example:</w:t>
      </w:r>
    </w:p>
    <w:p w14:paraId="196117C6" w14:textId="77777777" w:rsidR="00FB6942" w:rsidRPr="00EA753F" w:rsidRDefault="00FB6942" w:rsidP="00014353">
      <w:pPr>
        <w:autoSpaceDE w:val="0"/>
        <w:autoSpaceDN w:val="0"/>
        <w:adjustRightInd w:val="0"/>
        <w:ind w:left="720" w:hanging="720"/>
        <w:jc w:val="both"/>
        <w:rPr>
          <w:rFonts w:ascii="Arial" w:hAnsi="Arial" w:cs="Arial"/>
          <w:color w:val="000000" w:themeColor="text1"/>
          <w:sz w:val="22"/>
          <w:szCs w:val="22"/>
        </w:rPr>
      </w:pPr>
    </w:p>
    <w:p w14:paraId="196117C7" w14:textId="77777777" w:rsidR="00FB6942" w:rsidRPr="00EA753F" w:rsidRDefault="00FB6942" w:rsidP="005B65D7">
      <w:pPr>
        <w:numPr>
          <w:ilvl w:val="0"/>
          <w:numId w:val="34"/>
        </w:numPr>
        <w:autoSpaceDE w:val="0"/>
        <w:autoSpaceDN w:val="0"/>
        <w:adjustRightInd w:val="0"/>
        <w:jc w:val="both"/>
        <w:rPr>
          <w:rFonts w:ascii="Arial" w:hAnsi="Arial" w:cs="Arial"/>
          <w:color w:val="000000" w:themeColor="text1"/>
          <w:sz w:val="22"/>
          <w:szCs w:val="22"/>
        </w:rPr>
      </w:pPr>
      <w:r w:rsidRPr="00EA753F">
        <w:rPr>
          <w:rFonts w:ascii="Arial" w:hAnsi="Arial" w:cs="Arial"/>
          <w:color w:val="000000" w:themeColor="text1"/>
          <w:sz w:val="22"/>
          <w:szCs w:val="22"/>
        </w:rPr>
        <w:t>There</w:t>
      </w:r>
      <w:r w:rsidR="002563FE" w:rsidRPr="00EA753F">
        <w:rPr>
          <w:rFonts w:ascii="Arial" w:hAnsi="Arial" w:cs="Arial"/>
          <w:color w:val="000000" w:themeColor="text1"/>
          <w:sz w:val="22"/>
          <w:szCs w:val="22"/>
        </w:rPr>
        <w:t xml:space="preserve"> </w:t>
      </w:r>
      <w:r w:rsidR="00BC6890" w:rsidRPr="00EA753F">
        <w:rPr>
          <w:rFonts w:ascii="Arial" w:hAnsi="Arial" w:cs="Arial"/>
          <w:color w:val="000000" w:themeColor="text1"/>
          <w:sz w:val="22"/>
          <w:szCs w:val="22"/>
        </w:rPr>
        <w:t>may be situations where the offence is an isolated one with mitigating</w:t>
      </w:r>
      <w:r w:rsidR="00014353" w:rsidRPr="00EA753F">
        <w:rPr>
          <w:rFonts w:ascii="Arial" w:hAnsi="Arial" w:cs="Arial"/>
          <w:color w:val="000000" w:themeColor="text1"/>
          <w:sz w:val="22"/>
          <w:szCs w:val="22"/>
        </w:rPr>
        <w:t xml:space="preserve"> </w:t>
      </w:r>
      <w:r w:rsidR="00BC6890" w:rsidRPr="00EA753F">
        <w:rPr>
          <w:rFonts w:ascii="Arial" w:hAnsi="Arial" w:cs="Arial"/>
          <w:color w:val="000000" w:themeColor="text1"/>
          <w:sz w:val="22"/>
          <w:szCs w:val="22"/>
        </w:rPr>
        <w:t>circumstances or where a conviction defaults outside of the policy between the</w:t>
      </w:r>
      <w:r w:rsidR="00014353" w:rsidRPr="00EA753F">
        <w:rPr>
          <w:rFonts w:ascii="Arial" w:hAnsi="Arial" w:cs="Arial"/>
          <w:color w:val="000000" w:themeColor="text1"/>
          <w:sz w:val="22"/>
          <w:szCs w:val="22"/>
        </w:rPr>
        <w:t xml:space="preserve"> </w:t>
      </w:r>
      <w:r w:rsidR="00BC6890" w:rsidRPr="00EA753F">
        <w:rPr>
          <w:rFonts w:ascii="Arial" w:hAnsi="Arial" w:cs="Arial"/>
          <w:color w:val="000000" w:themeColor="text1"/>
          <w:sz w:val="22"/>
          <w:szCs w:val="22"/>
        </w:rPr>
        <w:t>application and determination date.</w:t>
      </w:r>
    </w:p>
    <w:p w14:paraId="196117C8" w14:textId="77777777" w:rsidR="00FB6942" w:rsidRPr="00EA753F" w:rsidRDefault="00FB6942" w:rsidP="005B65D7">
      <w:pPr>
        <w:numPr>
          <w:ilvl w:val="0"/>
          <w:numId w:val="34"/>
        </w:numPr>
        <w:autoSpaceDE w:val="0"/>
        <w:autoSpaceDN w:val="0"/>
        <w:adjustRightInd w:val="0"/>
        <w:jc w:val="both"/>
        <w:rPr>
          <w:rFonts w:ascii="Arial" w:hAnsi="Arial" w:cs="Arial"/>
          <w:color w:val="000000" w:themeColor="text1"/>
          <w:sz w:val="22"/>
          <w:szCs w:val="22"/>
        </w:rPr>
      </w:pPr>
      <w:r w:rsidRPr="00EA753F">
        <w:rPr>
          <w:rFonts w:ascii="Arial" w:hAnsi="Arial" w:cs="Arial"/>
          <w:color w:val="000000" w:themeColor="text1"/>
          <w:sz w:val="22"/>
          <w:szCs w:val="22"/>
        </w:rPr>
        <w:t>M</w:t>
      </w:r>
      <w:r w:rsidR="00BC6890" w:rsidRPr="00EA753F">
        <w:rPr>
          <w:rFonts w:ascii="Arial" w:hAnsi="Arial" w:cs="Arial"/>
          <w:color w:val="000000" w:themeColor="text1"/>
          <w:sz w:val="22"/>
          <w:szCs w:val="22"/>
        </w:rPr>
        <w:t>ultiple offences or a series of</w:t>
      </w:r>
      <w:r w:rsidR="00014353" w:rsidRPr="00EA753F">
        <w:rPr>
          <w:rFonts w:ascii="Arial" w:hAnsi="Arial" w:cs="Arial"/>
          <w:color w:val="000000" w:themeColor="text1"/>
          <w:sz w:val="22"/>
          <w:szCs w:val="22"/>
        </w:rPr>
        <w:t xml:space="preserve"> </w:t>
      </w:r>
      <w:r w:rsidR="00BC6890" w:rsidRPr="00EA753F">
        <w:rPr>
          <w:rFonts w:ascii="Arial" w:hAnsi="Arial" w:cs="Arial"/>
          <w:color w:val="000000" w:themeColor="text1"/>
          <w:sz w:val="22"/>
          <w:szCs w:val="22"/>
        </w:rPr>
        <w:t>offences over a period of time are likely to give greater cause for concern and may</w:t>
      </w:r>
      <w:r w:rsidR="00014353" w:rsidRPr="00EA753F">
        <w:rPr>
          <w:rFonts w:ascii="Arial" w:hAnsi="Arial" w:cs="Arial"/>
          <w:color w:val="000000" w:themeColor="text1"/>
          <w:sz w:val="22"/>
          <w:szCs w:val="22"/>
        </w:rPr>
        <w:t xml:space="preserve"> </w:t>
      </w:r>
      <w:r w:rsidR="00BC6890" w:rsidRPr="00EA753F">
        <w:rPr>
          <w:rFonts w:ascii="Arial" w:hAnsi="Arial" w:cs="Arial"/>
          <w:color w:val="000000" w:themeColor="text1"/>
          <w:sz w:val="22"/>
          <w:szCs w:val="22"/>
        </w:rPr>
        <w:t>demonstrate a pattern of inappropriate behaviour, which will be taken into account</w:t>
      </w:r>
      <w:r w:rsidRPr="00EA753F">
        <w:rPr>
          <w:rFonts w:ascii="Arial" w:hAnsi="Arial" w:cs="Arial"/>
          <w:color w:val="000000" w:themeColor="text1"/>
          <w:sz w:val="22"/>
          <w:szCs w:val="22"/>
        </w:rPr>
        <w:t>.</w:t>
      </w:r>
    </w:p>
    <w:p w14:paraId="196117C9" w14:textId="77777777" w:rsidR="00BC6890" w:rsidRPr="00EA753F" w:rsidRDefault="00014353" w:rsidP="005B65D7">
      <w:pPr>
        <w:numPr>
          <w:ilvl w:val="0"/>
          <w:numId w:val="34"/>
        </w:numPr>
        <w:autoSpaceDE w:val="0"/>
        <w:autoSpaceDN w:val="0"/>
        <w:adjustRightInd w:val="0"/>
        <w:jc w:val="both"/>
        <w:rPr>
          <w:rFonts w:ascii="Arial" w:hAnsi="Arial" w:cs="Arial"/>
          <w:color w:val="000000" w:themeColor="text1"/>
          <w:sz w:val="22"/>
          <w:szCs w:val="22"/>
        </w:rPr>
      </w:pPr>
      <w:r w:rsidRPr="00EA753F">
        <w:rPr>
          <w:rFonts w:ascii="Arial" w:hAnsi="Arial" w:cs="Arial"/>
          <w:color w:val="000000" w:themeColor="text1"/>
          <w:sz w:val="22"/>
          <w:szCs w:val="22"/>
        </w:rPr>
        <w:t xml:space="preserve">In </w:t>
      </w:r>
      <w:r w:rsidR="00BC6890" w:rsidRPr="00EA753F">
        <w:rPr>
          <w:rFonts w:ascii="Arial" w:hAnsi="Arial" w:cs="Arial"/>
          <w:color w:val="000000" w:themeColor="text1"/>
          <w:sz w:val="22"/>
          <w:szCs w:val="22"/>
        </w:rPr>
        <w:t>any case which involves certain specified sexual offences, murder or</w:t>
      </w:r>
      <w:r w:rsidRPr="00EA753F">
        <w:rPr>
          <w:rFonts w:ascii="Arial" w:hAnsi="Arial" w:cs="Arial"/>
          <w:color w:val="000000" w:themeColor="text1"/>
          <w:sz w:val="22"/>
          <w:szCs w:val="22"/>
        </w:rPr>
        <w:t xml:space="preserve"> </w:t>
      </w:r>
      <w:r w:rsidR="00BC6890" w:rsidRPr="00EA753F">
        <w:rPr>
          <w:rFonts w:ascii="Arial" w:hAnsi="Arial" w:cs="Arial"/>
          <w:color w:val="000000" w:themeColor="text1"/>
          <w:sz w:val="22"/>
          <w:szCs w:val="22"/>
        </w:rPr>
        <w:t>manslaughter a licence will normally be refused.</w:t>
      </w:r>
    </w:p>
    <w:p w14:paraId="196117CA" w14:textId="77777777" w:rsidR="00014353" w:rsidRPr="00EA753F" w:rsidRDefault="00014353" w:rsidP="00BC6890">
      <w:pPr>
        <w:autoSpaceDE w:val="0"/>
        <w:autoSpaceDN w:val="0"/>
        <w:adjustRightInd w:val="0"/>
        <w:rPr>
          <w:rFonts w:ascii="Arial" w:hAnsi="Arial" w:cs="Arial"/>
          <w:color w:val="000000" w:themeColor="text1"/>
          <w:sz w:val="22"/>
          <w:szCs w:val="22"/>
        </w:rPr>
      </w:pPr>
    </w:p>
    <w:p w14:paraId="196117CB" w14:textId="77777777" w:rsidR="00BC6890" w:rsidRPr="00EA753F" w:rsidRDefault="00014353" w:rsidP="00014353">
      <w:pPr>
        <w:autoSpaceDE w:val="0"/>
        <w:autoSpaceDN w:val="0"/>
        <w:adjustRightInd w:val="0"/>
        <w:ind w:left="720" w:hanging="720"/>
        <w:rPr>
          <w:rFonts w:ascii="Arial" w:hAnsi="Arial" w:cs="Arial"/>
          <w:color w:val="000000" w:themeColor="text1"/>
          <w:sz w:val="22"/>
          <w:szCs w:val="22"/>
        </w:rPr>
      </w:pPr>
      <w:r w:rsidRPr="00EA753F">
        <w:rPr>
          <w:rFonts w:ascii="Arial" w:hAnsi="Arial" w:cs="Arial"/>
          <w:color w:val="000000" w:themeColor="text1"/>
          <w:sz w:val="22"/>
          <w:szCs w:val="22"/>
        </w:rPr>
        <w:t>5.</w:t>
      </w:r>
      <w:r w:rsidRPr="00EA753F">
        <w:rPr>
          <w:rFonts w:ascii="Arial" w:hAnsi="Arial" w:cs="Arial"/>
          <w:color w:val="000000" w:themeColor="text1"/>
          <w:sz w:val="22"/>
          <w:szCs w:val="22"/>
        </w:rPr>
        <w:tab/>
      </w:r>
      <w:r w:rsidR="00BC6890" w:rsidRPr="00EA753F">
        <w:rPr>
          <w:rFonts w:ascii="Arial" w:hAnsi="Arial" w:cs="Arial"/>
          <w:color w:val="000000" w:themeColor="text1"/>
          <w:sz w:val="22"/>
          <w:szCs w:val="22"/>
        </w:rPr>
        <w:t>The following examples afford a general guide on the action, which might be taken</w:t>
      </w:r>
      <w:r w:rsidRPr="00EA753F">
        <w:rPr>
          <w:rFonts w:ascii="Arial" w:hAnsi="Arial" w:cs="Arial"/>
          <w:color w:val="000000" w:themeColor="text1"/>
          <w:sz w:val="22"/>
          <w:szCs w:val="22"/>
        </w:rPr>
        <w:t xml:space="preserve"> </w:t>
      </w:r>
      <w:r w:rsidR="00BC6890" w:rsidRPr="00EA753F">
        <w:rPr>
          <w:rFonts w:ascii="Arial" w:hAnsi="Arial" w:cs="Arial"/>
          <w:color w:val="000000" w:themeColor="text1"/>
          <w:sz w:val="22"/>
          <w:szCs w:val="22"/>
        </w:rPr>
        <w:t>where convictions are disclosed:</w:t>
      </w:r>
    </w:p>
    <w:p w14:paraId="196117CC" w14:textId="77777777" w:rsidR="00014353" w:rsidRPr="00EA753F" w:rsidRDefault="00014353" w:rsidP="00BC6890">
      <w:pPr>
        <w:autoSpaceDE w:val="0"/>
        <w:autoSpaceDN w:val="0"/>
        <w:adjustRightInd w:val="0"/>
        <w:rPr>
          <w:rFonts w:ascii="Arial" w:hAnsi="Arial" w:cs="Arial"/>
          <w:color w:val="000000" w:themeColor="text1"/>
          <w:sz w:val="22"/>
          <w:szCs w:val="22"/>
        </w:rPr>
      </w:pPr>
    </w:p>
    <w:p w14:paraId="196117CD" w14:textId="77777777" w:rsidR="00BC6890" w:rsidRPr="00EA753F" w:rsidRDefault="00014353" w:rsidP="00014353">
      <w:pPr>
        <w:autoSpaceDE w:val="0"/>
        <w:autoSpaceDN w:val="0"/>
        <w:adjustRightInd w:val="0"/>
        <w:ind w:left="720"/>
        <w:rPr>
          <w:rFonts w:ascii="Arial" w:hAnsi="Arial" w:cs="Arial"/>
          <w:color w:val="000000" w:themeColor="text1"/>
          <w:sz w:val="22"/>
          <w:szCs w:val="22"/>
        </w:rPr>
      </w:pPr>
      <w:r w:rsidRPr="00EA753F">
        <w:rPr>
          <w:rFonts w:ascii="Arial" w:hAnsi="Arial" w:cs="Arial"/>
          <w:color w:val="000000" w:themeColor="text1"/>
          <w:sz w:val="22"/>
          <w:szCs w:val="22"/>
        </w:rPr>
        <w:t>a)</w:t>
      </w:r>
      <w:r w:rsidRPr="00EA753F">
        <w:rPr>
          <w:rFonts w:ascii="Arial" w:hAnsi="Arial" w:cs="Arial"/>
          <w:color w:val="000000" w:themeColor="text1"/>
          <w:sz w:val="22"/>
          <w:szCs w:val="22"/>
        </w:rPr>
        <w:tab/>
      </w:r>
      <w:r w:rsidR="00BC6890" w:rsidRPr="00EA753F">
        <w:rPr>
          <w:rFonts w:ascii="Arial" w:hAnsi="Arial" w:cs="Arial"/>
          <w:color w:val="000000" w:themeColor="text1"/>
          <w:sz w:val="22"/>
          <w:szCs w:val="22"/>
        </w:rPr>
        <w:t>Offence of Dishonesty</w:t>
      </w:r>
    </w:p>
    <w:p w14:paraId="196117CE" w14:textId="77777777" w:rsidR="00014353" w:rsidRPr="00EA753F" w:rsidRDefault="00014353" w:rsidP="00014353">
      <w:pPr>
        <w:autoSpaceDE w:val="0"/>
        <w:autoSpaceDN w:val="0"/>
        <w:adjustRightInd w:val="0"/>
        <w:ind w:left="720"/>
        <w:rPr>
          <w:rFonts w:ascii="Arial" w:hAnsi="Arial" w:cs="Arial"/>
          <w:color w:val="000000" w:themeColor="text1"/>
          <w:sz w:val="22"/>
          <w:szCs w:val="22"/>
        </w:rPr>
      </w:pPr>
    </w:p>
    <w:p w14:paraId="196117CF" w14:textId="77777777" w:rsidR="00BC6890" w:rsidRPr="00EA753F" w:rsidRDefault="00BC6890" w:rsidP="0011683E">
      <w:pPr>
        <w:autoSpaceDE w:val="0"/>
        <w:autoSpaceDN w:val="0"/>
        <w:adjustRightInd w:val="0"/>
        <w:ind w:left="1440"/>
        <w:jc w:val="both"/>
        <w:rPr>
          <w:rFonts w:ascii="Arial" w:hAnsi="Arial" w:cs="Arial"/>
          <w:color w:val="000000" w:themeColor="text1"/>
          <w:sz w:val="22"/>
          <w:szCs w:val="22"/>
        </w:rPr>
      </w:pPr>
      <w:r w:rsidRPr="00EA753F">
        <w:rPr>
          <w:rFonts w:ascii="Arial" w:hAnsi="Arial" w:cs="Arial"/>
          <w:color w:val="000000" w:themeColor="text1"/>
          <w:sz w:val="22"/>
          <w:szCs w:val="22"/>
        </w:rPr>
        <w:t>Drivers of hackney carriage and private hire vehicles are expected to be</w:t>
      </w:r>
      <w:r w:rsidR="00014353"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 xml:space="preserve">persons of trust. </w:t>
      </w:r>
    </w:p>
    <w:p w14:paraId="196117D0" w14:textId="77777777" w:rsidR="00014353" w:rsidRPr="00EA753F" w:rsidRDefault="00014353" w:rsidP="0011683E">
      <w:pPr>
        <w:autoSpaceDE w:val="0"/>
        <w:autoSpaceDN w:val="0"/>
        <w:adjustRightInd w:val="0"/>
        <w:ind w:left="720" w:firstLine="720"/>
        <w:jc w:val="both"/>
        <w:rPr>
          <w:rFonts w:ascii="Arial" w:hAnsi="Arial" w:cs="Arial"/>
          <w:color w:val="000000" w:themeColor="text1"/>
          <w:sz w:val="22"/>
          <w:szCs w:val="22"/>
        </w:rPr>
      </w:pPr>
    </w:p>
    <w:p w14:paraId="196117D1" w14:textId="77777777" w:rsidR="00BC6890" w:rsidRPr="00EA753F" w:rsidRDefault="00BC6890" w:rsidP="0011683E">
      <w:pPr>
        <w:autoSpaceDE w:val="0"/>
        <w:autoSpaceDN w:val="0"/>
        <w:adjustRightInd w:val="0"/>
        <w:ind w:left="1440"/>
        <w:jc w:val="both"/>
        <w:rPr>
          <w:rFonts w:ascii="Arial" w:hAnsi="Arial" w:cs="Arial"/>
          <w:color w:val="000000" w:themeColor="text1"/>
          <w:sz w:val="22"/>
          <w:szCs w:val="22"/>
        </w:rPr>
      </w:pPr>
      <w:r w:rsidRPr="00EA753F">
        <w:rPr>
          <w:rFonts w:ascii="Arial" w:hAnsi="Arial" w:cs="Arial"/>
          <w:color w:val="000000" w:themeColor="text1"/>
          <w:sz w:val="22"/>
          <w:szCs w:val="22"/>
        </w:rPr>
        <w:t>Passengers may include especially vulnerable people.</w:t>
      </w:r>
      <w:r w:rsidR="0011683E"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Members of the public entrust themselves to the care of drivers both for their</w:t>
      </w:r>
      <w:r w:rsidR="0011683E"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 xml:space="preserve">own safety and for fair dealing. </w:t>
      </w:r>
    </w:p>
    <w:p w14:paraId="196117D2" w14:textId="77777777" w:rsidR="0011683E" w:rsidRPr="00EA753F" w:rsidRDefault="0011683E" w:rsidP="0011683E">
      <w:pPr>
        <w:autoSpaceDE w:val="0"/>
        <w:autoSpaceDN w:val="0"/>
        <w:adjustRightInd w:val="0"/>
        <w:ind w:left="1440"/>
        <w:jc w:val="both"/>
        <w:rPr>
          <w:rFonts w:ascii="Arial" w:hAnsi="Arial" w:cs="Arial"/>
          <w:color w:val="000000" w:themeColor="text1"/>
          <w:sz w:val="22"/>
          <w:szCs w:val="22"/>
        </w:rPr>
      </w:pPr>
    </w:p>
    <w:p w14:paraId="196117D3" w14:textId="77777777" w:rsidR="00BC6890" w:rsidRPr="00EA753F" w:rsidRDefault="00BC6890" w:rsidP="0011683E">
      <w:pPr>
        <w:autoSpaceDE w:val="0"/>
        <w:autoSpaceDN w:val="0"/>
        <w:adjustRightInd w:val="0"/>
        <w:ind w:left="1440"/>
        <w:jc w:val="both"/>
        <w:rPr>
          <w:rFonts w:ascii="Arial" w:hAnsi="Arial" w:cs="Arial"/>
          <w:color w:val="000000" w:themeColor="text1"/>
          <w:sz w:val="22"/>
          <w:szCs w:val="22"/>
        </w:rPr>
      </w:pPr>
      <w:r w:rsidRPr="00EA753F">
        <w:rPr>
          <w:rFonts w:ascii="Arial" w:hAnsi="Arial" w:cs="Arial"/>
          <w:color w:val="000000" w:themeColor="text1"/>
          <w:sz w:val="22"/>
          <w:szCs w:val="22"/>
        </w:rPr>
        <w:lastRenderedPageBreak/>
        <w:t>The widespread practice of delivering unaccompanied property is indicative of</w:t>
      </w:r>
      <w:r w:rsidR="0011683E"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the trust that businesses put into drivers.</w:t>
      </w:r>
    </w:p>
    <w:p w14:paraId="196117D4" w14:textId="77777777" w:rsidR="0011683E" w:rsidRPr="00EA753F" w:rsidRDefault="0011683E" w:rsidP="00014353">
      <w:pPr>
        <w:autoSpaceDE w:val="0"/>
        <w:autoSpaceDN w:val="0"/>
        <w:adjustRightInd w:val="0"/>
        <w:ind w:left="720"/>
        <w:rPr>
          <w:rFonts w:ascii="Arial" w:hAnsi="Arial" w:cs="Arial"/>
          <w:color w:val="000000" w:themeColor="text1"/>
          <w:sz w:val="22"/>
          <w:szCs w:val="22"/>
        </w:rPr>
      </w:pPr>
    </w:p>
    <w:p w14:paraId="196117D5" w14:textId="77777777" w:rsidR="0011683E" w:rsidRPr="00EA753F" w:rsidRDefault="0011683E" w:rsidP="009A60F6">
      <w:pPr>
        <w:autoSpaceDE w:val="0"/>
        <w:autoSpaceDN w:val="0"/>
        <w:adjustRightInd w:val="0"/>
        <w:rPr>
          <w:rFonts w:ascii="Arial" w:hAnsi="Arial" w:cs="Arial"/>
          <w:color w:val="000000" w:themeColor="text1"/>
          <w:sz w:val="22"/>
          <w:szCs w:val="22"/>
        </w:rPr>
      </w:pPr>
    </w:p>
    <w:p w14:paraId="196117D6" w14:textId="77777777" w:rsidR="00BC6890" w:rsidRPr="00EA753F" w:rsidRDefault="00BC6890" w:rsidP="0011683E">
      <w:pPr>
        <w:autoSpaceDE w:val="0"/>
        <w:autoSpaceDN w:val="0"/>
        <w:adjustRightInd w:val="0"/>
        <w:ind w:left="1440"/>
        <w:jc w:val="both"/>
        <w:rPr>
          <w:rFonts w:ascii="Arial" w:hAnsi="Arial" w:cs="Arial"/>
          <w:color w:val="000000" w:themeColor="text1"/>
          <w:sz w:val="22"/>
          <w:szCs w:val="22"/>
        </w:rPr>
      </w:pPr>
      <w:r w:rsidRPr="00EA753F">
        <w:rPr>
          <w:rFonts w:ascii="Arial" w:hAnsi="Arial" w:cs="Arial"/>
          <w:color w:val="000000" w:themeColor="text1"/>
          <w:sz w:val="22"/>
          <w:szCs w:val="22"/>
        </w:rPr>
        <w:t>For these reasons a serious view is taken of any convictions involving dishonesty.</w:t>
      </w:r>
      <w:r w:rsidR="0011683E"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 xml:space="preserve">In general an applicant with convictions for dishonesty, which are less than </w:t>
      </w:r>
      <w:r w:rsidRPr="00EA753F">
        <w:rPr>
          <w:rFonts w:ascii="Arial" w:hAnsi="Arial" w:cs="Arial"/>
          <w:i/>
          <w:color w:val="000000" w:themeColor="text1"/>
          <w:sz w:val="22"/>
          <w:szCs w:val="22"/>
        </w:rPr>
        <w:t>3-5</w:t>
      </w:r>
      <w:r w:rsidR="0011683E" w:rsidRPr="00EA753F">
        <w:rPr>
          <w:rFonts w:ascii="Arial" w:hAnsi="Arial" w:cs="Arial"/>
          <w:i/>
          <w:color w:val="000000" w:themeColor="text1"/>
          <w:sz w:val="22"/>
          <w:szCs w:val="22"/>
        </w:rPr>
        <w:t xml:space="preserve"> </w:t>
      </w:r>
      <w:r w:rsidRPr="00EA753F">
        <w:rPr>
          <w:rFonts w:ascii="Arial" w:hAnsi="Arial" w:cs="Arial"/>
          <w:i/>
          <w:color w:val="000000" w:themeColor="text1"/>
          <w:sz w:val="22"/>
          <w:szCs w:val="22"/>
        </w:rPr>
        <w:t>years</w:t>
      </w:r>
      <w:r w:rsidRPr="00EA753F">
        <w:rPr>
          <w:rFonts w:ascii="Arial" w:hAnsi="Arial" w:cs="Arial"/>
          <w:color w:val="000000" w:themeColor="text1"/>
          <w:sz w:val="22"/>
          <w:szCs w:val="22"/>
        </w:rPr>
        <w:t xml:space="preserve"> old, is unlikely to be considered favourably.</w:t>
      </w:r>
    </w:p>
    <w:p w14:paraId="196117D7" w14:textId="77777777" w:rsidR="0011683E" w:rsidRPr="00EA753F" w:rsidRDefault="0011683E" w:rsidP="0011683E">
      <w:pPr>
        <w:autoSpaceDE w:val="0"/>
        <w:autoSpaceDN w:val="0"/>
        <w:adjustRightInd w:val="0"/>
        <w:ind w:left="720" w:firstLine="720"/>
        <w:jc w:val="both"/>
        <w:rPr>
          <w:rFonts w:ascii="Arial" w:hAnsi="Arial" w:cs="Arial"/>
          <w:color w:val="000000" w:themeColor="text1"/>
          <w:sz w:val="22"/>
          <w:szCs w:val="22"/>
        </w:rPr>
      </w:pPr>
    </w:p>
    <w:p w14:paraId="196117D8" w14:textId="77777777" w:rsidR="00BC6890" w:rsidRPr="00EA753F" w:rsidRDefault="00BC6890" w:rsidP="0011683E">
      <w:pPr>
        <w:autoSpaceDE w:val="0"/>
        <w:autoSpaceDN w:val="0"/>
        <w:adjustRightInd w:val="0"/>
        <w:ind w:left="1440"/>
        <w:jc w:val="both"/>
        <w:rPr>
          <w:rFonts w:ascii="Arial" w:hAnsi="Arial" w:cs="Arial"/>
          <w:color w:val="000000" w:themeColor="text1"/>
          <w:sz w:val="22"/>
          <w:szCs w:val="22"/>
        </w:rPr>
      </w:pPr>
      <w:r w:rsidRPr="00EA753F">
        <w:rPr>
          <w:rFonts w:ascii="Arial" w:hAnsi="Arial" w:cs="Arial"/>
          <w:color w:val="000000" w:themeColor="text1"/>
          <w:sz w:val="22"/>
          <w:szCs w:val="22"/>
        </w:rPr>
        <w:t>In particular, an application will normally be refused where the applicant has a</w:t>
      </w:r>
      <w:r w:rsidR="0011683E"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conviction for an offence or similar offences or offences which replace the</w:t>
      </w:r>
      <w:r w:rsidR="007C2977"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 xml:space="preserve">offences </w:t>
      </w:r>
      <w:r w:rsidR="007C2977" w:rsidRPr="00EA753F">
        <w:rPr>
          <w:rFonts w:ascii="Arial" w:hAnsi="Arial" w:cs="Arial"/>
          <w:color w:val="000000" w:themeColor="text1"/>
          <w:sz w:val="22"/>
          <w:szCs w:val="22"/>
        </w:rPr>
        <w:t xml:space="preserve">below </w:t>
      </w:r>
      <w:r w:rsidRPr="00EA753F">
        <w:rPr>
          <w:rFonts w:ascii="Arial" w:hAnsi="Arial" w:cs="Arial"/>
          <w:color w:val="000000" w:themeColor="text1"/>
          <w:sz w:val="22"/>
          <w:szCs w:val="22"/>
        </w:rPr>
        <w:t>and the conviction is less than 3 years prior to the date of application</w:t>
      </w:r>
      <w:r w:rsidR="0011683E" w:rsidRPr="00EA753F">
        <w:rPr>
          <w:rFonts w:ascii="Arial" w:hAnsi="Arial" w:cs="Arial"/>
          <w:color w:val="000000" w:themeColor="text1"/>
          <w:sz w:val="22"/>
          <w:szCs w:val="22"/>
        </w:rPr>
        <w:t>:</w:t>
      </w:r>
    </w:p>
    <w:p w14:paraId="196117D9" w14:textId="77777777" w:rsidR="0011683E" w:rsidRPr="00EA753F" w:rsidRDefault="0011683E" w:rsidP="0011683E">
      <w:pPr>
        <w:autoSpaceDE w:val="0"/>
        <w:autoSpaceDN w:val="0"/>
        <w:adjustRightInd w:val="0"/>
        <w:ind w:left="1440"/>
        <w:rPr>
          <w:rFonts w:ascii="Arial" w:hAnsi="Arial" w:cs="Arial"/>
          <w:color w:val="000000" w:themeColor="text1"/>
          <w:sz w:val="22"/>
          <w:szCs w:val="22"/>
        </w:rPr>
      </w:pPr>
    </w:p>
    <w:p w14:paraId="196117DA" w14:textId="77777777" w:rsidR="00BC6890" w:rsidRPr="00EA753F" w:rsidRDefault="00BC6890" w:rsidP="0011683E">
      <w:pPr>
        <w:numPr>
          <w:ilvl w:val="0"/>
          <w:numId w:val="22"/>
        </w:numPr>
        <w:autoSpaceDE w:val="0"/>
        <w:autoSpaceDN w:val="0"/>
        <w:adjustRightInd w:val="0"/>
        <w:rPr>
          <w:rFonts w:ascii="Arial" w:hAnsi="Arial" w:cs="Arial"/>
          <w:color w:val="000000" w:themeColor="text1"/>
          <w:sz w:val="22"/>
          <w:szCs w:val="22"/>
        </w:rPr>
      </w:pPr>
      <w:r w:rsidRPr="00EA753F">
        <w:rPr>
          <w:rFonts w:ascii="Arial" w:hAnsi="Arial" w:cs="Arial"/>
          <w:color w:val="000000" w:themeColor="text1"/>
          <w:sz w:val="22"/>
          <w:szCs w:val="22"/>
        </w:rPr>
        <w:t>Theft</w:t>
      </w:r>
    </w:p>
    <w:p w14:paraId="196117DB" w14:textId="77777777" w:rsidR="00BC6890" w:rsidRPr="00EA753F" w:rsidRDefault="00BC6890" w:rsidP="0011683E">
      <w:pPr>
        <w:numPr>
          <w:ilvl w:val="0"/>
          <w:numId w:val="22"/>
        </w:numPr>
        <w:autoSpaceDE w:val="0"/>
        <w:autoSpaceDN w:val="0"/>
        <w:adjustRightInd w:val="0"/>
        <w:rPr>
          <w:rFonts w:ascii="Arial" w:hAnsi="Arial" w:cs="Arial"/>
          <w:color w:val="000000" w:themeColor="text1"/>
          <w:sz w:val="22"/>
          <w:szCs w:val="22"/>
        </w:rPr>
      </w:pPr>
      <w:r w:rsidRPr="00EA753F">
        <w:rPr>
          <w:rFonts w:ascii="Arial" w:hAnsi="Arial" w:cs="Arial"/>
          <w:color w:val="000000" w:themeColor="text1"/>
          <w:sz w:val="22"/>
          <w:szCs w:val="22"/>
        </w:rPr>
        <w:t>Burglary</w:t>
      </w:r>
    </w:p>
    <w:p w14:paraId="196117DC" w14:textId="77777777" w:rsidR="00BC6890" w:rsidRPr="00EA753F" w:rsidRDefault="00BC6890" w:rsidP="0011683E">
      <w:pPr>
        <w:numPr>
          <w:ilvl w:val="0"/>
          <w:numId w:val="22"/>
        </w:numPr>
        <w:autoSpaceDE w:val="0"/>
        <w:autoSpaceDN w:val="0"/>
        <w:adjustRightInd w:val="0"/>
        <w:rPr>
          <w:rFonts w:ascii="Arial" w:hAnsi="Arial" w:cs="Arial"/>
          <w:color w:val="000000" w:themeColor="text1"/>
          <w:sz w:val="22"/>
          <w:szCs w:val="22"/>
        </w:rPr>
      </w:pPr>
      <w:r w:rsidRPr="00EA753F">
        <w:rPr>
          <w:rFonts w:ascii="Arial" w:hAnsi="Arial" w:cs="Arial"/>
          <w:color w:val="000000" w:themeColor="text1"/>
          <w:sz w:val="22"/>
          <w:szCs w:val="22"/>
        </w:rPr>
        <w:t>Fraud</w:t>
      </w:r>
    </w:p>
    <w:p w14:paraId="196117DD" w14:textId="77777777" w:rsidR="00BC6890" w:rsidRPr="00EA753F" w:rsidRDefault="00BC6890" w:rsidP="0011683E">
      <w:pPr>
        <w:numPr>
          <w:ilvl w:val="0"/>
          <w:numId w:val="22"/>
        </w:numPr>
        <w:autoSpaceDE w:val="0"/>
        <w:autoSpaceDN w:val="0"/>
        <w:adjustRightInd w:val="0"/>
        <w:rPr>
          <w:rFonts w:ascii="Arial" w:hAnsi="Arial" w:cs="Arial"/>
          <w:color w:val="000000" w:themeColor="text1"/>
          <w:sz w:val="22"/>
          <w:szCs w:val="22"/>
        </w:rPr>
      </w:pPr>
      <w:r w:rsidRPr="00EA753F">
        <w:rPr>
          <w:rFonts w:ascii="Arial" w:hAnsi="Arial" w:cs="Arial"/>
          <w:color w:val="000000" w:themeColor="text1"/>
          <w:sz w:val="22"/>
          <w:szCs w:val="22"/>
        </w:rPr>
        <w:t>Benefit fraud (including offences under ss.111A and 112 of the Social</w:t>
      </w:r>
      <w:r w:rsidR="0011683E"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Security Administration Act 1992)</w:t>
      </w:r>
    </w:p>
    <w:p w14:paraId="196117DE" w14:textId="77777777" w:rsidR="00BC6890" w:rsidRPr="00EA753F" w:rsidRDefault="00BC6890" w:rsidP="0011683E">
      <w:pPr>
        <w:numPr>
          <w:ilvl w:val="0"/>
          <w:numId w:val="22"/>
        </w:numPr>
        <w:autoSpaceDE w:val="0"/>
        <w:autoSpaceDN w:val="0"/>
        <w:adjustRightInd w:val="0"/>
        <w:rPr>
          <w:rFonts w:ascii="Arial" w:hAnsi="Arial" w:cs="Arial"/>
          <w:color w:val="000000" w:themeColor="text1"/>
          <w:sz w:val="22"/>
          <w:szCs w:val="22"/>
        </w:rPr>
      </w:pPr>
      <w:r w:rsidRPr="00EA753F">
        <w:rPr>
          <w:rFonts w:ascii="Arial" w:hAnsi="Arial" w:cs="Arial"/>
          <w:color w:val="000000" w:themeColor="text1"/>
          <w:sz w:val="22"/>
          <w:szCs w:val="22"/>
        </w:rPr>
        <w:t>Handling or receiving stolen goods</w:t>
      </w:r>
    </w:p>
    <w:p w14:paraId="196117DF" w14:textId="77777777" w:rsidR="00BC6890" w:rsidRPr="00EA753F" w:rsidRDefault="00BC6890" w:rsidP="0011683E">
      <w:pPr>
        <w:numPr>
          <w:ilvl w:val="0"/>
          <w:numId w:val="22"/>
        </w:numPr>
        <w:autoSpaceDE w:val="0"/>
        <w:autoSpaceDN w:val="0"/>
        <w:adjustRightInd w:val="0"/>
        <w:rPr>
          <w:rFonts w:ascii="Arial" w:hAnsi="Arial" w:cs="Arial"/>
          <w:color w:val="000000" w:themeColor="text1"/>
          <w:sz w:val="22"/>
          <w:szCs w:val="22"/>
        </w:rPr>
      </w:pPr>
      <w:r w:rsidRPr="00EA753F">
        <w:rPr>
          <w:rFonts w:ascii="Arial" w:hAnsi="Arial" w:cs="Arial"/>
          <w:color w:val="000000" w:themeColor="text1"/>
          <w:sz w:val="22"/>
          <w:szCs w:val="22"/>
        </w:rPr>
        <w:t>Forgery (e.g. producing false insurance policy)</w:t>
      </w:r>
    </w:p>
    <w:p w14:paraId="196117E0" w14:textId="77777777" w:rsidR="00BC6890" w:rsidRPr="00EA753F" w:rsidRDefault="00BC6890" w:rsidP="0011683E">
      <w:pPr>
        <w:numPr>
          <w:ilvl w:val="0"/>
          <w:numId w:val="22"/>
        </w:numPr>
        <w:autoSpaceDE w:val="0"/>
        <w:autoSpaceDN w:val="0"/>
        <w:adjustRightInd w:val="0"/>
        <w:rPr>
          <w:rFonts w:ascii="Arial" w:hAnsi="Arial" w:cs="Arial"/>
          <w:color w:val="000000" w:themeColor="text1"/>
          <w:sz w:val="22"/>
          <w:szCs w:val="22"/>
        </w:rPr>
      </w:pPr>
      <w:r w:rsidRPr="00EA753F">
        <w:rPr>
          <w:rFonts w:ascii="Arial" w:hAnsi="Arial" w:cs="Arial"/>
          <w:color w:val="000000" w:themeColor="text1"/>
          <w:sz w:val="22"/>
          <w:szCs w:val="22"/>
        </w:rPr>
        <w:t>Conspiracy to defraud</w:t>
      </w:r>
    </w:p>
    <w:p w14:paraId="196117E1" w14:textId="77777777" w:rsidR="00BC6890" w:rsidRPr="00EA753F" w:rsidRDefault="00BC6890" w:rsidP="0011683E">
      <w:pPr>
        <w:numPr>
          <w:ilvl w:val="0"/>
          <w:numId w:val="22"/>
        </w:numPr>
        <w:autoSpaceDE w:val="0"/>
        <w:autoSpaceDN w:val="0"/>
        <w:adjustRightInd w:val="0"/>
        <w:rPr>
          <w:rFonts w:ascii="Arial" w:hAnsi="Arial" w:cs="Arial"/>
          <w:color w:val="000000" w:themeColor="text1"/>
          <w:sz w:val="22"/>
          <w:szCs w:val="22"/>
        </w:rPr>
      </w:pPr>
      <w:r w:rsidRPr="00EA753F">
        <w:rPr>
          <w:rFonts w:ascii="Arial" w:hAnsi="Arial" w:cs="Arial"/>
          <w:color w:val="000000" w:themeColor="text1"/>
          <w:sz w:val="22"/>
          <w:szCs w:val="22"/>
        </w:rPr>
        <w:t>Obtaining money or property by deception</w:t>
      </w:r>
    </w:p>
    <w:p w14:paraId="196117E2" w14:textId="77777777" w:rsidR="00BC6890" w:rsidRPr="00EA753F" w:rsidRDefault="00BC6890" w:rsidP="0011683E">
      <w:pPr>
        <w:numPr>
          <w:ilvl w:val="0"/>
          <w:numId w:val="22"/>
        </w:numPr>
        <w:autoSpaceDE w:val="0"/>
        <w:autoSpaceDN w:val="0"/>
        <w:adjustRightInd w:val="0"/>
        <w:rPr>
          <w:rFonts w:ascii="Arial" w:hAnsi="Arial" w:cs="Arial"/>
          <w:color w:val="000000" w:themeColor="text1"/>
          <w:sz w:val="22"/>
          <w:szCs w:val="22"/>
        </w:rPr>
      </w:pPr>
      <w:r w:rsidRPr="00EA753F">
        <w:rPr>
          <w:rFonts w:ascii="Arial" w:hAnsi="Arial" w:cs="Arial"/>
          <w:color w:val="000000" w:themeColor="text1"/>
          <w:sz w:val="22"/>
          <w:szCs w:val="22"/>
        </w:rPr>
        <w:t>Other deception</w:t>
      </w:r>
      <w:r w:rsidR="002563FE" w:rsidRPr="00EA753F">
        <w:rPr>
          <w:rFonts w:ascii="Arial" w:hAnsi="Arial" w:cs="Arial"/>
          <w:color w:val="000000" w:themeColor="text1"/>
          <w:sz w:val="22"/>
          <w:szCs w:val="22"/>
        </w:rPr>
        <w:t xml:space="preserve"> offences</w:t>
      </w:r>
    </w:p>
    <w:p w14:paraId="196117E3" w14:textId="77777777" w:rsidR="0011683E" w:rsidRPr="00EA753F" w:rsidRDefault="0011683E" w:rsidP="00014353">
      <w:pPr>
        <w:autoSpaceDE w:val="0"/>
        <w:autoSpaceDN w:val="0"/>
        <w:adjustRightInd w:val="0"/>
        <w:ind w:left="720"/>
        <w:rPr>
          <w:rFonts w:ascii="Arial" w:hAnsi="Arial" w:cs="Arial"/>
          <w:color w:val="000000" w:themeColor="text1"/>
          <w:sz w:val="22"/>
          <w:szCs w:val="22"/>
        </w:rPr>
      </w:pPr>
    </w:p>
    <w:p w14:paraId="196117E4" w14:textId="77777777" w:rsidR="00BC6890" w:rsidRPr="00EA753F" w:rsidRDefault="0011683E" w:rsidP="0011683E">
      <w:pPr>
        <w:autoSpaceDE w:val="0"/>
        <w:autoSpaceDN w:val="0"/>
        <w:adjustRightInd w:val="0"/>
        <w:ind w:firstLine="720"/>
        <w:rPr>
          <w:rFonts w:ascii="Arial" w:hAnsi="Arial" w:cs="Arial"/>
          <w:color w:val="000000" w:themeColor="text1"/>
          <w:sz w:val="22"/>
          <w:szCs w:val="22"/>
        </w:rPr>
      </w:pPr>
      <w:r w:rsidRPr="00EA753F">
        <w:rPr>
          <w:rFonts w:ascii="Arial" w:hAnsi="Arial" w:cs="Arial"/>
          <w:color w:val="000000" w:themeColor="text1"/>
          <w:sz w:val="22"/>
          <w:szCs w:val="22"/>
        </w:rPr>
        <w:t>b)</w:t>
      </w:r>
      <w:r w:rsidRPr="00EA753F">
        <w:rPr>
          <w:rFonts w:ascii="Arial" w:hAnsi="Arial" w:cs="Arial"/>
          <w:color w:val="000000" w:themeColor="text1"/>
          <w:sz w:val="22"/>
          <w:szCs w:val="22"/>
        </w:rPr>
        <w:tab/>
      </w:r>
      <w:r w:rsidR="00BC6890" w:rsidRPr="00EA753F">
        <w:rPr>
          <w:rFonts w:ascii="Arial" w:hAnsi="Arial" w:cs="Arial"/>
          <w:color w:val="000000" w:themeColor="text1"/>
          <w:sz w:val="22"/>
          <w:szCs w:val="22"/>
        </w:rPr>
        <w:t>Violence</w:t>
      </w:r>
    </w:p>
    <w:p w14:paraId="196117E5" w14:textId="77777777" w:rsidR="0011683E" w:rsidRPr="00EA753F" w:rsidRDefault="0011683E" w:rsidP="0011683E">
      <w:pPr>
        <w:autoSpaceDE w:val="0"/>
        <w:autoSpaceDN w:val="0"/>
        <w:adjustRightInd w:val="0"/>
        <w:ind w:firstLine="720"/>
        <w:rPr>
          <w:rFonts w:ascii="Arial" w:hAnsi="Arial" w:cs="Arial"/>
          <w:color w:val="000000" w:themeColor="text1"/>
          <w:sz w:val="22"/>
          <w:szCs w:val="22"/>
        </w:rPr>
      </w:pPr>
    </w:p>
    <w:p w14:paraId="196117E6" w14:textId="77777777" w:rsidR="0011683E" w:rsidRPr="00EA753F" w:rsidRDefault="0011683E" w:rsidP="0011683E">
      <w:pPr>
        <w:autoSpaceDE w:val="0"/>
        <w:autoSpaceDN w:val="0"/>
        <w:adjustRightInd w:val="0"/>
        <w:ind w:left="2160" w:hanging="720"/>
        <w:jc w:val="both"/>
        <w:rPr>
          <w:rFonts w:ascii="Arial" w:hAnsi="Arial" w:cs="Arial"/>
          <w:color w:val="000000" w:themeColor="text1"/>
          <w:sz w:val="22"/>
          <w:szCs w:val="22"/>
        </w:rPr>
      </w:pPr>
      <w:r w:rsidRPr="00EA753F">
        <w:rPr>
          <w:rFonts w:ascii="Arial" w:hAnsi="Arial" w:cs="Arial"/>
          <w:color w:val="000000" w:themeColor="text1"/>
          <w:sz w:val="22"/>
          <w:szCs w:val="22"/>
        </w:rPr>
        <w:t>1.</w:t>
      </w:r>
      <w:r w:rsidRPr="00EA753F">
        <w:rPr>
          <w:rFonts w:ascii="Arial" w:hAnsi="Arial" w:cs="Arial"/>
          <w:color w:val="000000" w:themeColor="text1"/>
          <w:sz w:val="22"/>
          <w:szCs w:val="22"/>
        </w:rPr>
        <w:tab/>
      </w:r>
      <w:r w:rsidR="00BC6890" w:rsidRPr="00EA753F">
        <w:rPr>
          <w:rFonts w:ascii="Arial" w:hAnsi="Arial" w:cs="Arial"/>
          <w:color w:val="000000" w:themeColor="text1"/>
          <w:sz w:val="22"/>
          <w:szCs w:val="22"/>
        </w:rPr>
        <w:t>Offences against Chil</w:t>
      </w:r>
      <w:r w:rsidRPr="00EA753F">
        <w:rPr>
          <w:rFonts w:ascii="Arial" w:hAnsi="Arial" w:cs="Arial"/>
          <w:color w:val="000000" w:themeColor="text1"/>
          <w:sz w:val="22"/>
          <w:szCs w:val="22"/>
        </w:rPr>
        <w:t xml:space="preserve">dren (under 14 years) and Young </w:t>
      </w:r>
      <w:r w:rsidR="00BC6890" w:rsidRPr="00EA753F">
        <w:rPr>
          <w:rFonts w:ascii="Arial" w:hAnsi="Arial" w:cs="Arial"/>
          <w:color w:val="000000" w:themeColor="text1"/>
          <w:sz w:val="22"/>
          <w:szCs w:val="22"/>
        </w:rPr>
        <w:t>Persons (aged</w:t>
      </w:r>
      <w:r w:rsidRPr="00EA753F">
        <w:rPr>
          <w:rFonts w:ascii="Arial" w:hAnsi="Arial" w:cs="Arial"/>
          <w:color w:val="000000" w:themeColor="text1"/>
          <w:sz w:val="22"/>
          <w:szCs w:val="22"/>
        </w:rPr>
        <w:t xml:space="preserve"> 14 to 17 years).</w:t>
      </w:r>
    </w:p>
    <w:p w14:paraId="196117E7" w14:textId="77777777" w:rsidR="0011683E" w:rsidRPr="00EA753F" w:rsidRDefault="0011683E" w:rsidP="0011683E">
      <w:pPr>
        <w:autoSpaceDE w:val="0"/>
        <w:autoSpaceDN w:val="0"/>
        <w:adjustRightInd w:val="0"/>
        <w:ind w:left="2160" w:hanging="720"/>
        <w:jc w:val="both"/>
        <w:rPr>
          <w:rFonts w:ascii="Arial" w:hAnsi="Arial" w:cs="Arial"/>
          <w:color w:val="000000" w:themeColor="text1"/>
          <w:sz w:val="22"/>
          <w:szCs w:val="22"/>
        </w:rPr>
      </w:pPr>
    </w:p>
    <w:p w14:paraId="196117E8" w14:textId="77777777" w:rsidR="00BC6890" w:rsidRPr="00EA753F" w:rsidRDefault="00BC6890" w:rsidP="0011683E">
      <w:pPr>
        <w:autoSpaceDE w:val="0"/>
        <w:autoSpaceDN w:val="0"/>
        <w:adjustRightInd w:val="0"/>
        <w:ind w:left="2160"/>
        <w:jc w:val="both"/>
        <w:rPr>
          <w:rFonts w:ascii="Arial" w:hAnsi="Arial" w:cs="Arial"/>
          <w:color w:val="000000" w:themeColor="text1"/>
          <w:sz w:val="22"/>
          <w:szCs w:val="22"/>
        </w:rPr>
      </w:pPr>
      <w:r w:rsidRPr="00EA753F">
        <w:rPr>
          <w:rFonts w:ascii="Arial" w:hAnsi="Arial" w:cs="Arial"/>
          <w:color w:val="000000" w:themeColor="text1"/>
          <w:sz w:val="22"/>
          <w:szCs w:val="22"/>
        </w:rPr>
        <w:t>Drivers of hackney carriage and private hire vehicle are often entrusted with the</w:t>
      </w:r>
      <w:r w:rsidR="0011683E"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care of children and young persons.</w:t>
      </w:r>
      <w:r w:rsidR="0011683E"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It is comparatively easy for an unscrupulous driver to take advantage of such</w:t>
      </w:r>
      <w:r w:rsidR="0011683E"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vulnerable persons.</w:t>
      </w:r>
    </w:p>
    <w:p w14:paraId="196117E9" w14:textId="77777777" w:rsidR="0011683E" w:rsidRPr="00EA753F" w:rsidRDefault="0011683E" w:rsidP="0011683E">
      <w:pPr>
        <w:autoSpaceDE w:val="0"/>
        <w:autoSpaceDN w:val="0"/>
        <w:adjustRightInd w:val="0"/>
        <w:ind w:left="2160" w:hanging="720"/>
        <w:jc w:val="both"/>
        <w:rPr>
          <w:rFonts w:ascii="Arial" w:hAnsi="Arial" w:cs="Arial"/>
          <w:color w:val="000000" w:themeColor="text1"/>
          <w:sz w:val="22"/>
          <w:szCs w:val="22"/>
        </w:rPr>
      </w:pPr>
    </w:p>
    <w:p w14:paraId="196117EA" w14:textId="77777777" w:rsidR="00BC6890" w:rsidRPr="00EA753F" w:rsidRDefault="00BC6890" w:rsidP="0011683E">
      <w:pPr>
        <w:autoSpaceDE w:val="0"/>
        <w:autoSpaceDN w:val="0"/>
        <w:adjustRightInd w:val="0"/>
        <w:ind w:left="2160"/>
        <w:jc w:val="both"/>
        <w:rPr>
          <w:rFonts w:ascii="Arial" w:hAnsi="Arial" w:cs="Arial"/>
          <w:color w:val="000000" w:themeColor="text1"/>
          <w:sz w:val="22"/>
          <w:szCs w:val="22"/>
        </w:rPr>
      </w:pPr>
      <w:r w:rsidRPr="00EA753F">
        <w:rPr>
          <w:rFonts w:ascii="Arial" w:hAnsi="Arial" w:cs="Arial"/>
          <w:color w:val="000000" w:themeColor="text1"/>
          <w:sz w:val="22"/>
          <w:szCs w:val="22"/>
        </w:rPr>
        <w:t>The Council seeks to minimise risks associated with children and young</w:t>
      </w:r>
      <w:r w:rsidR="0011683E"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persons and for that reason a more serious view will be taken where offences</w:t>
      </w:r>
      <w:r w:rsidR="0011683E"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of violence involve children or young persons.</w:t>
      </w:r>
      <w:r w:rsidR="0011683E"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Where the commission of an offence involved loss of life a licence will normally</w:t>
      </w:r>
      <w:r w:rsidR="0011683E"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 xml:space="preserve">be refused. In other cases a period of </w:t>
      </w:r>
      <w:r w:rsidRPr="00EA753F">
        <w:rPr>
          <w:rFonts w:ascii="Arial" w:hAnsi="Arial" w:cs="Arial"/>
          <w:i/>
          <w:color w:val="000000" w:themeColor="text1"/>
          <w:sz w:val="22"/>
          <w:szCs w:val="22"/>
        </w:rPr>
        <w:t>5 to 10 years</w:t>
      </w:r>
      <w:r w:rsidRPr="00EA753F">
        <w:rPr>
          <w:rFonts w:ascii="Arial" w:hAnsi="Arial" w:cs="Arial"/>
          <w:color w:val="000000" w:themeColor="text1"/>
          <w:sz w:val="22"/>
          <w:szCs w:val="22"/>
        </w:rPr>
        <w:t xml:space="preserve"> free of conviction for</w:t>
      </w:r>
      <w:r w:rsidR="0011683E"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offences involving violence (depending on the nature and seriousness of the</w:t>
      </w:r>
      <w:r w:rsidR="0011683E"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offence) will generally be required before an application is likely to be</w:t>
      </w:r>
      <w:r w:rsidR="0011683E"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considered favourably.</w:t>
      </w:r>
    </w:p>
    <w:p w14:paraId="196117EB" w14:textId="77777777" w:rsidR="0011683E" w:rsidRPr="00EA753F" w:rsidRDefault="0011683E" w:rsidP="00BC6890">
      <w:pPr>
        <w:autoSpaceDE w:val="0"/>
        <w:autoSpaceDN w:val="0"/>
        <w:adjustRightInd w:val="0"/>
        <w:rPr>
          <w:rFonts w:ascii="Arial" w:hAnsi="Arial" w:cs="Arial"/>
          <w:color w:val="000000" w:themeColor="text1"/>
          <w:sz w:val="22"/>
          <w:szCs w:val="22"/>
        </w:rPr>
      </w:pPr>
    </w:p>
    <w:p w14:paraId="196117EC" w14:textId="77777777" w:rsidR="00BC6890" w:rsidRPr="00EA753F" w:rsidRDefault="0011683E" w:rsidP="0011683E">
      <w:pPr>
        <w:autoSpaceDE w:val="0"/>
        <w:autoSpaceDN w:val="0"/>
        <w:adjustRightInd w:val="0"/>
        <w:ind w:firstLine="1440"/>
        <w:rPr>
          <w:rFonts w:ascii="Arial" w:hAnsi="Arial" w:cs="Arial"/>
          <w:color w:val="000000" w:themeColor="text1"/>
          <w:sz w:val="22"/>
          <w:szCs w:val="22"/>
        </w:rPr>
      </w:pPr>
      <w:r w:rsidRPr="00EA753F">
        <w:rPr>
          <w:rFonts w:ascii="Arial" w:hAnsi="Arial" w:cs="Arial"/>
          <w:color w:val="000000" w:themeColor="text1"/>
          <w:sz w:val="22"/>
          <w:szCs w:val="22"/>
        </w:rPr>
        <w:t>2.</w:t>
      </w:r>
      <w:r w:rsidRPr="00EA753F">
        <w:rPr>
          <w:rFonts w:ascii="Arial" w:hAnsi="Arial" w:cs="Arial"/>
          <w:color w:val="000000" w:themeColor="text1"/>
          <w:sz w:val="22"/>
          <w:szCs w:val="22"/>
        </w:rPr>
        <w:tab/>
      </w:r>
      <w:r w:rsidR="00BC6890" w:rsidRPr="00EA753F">
        <w:rPr>
          <w:rFonts w:ascii="Arial" w:hAnsi="Arial" w:cs="Arial"/>
          <w:color w:val="000000" w:themeColor="text1"/>
          <w:sz w:val="22"/>
          <w:szCs w:val="22"/>
        </w:rPr>
        <w:t>Offences against Other Persons</w:t>
      </w:r>
      <w:r w:rsidRPr="00EA753F">
        <w:rPr>
          <w:rFonts w:ascii="Arial" w:hAnsi="Arial" w:cs="Arial"/>
          <w:color w:val="000000" w:themeColor="text1"/>
          <w:sz w:val="22"/>
          <w:szCs w:val="22"/>
        </w:rPr>
        <w:t>.</w:t>
      </w:r>
    </w:p>
    <w:p w14:paraId="196117ED" w14:textId="77777777" w:rsidR="0011683E" w:rsidRPr="00EA753F" w:rsidRDefault="0011683E" w:rsidP="0011683E">
      <w:pPr>
        <w:autoSpaceDE w:val="0"/>
        <w:autoSpaceDN w:val="0"/>
        <w:adjustRightInd w:val="0"/>
        <w:ind w:firstLine="1440"/>
        <w:rPr>
          <w:rFonts w:ascii="Arial" w:hAnsi="Arial" w:cs="Arial"/>
          <w:color w:val="000000" w:themeColor="text1"/>
          <w:sz w:val="22"/>
          <w:szCs w:val="22"/>
        </w:rPr>
      </w:pPr>
    </w:p>
    <w:p w14:paraId="196117EE" w14:textId="77777777" w:rsidR="00BC6890" w:rsidRPr="00EA753F" w:rsidRDefault="00BC6890" w:rsidP="0011683E">
      <w:pPr>
        <w:autoSpaceDE w:val="0"/>
        <w:autoSpaceDN w:val="0"/>
        <w:adjustRightInd w:val="0"/>
        <w:ind w:left="2160"/>
        <w:jc w:val="both"/>
        <w:rPr>
          <w:rFonts w:ascii="Arial" w:hAnsi="Arial" w:cs="Arial"/>
          <w:color w:val="000000" w:themeColor="text1"/>
          <w:sz w:val="22"/>
          <w:szCs w:val="22"/>
        </w:rPr>
      </w:pPr>
      <w:r w:rsidRPr="00EA753F">
        <w:rPr>
          <w:rFonts w:ascii="Arial" w:hAnsi="Arial" w:cs="Arial"/>
          <w:color w:val="000000" w:themeColor="text1"/>
          <w:sz w:val="22"/>
          <w:szCs w:val="22"/>
        </w:rPr>
        <w:t>As hackney carriage and private hire vehicle drivers maintain close contact with</w:t>
      </w:r>
      <w:r w:rsidR="0011683E"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the public, where the commission of an offence involved loss of life a licence</w:t>
      </w:r>
      <w:r w:rsidR="0011683E" w:rsidRPr="00EA753F">
        <w:rPr>
          <w:rFonts w:ascii="Arial" w:hAnsi="Arial" w:cs="Arial"/>
          <w:color w:val="000000" w:themeColor="text1"/>
          <w:sz w:val="22"/>
          <w:szCs w:val="22"/>
        </w:rPr>
        <w:t xml:space="preserve"> will </w:t>
      </w:r>
      <w:r w:rsidRPr="00EA753F">
        <w:rPr>
          <w:rFonts w:ascii="Arial" w:hAnsi="Arial" w:cs="Arial"/>
          <w:color w:val="000000" w:themeColor="text1"/>
          <w:sz w:val="22"/>
          <w:szCs w:val="22"/>
        </w:rPr>
        <w:t xml:space="preserve">normally be refused. In other cases a period of </w:t>
      </w:r>
      <w:r w:rsidRPr="00EA753F">
        <w:rPr>
          <w:rFonts w:ascii="Arial" w:hAnsi="Arial" w:cs="Arial"/>
          <w:i/>
          <w:color w:val="000000" w:themeColor="text1"/>
          <w:sz w:val="22"/>
          <w:szCs w:val="22"/>
        </w:rPr>
        <w:t>3 to 10 years</w:t>
      </w:r>
      <w:r w:rsidRPr="00EA753F">
        <w:rPr>
          <w:rFonts w:ascii="Arial" w:hAnsi="Arial" w:cs="Arial"/>
          <w:color w:val="000000" w:themeColor="text1"/>
          <w:sz w:val="22"/>
          <w:szCs w:val="22"/>
        </w:rPr>
        <w:t xml:space="preserve"> free of</w:t>
      </w:r>
      <w:r w:rsidR="0011683E" w:rsidRPr="00EA753F">
        <w:rPr>
          <w:rFonts w:ascii="Arial" w:hAnsi="Arial" w:cs="Arial"/>
          <w:color w:val="000000" w:themeColor="text1"/>
          <w:sz w:val="22"/>
          <w:szCs w:val="22"/>
        </w:rPr>
        <w:t xml:space="preserve"> conviction for </w:t>
      </w:r>
      <w:r w:rsidRPr="00EA753F">
        <w:rPr>
          <w:rFonts w:ascii="Arial" w:hAnsi="Arial" w:cs="Arial"/>
          <w:color w:val="000000" w:themeColor="text1"/>
          <w:sz w:val="22"/>
          <w:szCs w:val="22"/>
        </w:rPr>
        <w:t>offences involving violence (depending on the nature and</w:t>
      </w:r>
      <w:r w:rsidR="0011683E" w:rsidRPr="00EA753F">
        <w:rPr>
          <w:rFonts w:ascii="Arial" w:hAnsi="Arial" w:cs="Arial"/>
          <w:color w:val="000000" w:themeColor="text1"/>
          <w:sz w:val="22"/>
          <w:szCs w:val="22"/>
        </w:rPr>
        <w:t xml:space="preserve"> seriousness of the offence) </w:t>
      </w:r>
      <w:r w:rsidRPr="00EA753F">
        <w:rPr>
          <w:rFonts w:ascii="Arial" w:hAnsi="Arial" w:cs="Arial"/>
          <w:color w:val="000000" w:themeColor="text1"/>
          <w:sz w:val="22"/>
          <w:szCs w:val="22"/>
        </w:rPr>
        <w:t>will generally be required before an application is</w:t>
      </w:r>
      <w:r w:rsidR="0011683E"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likely to be considered favourably.</w:t>
      </w:r>
    </w:p>
    <w:p w14:paraId="196117EF" w14:textId="77777777" w:rsidR="009A60F6" w:rsidRPr="00EA753F" w:rsidRDefault="009A60F6" w:rsidP="0011683E">
      <w:pPr>
        <w:autoSpaceDE w:val="0"/>
        <w:autoSpaceDN w:val="0"/>
        <w:adjustRightInd w:val="0"/>
        <w:ind w:left="2160"/>
        <w:jc w:val="both"/>
        <w:rPr>
          <w:rFonts w:ascii="Arial" w:hAnsi="Arial" w:cs="Arial"/>
          <w:color w:val="000000" w:themeColor="text1"/>
          <w:sz w:val="22"/>
          <w:szCs w:val="22"/>
        </w:rPr>
      </w:pPr>
    </w:p>
    <w:p w14:paraId="196117F0" w14:textId="77777777" w:rsidR="00BC6890" w:rsidRPr="00EA753F" w:rsidRDefault="00BC6890" w:rsidP="0011683E">
      <w:pPr>
        <w:autoSpaceDE w:val="0"/>
        <w:autoSpaceDN w:val="0"/>
        <w:adjustRightInd w:val="0"/>
        <w:ind w:left="2160"/>
        <w:jc w:val="both"/>
        <w:rPr>
          <w:rFonts w:ascii="Arial" w:hAnsi="Arial" w:cs="Arial"/>
          <w:color w:val="000000" w:themeColor="text1"/>
          <w:sz w:val="22"/>
          <w:szCs w:val="22"/>
        </w:rPr>
      </w:pPr>
      <w:r w:rsidRPr="00EA753F">
        <w:rPr>
          <w:rFonts w:ascii="Arial" w:hAnsi="Arial" w:cs="Arial"/>
          <w:color w:val="000000" w:themeColor="text1"/>
          <w:sz w:val="22"/>
          <w:szCs w:val="22"/>
        </w:rPr>
        <w:t>In particular:</w:t>
      </w:r>
    </w:p>
    <w:p w14:paraId="196117F1" w14:textId="77777777" w:rsidR="0011683E" w:rsidRPr="00EA753F" w:rsidRDefault="0011683E" w:rsidP="0011683E">
      <w:pPr>
        <w:autoSpaceDE w:val="0"/>
        <w:autoSpaceDN w:val="0"/>
        <w:adjustRightInd w:val="0"/>
        <w:ind w:left="1440" w:firstLine="720"/>
        <w:rPr>
          <w:rFonts w:ascii="Arial" w:hAnsi="Arial" w:cs="Arial"/>
          <w:color w:val="000000" w:themeColor="text1"/>
          <w:sz w:val="22"/>
          <w:szCs w:val="22"/>
        </w:rPr>
      </w:pPr>
    </w:p>
    <w:p w14:paraId="196117F2" w14:textId="77777777" w:rsidR="00BC6890" w:rsidRPr="00EA753F" w:rsidRDefault="00127FE2" w:rsidP="0011683E">
      <w:pPr>
        <w:autoSpaceDE w:val="0"/>
        <w:autoSpaceDN w:val="0"/>
        <w:adjustRightInd w:val="0"/>
        <w:ind w:left="2880" w:hanging="720"/>
        <w:jc w:val="both"/>
        <w:rPr>
          <w:rFonts w:ascii="Arial" w:hAnsi="Arial" w:cs="Arial"/>
          <w:color w:val="000000" w:themeColor="text1"/>
          <w:sz w:val="22"/>
          <w:szCs w:val="22"/>
        </w:rPr>
      </w:pPr>
      <w:r w:rsidRPr="00EA753F">
        <w:rPr>
          <w:rFonts w:ascii="Arial" w:hAnsi="Arial" w:cs="Arial"/>
          <w:color w:val="000000" w:themeColor="text1"/>
          <w:sz w:val="22"/>
          <w:szCs w:val="22"/>
        </w:rPr>
        <w:t>i)</w:t>
      </w:r>
      <w:r w:rsidR="0011683E" w:rsidRPr="00EA753F">
        <w:rPr>
          <w:rFonts w:ascii="Arial" w:hAnsi="Arial" w:cs="Arial"/>
          <w:color w:val="000000" w:themeColor="text1"/>
          <w:sz w:val="22"/>
          <w:szCs w:val="22"/>
        </w:rPr>
        <w:tab/>
      </w:r>
      <w:r w:rsidR="00BC6890" w:rsidRPr="00EA753F">
        <w:rPr>
          <w:rFonts w:ascii="Arial" w:hAnsi="Arial" w:cs="Arial"/>
          <w:color w:val="000000" w:themeColor="text1"/>
          <w:sz w:val="22"/>
          <w:szCs w:val="22"/>
        </w:rPr>
        <w:t xml:space="preserve"> An application will normally be refused where the applicant has a</w:t>
      </w:r>
      <w:r w:rsidR="0011683E" w:rsidRPr="00EA753F">
        <w:rPr>
          <w:rFonts w:ascii="Arial" w:hAnsi="Arial" w:cs="Arial"/>
          <w:color w:val="000000" w:themeColor="text1"/>
          <w:sz w:val="22"/>
          <w:szCs w:val="22"/>
        </w:rPr>
        <w:t xml:space="preserve"> </w:t>
      </w:r>
      <w:r w:rsidR="00BC6890" w:rsidRPr="00EA753F">
        <w:rPr>
          <w:rFonts w:ascii="Arial" w:hAnsi="Arial" w:cs="Arial"/>
          <w:color w:val="000000" w:themeColor="text1"/>
          <w:sz w:val="22"/>
          <w:szCs w:val="22"/>
        </w:rPr>
        <w:t>conviction for an offence or similar offence(s), which replace the offences</w:t>
      </w:r>
      <w:r w:rsidR="007C2977" w:rsidRPr="00EA753F">
        <w:rPr>
          <w:rFonts w:ascii="Arial" w:hAnsi="Arial" w:cs="Arial"/>
          <w:color w:val="000000" w:themeColor="text1"/>
          <w:sz w:val="22"/>
          <w:szCs w:val="22"/>
        </w:rPr>
        <w:t xml:space="preserve"> below</w:t>
      </w:r>
      <w:r w:rsidR="00BC6890" w:rsidRPr="00EA753F">
        <w:rPr>
          <w:rFonts w:ascii="Arial" w:hAnsi="Arial" w:cs="Arial"/>
          <w:color w:val="000000" w:themeColor="text1"/>
          <w:sz w:val="22"/>
          <w:szCs w:val="22"/>
        </w:rPr>
        <w:t>:</w:t>
      </w:r>
    </w:p>
    <w:p w14:paraId="196117F3" w14:textId="77777777" w:rsidR="00127FE2" w:rsidRPr="00EA753F" w:rsidRDefault="00127FE2" w:rsidP="0011683E">
      <w:pPr>
        <w:autoSpaceDE w:val="0"/>
        <w:autoSpaceDN w:val="0"/>
        <w:adjustRightInd w:val="0"/>
        <w:ind w:left="2880" w:hanging="720"/>
        <w:jc w:val="both"/>
        <w:rPr>
          <w:rFonts w:ascii="Arial" w:hAnsi="Arial" w:cs="Arial"/>
          <w:color w:val="000000" w:themeColor="text1"/>
          <w:sz w:val="22"/>
          <w:szCs w:val="22"/>
        </w:rPr>
      </w:pPr>
    </w:p>
    <w:p w14:paraId="196117F4" w14:textId="77777777" w:rsidR="00BC6890" w:rsidRPr="00EA753F" w:rsidRDefault="00BC6890" w:rsidP="00EB1171">
      <w:pPr>
        <w:numPr>
          <w:ilvl w:val="0"/>
          <w:numId w:val="23"/>
        </w:numPr>
        <w:tabs>
          <w:tab w:val="clear" w:pos="3600"/>
          <w:tab w:val="num" w:pos="3240"/>
        </w:tabs>
        <w:autoSpaceDE w:val="0"/>
        <w:autoSpaceDN w:val="0"/>
        <w:adjustRightInd w:val="0"/>
        <w:ind w:left="3240"/>
        <w:rPr>
          <w:rFonts w:ascii="Arial" w:hAnsi="Arial" w:cs="Arial"/>
          <w:color w:val="000000" w:themeColor="text1"/>
          <w:sz w:val="22"/>
          <w:szCs w:val="22"/>
        </w:rPr>
      </w:pPr>
      <w:r w:rsidRPr="00EA753F">
        <w:rPr>
          <w:rFonts w:ascii="Arial" w:hAnsi="Arial" w:cs="Arial"/>
          <w:color w:val="000000" w:themeColor="text1"/>
          <w:sz w:val="22"/>
          <w:szCs w:val="22"/>
        </w:rPr>
        <w:t>Murder</w:t>
      </w:r>
    </w:p>
    <w:p w14:paraId="196117F5" w14:textId="77777777" w:rsidR="00BC6890" w:rsidRPr="00EA753F" w:rsidRDefault="00BC6890" w:rsidP="00EB1171">
      <w:pPr>
        <w:numPr>
          <w:ilvl w:val="0"/>
          <w:numId w:val="23"/>
        </w:numPr>
        <w:tabs>
          <w:tab w:val="clear" w:pos="3600"/>
          <w:tab w:val="num" w:pos="3240"/>
        </w:tabs>
        <w:autoSpaceDE w:val="0"/>
        <w:autoSpaceDN w:val="0"/>
        <w:adjustRightInd w:val="0"/>
        <w:ind w:left="3240"/>
        <w:rPr>
          <w:rFonts w:ascii="Arial" w:hAnsi="Arial" w:cs="Arial"/>
          <w:color w:val="000000" w:themeColor="text1"/>
          <w:sz w:val="22"/>
          <w:szCs w:val="22"/>
        </w:rPr>
      </w:pPr>
      <w:r w:rsidRPr="00EA753F">
        <w:rPr>
          <w:rFonts w:ascii="Arial" w:hAnsi="Arial" w:cs="Arial"/>
          <w:color w:val="000000" w:themeColor="text1"/>
          <w:sz w:val="22"/>
          <w:szCs w:val="22"/>
        </w:rPr>
        <w:t>Manslaughter</w:t>
      </w:r>
    </w:p>
    <w:p w14:paraId="196117F6" w14:textId="77777777" w:rsidR="00BC6890" w:rsidRPr="00EA753F" w:rsidRDefault="00BC6890" w:rsidP="00EB1171">
      <w:pPr>
        <w:numPr>
          <w:ilvl w:val="0"/>
          <w:numId w:val="23"/>
        </w:numPr>
        <w:tabs>
          <w:tab w:val="clear" w:pos="3600"/>
          <w:tab w:val="num" w:pos="3240"/>
        </w:tabs>
        <w:autoSpaceDE w:val="0"/>
        <w:autoSpaceDN w:val="0"/>
        <w:adjustRightInd w:val="0"/>
        <w:ind w:left="3240"/>
        <w:rPr>
          <w:rFonts w:ascii="Arial" w:hAnsi="Arial" w:cs="Arial"/>
          <w:color w:val="000000" w:themeColor="text1"/>
          <w:sz w:val="22"/>
          <w:szCs w:val="22"/>
        </w:rPr>
      </w:pPr>
      <w:r w:rsidRPr="00EA753F">
        <w:rPr>
          <w:rFonts w:ascii="Arial" w:hAnsi="Arial" w:cs="Arial"/>
          <w:color w:val="000000" w:themeColor="text1"/>
          <w:sz w:val="22"/>
          <w:szCs w:val="22"/>
        </w:rPr>
        <w:t>Manslaughter or culpable homicide while driving</w:t>
      </w:r>
    </w:p>
    <w:p w14:paraId="196117F7" w14:textId="77777777" w:rsidR="000259CB" w:rsidRPr="00EA753F" w:rsidRDefault="000259CB" w:rsidP="00EB1171">
      <w:pPr>
        <w:numPr>
          <w:ilvl w:val="0"/>
          <w:numId w:val="23"/>
        </w:numPr>
        <w:tabs>
          <w:tab w:val="clear" w:pos="3600"/>
          <w:tab w:val="num" w:pos="3240"/>
        </w:tabs>
        <w:autoSpaceDE w:val="0"/>
        <w:autoSpaceDN w:val="0"/>
        <w:adjustRightInd w:val="0"/>
        <w:ind w:left="3240"/>
        <w:rPr>
          <w:rFonts w:ascii="Arial" w:hAnsi="Arial" w:cs="Arial"/>
          <w:color w:val="000000" w:themeColor="text1"/>
          <w:sz w:val="22"/>
          <w:szCs w:val="22"/>
        </w:rPr>
      </w:pPr>
      <w:r w:rsidRPr="00EA753F">
        <w:rPr>
          <w:rFonts w:ascii="Arial" w:hAnsi="Arial" w:cs="Arial"/>
          <w:color w:val="000000" w:themeColor="text1"/>
          <w:sz w:val="22"/>
          <w:szCs w:val="22"/>
        </w:rPr>
        <w:t>Terrorism</w:t>
      </w:r>
    </w:p>
    <w:p w14:paraId="196117F8" w14:textId="77777777" w:rsidR="0011683E" w:rsidRPr="00EA753F" w:rsidRDefault="0011683E" w:rsidP="00BC6890">
      <w:pPr>
        <w:autoSpaceDE w:val="0"/>
        <w:autoSpaceDN w:val="0"/>
        <w:adjustRightInd w:val="0"/>
        <w:rPr>
          <w:rFonts w:ascii="Arial" w:hAnsi="Arial" w:cs="Arial"/>
          <w:color w:val="000000" w:themeColor="text1"/>
          <w:sz w:val="22"/>
          <w:szCs w:val="22"/>
        </w:rPr>
      </w:pPr>
    </w:p>
    <w:p w14:paraId="196117F9" w14:textId="77777777" w:rsidR="0011683E" w:rsidRPr="00EA753F" w:rsidRDefault="0011683E" w:rsidP="00BC6890">
      <w:pPr>
        <w:autoSpaceDE w:val="0"/>
        <w:autoSpaceDN w:val="0"/>
        <w:adjustRightInd w:val="0"/>
        <w:rPr>
          <w:rFonts w:ascii="Arial" w:hAnsi="Arial" w:cs="Arial"/>
          <w:color w:val="000000" w:themeColor="text1"/>
          <w:sz w:val="22"/>
          <w:szCs w:val="22"/>
        </w:rPr>
      </w:pPr>
    </w:p>
    <w:p w14:paraId="196117FA" w14:textId="77777777" w:rsidR="00BC6890" w:rsidRPr="00EA753F" w:rsidRDefault="00127FE2" w:rsidP="00127FE2">
      <w:pPr>
        <w:autoSpaceDE w:val="0"/>
        <w:autoSpaceDN w:val="0"/>
        <w:adjustRightInd w:val="0"/>
        <w:ind w:left="2880" w:hanging="720"/>
        <w:jc w:val="both"/>
        <w:rPr>
          <w:rFonts w:ascii="Arial" w:hAnsi="Arial" w:cs="Arial"/>
          <w:color w:val="000000" w:themeColor="text1"/>
          <w:sz w:val="22"/>
          <w:szCs w:val="22"/>
        </w:rPr>
      </w:pPr>
      <w:r w:rsidRPr="00EA753F">
        <w:rPr>
          <w:rFonts w:ascii="Arial" w:hAnsi="Arial" w:cs="Arial"/>
          <w:color w:val="000000" w:themeColor="text1"/>
          <w:sz w:val="22"/>
          <w:szCs w:val="22"/>
        </w:rPr>
        <w:t>ii)</w:t>
      </w:r>
      <w:r w:rsidRPr="00EA753F">
        <w:rPr>
          <w:rFonts w:ascii="Arial" w:hAnsi="Arial" w:cs="Arial"/>
          <w:color w:val="000000" w:themeColor="text1"/>
          <w:sz w:val="22"/>
          <w:szCs w:val="22"/>
        </w:rPr>
        <w:tab/>
      </w:r>
      <w:r w:rsidR="00BC6890" w:rsidRPr="00EA753F">
        <w:rPr>
          <w:rFonts w:ascii="Arial" w:hAnsi="Arial" w:cs="Arial"/>
          <w:color w:val="000000" w:themeColor="text1"/>
          <w:sz w:val="22"/>
          <w:szCs w:val="22"/>
        </w:rPr>
        <w:t>An application will also normally be refused where the applicant has a</w:t>
      </w:r>
      <w:r w:rsidRPr="00EA753F">
        <w:rPr>
          <w:rFonts w:ascii="Arial" w:hAnsi="Arial" w:cs="Arial"/>
          <w:color w:val="000000" w:themeColor="text1"/>
          <w:sz w:val="22"/>
          <w:szCs w:val="22"/>
        </w:rPr>
        <w:t xml:space="preserve"> </w:t>
      </w:r>
      <w:r w:rsidR="00BC6890" w:rsidRPr="00EA753F">
        <w:rPr>
          <w:rFonts w:ascii="Arial" w:hAnsi="Arial" w:cs="Arial"/>
          <w:color w:val="000000" w:themeColor="text1"/>
          <w:sz w:val="22"/>
          <w:szCs w:val="22"/>
        </w:rPr>
        <w:t>conviction for an offence or similar offence(s) which replace the</w:t>
      </w:r>
      <w:r w:rsidR="007C2977" w:rsidRPr="00EA753F">
        <w:rPr>
          <w:rFonts w:ascii="Arial" w:hAnsi="Arial" w:cs="Arial"/>
          <w:color w:val="000000" w:themeColor="text1"/>
          <w:sz w:val="22"/>
          <w:szCs w:val="22"/>
        </w:rPr>
        <w:t xml:space="preserve"> </w:t>
      </w:r>
      <w:r w:rsidR="00BC6890" w:rsidRPr="00EA753F">
        <w:rPr>
          <w:rFonts w:ascii="Arial" w:hAnsi="Arial" w:cs="Arial"/>
          <w:color w:val="000000" w:themeColor="text1"/>
          <w:sz w:val="22"/>
          <w:szCs w:val="22"/>
        </w:rPr>
        <w:t>offences</w:t>
      </w:r>
      <w:r w:rsidR="007C2977" w:rsidRPr="00EA753F">
        <w:rPr>
          <w:rFonts w:ascii="Arial" w:hAnsi="Arial" w:cs="Arial"/>
          <w:color w:val="000000" w:themeColor="text1"/>
          <w:sz w:val="22"/>
          <w:szCs w:val="22"/>
        </w:rPr>
        <w:t xml:space="preserve"> below</w:t>
      </w:r>
      <w:r w:rsidR="00BC6890" w:rsidRPr="00EA753F">
        <w:rPr>
          <w:rFonts w:ascii="Arial" w:hAnsi="Arial" w:cs="Arial"/>
          <w:color w:val="000000" w:themeColor="text1"/>
          <w:sz w:val="22"/>
          <w:szCs w:val="22"/>
        </w:rPr>
        <w:t xml:space="preserve"> and the conviction is less than </w:t>
      </w:r>
      <w:r w:rsidR="00BC6890" w:rsidRPr="00EA753F">
        <w:rPr>
          <w:rFonts w:ascii="Arial" w:hAnsi="Arial" w:cs="Arial"/>
          <w:i/>
          <w:color w:val="000000" w:themeColor="text1"/>
          <w:sz w:val="22"/>
          <w:szCs w:val="22"/>
        </w:rPr>
        <w:t xml:space="preserve">10 </w:t>
      </w:r>
      <w:r w:rsidR="00BC6890" w:rsidRPr="00EA753F">
        <w:rPr>
          <w:rFonts w:ascii="Arial" w:hAnsi="Arial" w:cs="Arial"/>
          <w:color w:val="000000" w:themeColor="text1"/>
          <w:sz w:val="22"/>
          <w:szCs w:val="22"/>
        </w:rPr>
        <w:t>years prior to the date of</w:t>
      </w:r>
      <w:r w:rsidRPr="00EA753F">
        <w:rPr>
          <w:rFonts w:ascii="Arial" w:hAnsi="Arial" w:cs="Arial"/>
          <w:color w:val="000000" w:themeColor="text1"/>
          <w:sz w:val="22"/>
          <w:szCs w:val="22"/>
        </w:rPr>
        <w:t xml:space="preserve"> </w:t>
      </w:r>
      <w:r w:rsidR="00BC6890" w:rsidRPr="00EA753F">
        <w:rPr>
          <w:rFonts w:ascii="Arial" w:hAnsi="Arial" w:cs="Arial"/>
          <w:color w:val="000000" w:themeColor="text1"/>
          <w:sz w:val="22"/>
          <w:szCs w:val="22"/>
        </w:rPr>
        <w:t>application:</w:t>
      </w:r>
    </w:p>
    <w:p w14:paraId="196117FB" w14:textId="77777777" w:rsidR="00127FE2" w:rsidRPr="00EA753F" w:rsidRDefault="00127FE2" w:rsidP="00BC6890">
      <w:pPr>
        <w:autoSpaceDE w:val="0"/>
        <w:autoSpaceDN w:val="0"/>
        <w:adjustRightInd w:val="0"/>
        <w:rPr>
          <w:rFonts w:ascii="Arial" w:hAnsi="Arial" w:cs="Arial"/>
          <w:color w:val="000000" w:themeColor="text1"/>
          <w:sz w:val="22"/>
          <w:szCs w:val="22"/>
        </w:rPr>
      </w:pPr>
    </w:p>
    <w:p w14:paraId="196117FC" w14:textId="77777777" w:rsidR="00BC6890" w:rsidRPr="00EA753F" w:rsidRDefault="00BC6890" w:rsidP="00EB1171">
      <w:pPr>
        <w:numPr>
          <w:ilvl w:val="0"/>
          <w:numId w:val="24"/>
        </w:numPr>
        <w:tabs>
          <w:tab w:val="clear" w:pos="3600"/>
          <w:tab w:val="num" w:pos="3240"/>
        </w:tabs>
        <w:autoSpaceDE w:val="0"/>
        <w:autoSpaceDN w:val="0"/>
        <w:adjustRightInd w:val="0"/>
        <w:ind w:left="3240"/>
        <w:jc w:val="both"/>
        <w:rPr>
          <w:rFonts w:ascii="Symbol" w:hAnsi="Symbol" w:cs="Symbol"/>
          <w:color w:val="000000" w:themeColor="text1"/>
          <w:sz w:val="22"/>
          <w:szCs w:val="22"/>
        </w:rPr>
      </w:pPr>
      <w:r w:rsidRPr="00EA753F">
        <w:rPr>
          <w:rFonts w:ascii="Arial" w:hAnsi="Arial" w:cs="Arial"/>
          <w:color w:val="000000" w:themeColor="text1"/>
          <w:sz w:val="22"/>
          <w:szCs w:val="22"/>
        </w:rPr>
        <w:t>Arson</w:t>
      </w:r>
    </w:p>
    <w:p w14:paraId="196117FD" w14:textId="77777777" w:rsidR="00BC6890" w:rsidRPr="00EA753F" w:rsidRDefault="00127FE2" w:rsidP="00EB1171">
      <w:pPr>
        <w:numPr>
          <w:ilvl w:val="0"/>
          <w:numId w:val="24"/>
        </w:numPr>
        <w:tabs>
          <w:tab w:val="clear" w:pos="3600"/>
          <w:tab w:val="num" w:pos="3240"/>
        </w:tabs>
        <w:autoSpaceDE w:val="0"/>
        <w:autoSpaceDN w:val="0"/>
        <w:adjustRightInd w:val="0"/>
        <w:ind w:left="3240"/>
        <w:jc w:val="both"/>
        <w:rPr>
          <w:rFonts w:ascii="Arial" w:hAnsi="Arial" w:cs="Arial"/>
          <w:color w:val="000000" w:themeColor="text1"/>
          <w:sz w:val="22"/>
          <w:szCs w:val="22"/>
        </w:rPr>
      </w:pPr>
      <w:r w:rsidRPr="00EA753F">
        <w:rPr>
          <w:rFonts w:ascii="Arial" w:hAnsi="Arial" w:cs="Arial"/>
          <w:color w:val="000000" w:themeColor="text1"/>
          <w:sz w:val="22"/>
          <w:szCs w:val="22"/>
        </w:rPr>
        <w:t>M</w:t>
      </w:r>
      <w:r w:rsidR="00BC6890" w:rsidRPr="00EA753F">
        <w:rPr>
          <w:rFonts w:ascii="Arial" w:hAnsi="Arial" w:cs="Arial"/>
          <w:color w:val="000000" w:themeColor="text1"/>
          <w:sz w:val="22"/>
          <w:szCs w:val="22"/>
        </w:rPr>
        <w:t>alicious wounding or grievous bodily harm (s.20 Offences Against the</w:t>
      </w:r>
      <w:r w:rsidRPr="00EA753F">
        <w:rPr>
          <w:rFonts w:ascii="Arial" w:hAnsi="Arial" w:cs="Arial"/>
          <w:color w:val="000000" w:themeColor="text1"/>
          <w:sz w:val="22"/>
          <w:szCs w:val="22"/>
        </w:rPr>
        <w:t xml:space="preserve"> </w:t>
      </w:r>
      <w:r w:rsidR="00BC6890" w:rsidRPr="00EA753F">
        <w:rPr>
          <w:rFonts w:ascii="Arial" w:hAnsi="Arial" w:cs="Arial"/>
          <w:color w:val="000000" w:themeColor="text1"/>
          <w:sz w:val="22"/>
          <w:szCs w:val="22"/>
        </w:rPr>
        <w:t>Person Act 1861) which is racially aggravated (s.29(1)(a) Crime and</w:t>
      </w:r>
      <w:r w:rsidRPr="00EA753F">
        <w:rPr>
          <w:rFonts w:ascii="Arial" w:hAnsi="Arial" w:cs="Arial"/>
          <w:color w:val="000000" w:themeColor="text1"/>
          <w:sz w:val="22"/>
          <w:szCs w:val="22"/>
        </w:rPr>
        <w:t xml:space="preserve"> </w:t>
      </w:r>
      <w:r w:rsidR="00BC6890" w:rsidRPr="00EA753F">
        <w:rPr>
          <w:rFonts w:ascii="Arial" w:hAnsi="Arial" w:cs="Arial"/>
          <w:color w:val="000000" w:themeColor="text1"/>
          <w:sz w:val="22"/>
          <w:szCs w:val="22"/>
        </w:rPr>
        <w:t>Disorder Act 1998)</w:t>
      </w:r>
    </w:p>
    <w:p w14:paraId="196117FE" w14:textId="77777777" w:rsidR="00BC6890" w:rsidRPr="00EA753F" w:rsidRDefault="00BC6890" w:rsidP="00EB1171">
      <w:pPr>
        <w:numPr>
          <w:ilvl w:val="0"/>
          <w:numId w:val="24"/>
        </w:numPr>
        <w:tabs>
          <w:tab w:val="clear" w:pos="3600"/>
          <w:tab w:val="num" w:pos="3240"/>
        </w:tabs>
        <w:autoSpaceDE w:val="0"/>
        <w:autoSpaceDN w:val="0"/>
        <w:adjustRightInd w:val="0"/>
        <w:ind w:left="3240"/>
        <w:jc w:val="both"/>
        <w:rPr>
          <w:rFonts w:ascii="Arial" w:hAnsi="Arial" w:cs="Arial"/>
          <w:color w:val="000000" w:themeColor="text1"/>
          <w:sz w:val="22"/>
          <w:szCs w:val="22"/>
        </w:rPr>
      </w:pPr>
      <w:r w:rsidRPr="00EA753F">
        <w:rPr>
          <w:rFonts w:ascii="Arial" w:hAnsi="Arial" w:cs="Arial"/>
          <w:color w:val="000000" w:themeColor="text1"/>
          <w:sz w:val="22"/>
          <w:szCs w:val="22"/>
        </w:rPr>
        <w:t>Actual bodily harm (s.47 Offences Against the Person Act 1861) which</w:t>
      </w:r>
      <w:r w:rsidR="00127FE2"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is racially aggravated (s.29(1)(b) Crime and Disorder Act 1998)</w:t>
      </w:r>
    </w:p>
    <w:p w14:paraId="196117FF" w14:textId="77777777" w:rsidR="00BC6890" w:rsidRPr="00EA753F" w:rsidRDefault="00BC6890" w:rsidP="00EB1171">
      <w:pPr>
        <w:numPr>
          <w:ilvl w:val="0"/>
          <w:numId w:val="24"/>
        </w:numPr>
        <w:tabs>
          <w:tab w:val="clear" w:pos="3600"/>
          <w:tab w:val="num" w:pos="3240"/>
        </w:tabs>
        <w:autoSpaceDE w:val="0"/>
        <w:autoSpaceDN w:val="0"/>
        <w:adjustRightInd w:val="0"/>
        <w:ind w:left="3240"/>
        <w:jc w:val="both"/>
        <w:rPr>
          <w:rFonts w:ascii="Arial" w:hAnsi="Arial" w:cs="Arial"/>
          <w:color w:val="000000" w:themeColor="text1"/>
          <w:sz w:val="22"/>
          <w:szCs w:val="22"/>
        </w:rPr>
      </w:pPr>
      <w:r w:rsidRPr="00EA753F">
        <w:rPr>
          <w:rFonts w:ascii="Arial" w:hAnsi="Arial" w:cs="Arial"/>
          <w:color w:val="000000" w:themeColor="text1"/>
          <w:sz w:val="22"/>
          <w:szCs w:val="22"/>
        </w:rPr>
        <w:t>Grievous bodily harm with intent (s.18 Offences Against the Person Act)</w:t>
      </w:r>
      <w:r w:rsidR="0066165C" w:rsidRPr="00EA753F">
        <w:rPr>
          <w:rFonts w:ascii="Arial" w:hAnsi="Arial" w:cs="Arial"/>
          <w:color w:val="000000" w:themeColor="text1"/>
          <w:sz w:val="22"/>
          <w:szCs w:val="22"/>
        </w:rPr>
        <w:t xml:space="preserve"> 1861</w:t>
      </w:r>
    </w:p>
    <w:p w14:paraId="19611800" w14:textId="77777777" w:rsidR="00BC6890" w:rsidRPr="00EA753F" w:rsidRDefault="00BC6890" w:rsidP="00EB1171">
      <w:pPr>
        <w:numPr>
          <w:ilvl w:val="0"/>
          <w:numId w:val="24"/>
        </w:numPr>
        <w:tabs>
          <w:tab w:val="clear" w:pos="3600"/>
          <w:tab w:val="num" w:pos="3240"/>
        </w:tabs>
        <w:autoSpaceDE w:val="0"/>
        <w:autoSpaceDN w:val="0"/>
        <w:adjustRightInd w:val="0"/>
        <w:ind w:left="3240"/>
        <w:jc w:val="both"/>
        <w:rPr>
          <w:rFonts w:ascii="Arial" w:hAnsi="Arial" w:cs="Arial"/>
          <w:color w:val="000000" w:themeColor="text1"/>
          <w:sz w:val="22"/>
          <w:szCs w:val="22"/>
        </w:rPr>
      </w:pPr>
      <w:r w:rsidRPr="00EA753F">
        <w:rPr>
          <w:rFonts w:ascii="Arial" w:hAnsi="Arial" w:cs="Arial"/>
          <w:color w:val="000000" w:themeColor="text1"/>
          <w:sz w:val="22"/>
          <w:szCs w:val="22"/>
        </w:rPr>
        <w:t>Grievous bodily harm without intent (s.20 Offences Against the Person</w:t>
      </w:r>
      <w:r w:rsidR="00127FE2"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Act)</w:t>
      </w:r>
      <w:r w:rsidR="0066165C" w:rsidRPr="00EA753F">
        <w:rPr>
          <w:rFonts w:ascii="Arial" w:hAnsi="Arial" w:cs="Arial"/>
          <w:color w:val="000000" w:themeColor="text1"/>
          <w:sz w:val="22"/>
          <w:szCs w:val="22"/>
        </w:rPr>
        <w:t xml:space="preserve"> 1861</w:t>
      </w:r>
    </w:p>
    <w:p w14:paraId="19611801" w14:textId="77777777" w:rsidR="00BC6890" w:rsidRPr="00EA753F" w:rsidRDefault="00BC6890" w:rsidP="00EB1171">
      <w:pPr>
        <w:numPr>
          <w:ilvl w:val="0"/>
          <w:numId w:val="24"/>
        </w:numPr>
        <w:tabs>
          <w:tab w:val="clear" w:pos="3600"/>
          <w:tab w:val="num" w:pos="3240"/>
        </w:tabs>
        <w:autoSpaceDE w:val="0"/>
        <w:autoSpaceDN w:val="0"/>
        <w:adjustRightInd w:val="0"/>
        <w:ind w:left="3240"/>
        <w:jc w:val="both"/>
        <w:rPr>
          <w:rFonts w:ascii="Arial" w:hAnsi="Arial" w:cs="Arial"/>
          <w:color w:val="000000" w:themeColor="text1"/>
          <w:sz w:val="22"/>
          <w:szCs w:val="22"/>
        </w:rPr>
      </w:pPr>
      <w:r w:rsidRPr="00EA753F">
        <w:rPr>
          <w:rFonts w:ascii="Arial" w:hAnsi="Arial" w:cs="Arial"/>
          <w:color w:val="000000" w:themeColor="text1"/>
          <w:sz w:val="22"/>
          <w:szCs w:val="22"/>
        </w:rPr>
        <w:t>Robbery</w:t>
      </w:r>
    </w:p>
    <w:p w14:paraId="19611802" w14:textId="77777777" w:rsidR="00BC6890" w:rsidRPr="00EA753F" w:rsidRDefault="00BC6890" w:rsidP="00EB1171">
      <w:pPr>
        <w:numPr>
          <w:ilvl w:val="0"/>
          <w:numId w:val="24"/>
        </w:numPr>
        <w:tabs>
          <w:tab w:val="clear" w:pos="3600"/>
          <w:tab w:val="num" w:pos="3240"/>
        </w:tabs>
        <w:autoSpaceDE w:val="0"/>
        <w:autoSpaceDN w:val="0"/>
        <w:adjustRightInd w:val="0"/>
        <w:ind w:left="3240"/>
        <w:jc w:val="both"/>
        <w:rPr>
          <w:rFonts w:ascii="Arial" w:hAnsi="Arial" w:cs="Arial"/>
          <w:color w:val="000000" w:themeColor="text1"/>
          <w:sz w:val="22"/>
          <w:szCs w:val="22"/>
        </w:rPr>
      </w:pPr>
      <w:r w:rsidRPr="00EA753F">
        <w:rPr>
          <w:rFonts w:ascii="Arial" w:hAnsi="Arial" w:cs="Arial"/>
          <w:color w:val="000000" w:themeColor="text1"/>
          <w:sz w:val="22"/>
          <w:szCs w:val="22"/>
        </w:rPr>
        <w:t>Possession of firearm</w:t>
      </w:r>
    </w:p>
    <w:p w14:paraId="19611803" w14:textId="77777777" w:rsidR="00BC6890" w:rsidRPr="00EA753F" w:rsidRDefault="00BC6890" w:rsidP="00EB1171">
      <w:pPr>
        <w:numPr>
          <w:ilvl w:val="0"/>
          <w:numId w:val="24"/>
        </w:numPr>
        <w:tabs>
          <w:tab w:val="clear" w:pos="3600"/>
          <w:tab w:val="num" w:pos="3240"/>
        </w:tabs>
        <w:autoSpaceDE w:val="0"/>
        <w:autoSpaceDN w:val="0"/>
        <w:adjustRightInd w:val="0"/>
        <w:ind w:left="3240"/>
        <w:jc w:val="both"/>
        <w:rPr>
          <w:rFonts w:ascii="Arial" w:hAnsi="Arial" w:cs="Arial"/>
          <w:color w:val="000000" w:themeColor="text1"/>
          <w:sz w:val="22"/>
          <w:szCs w:val="22"/>
        </w:rPr>
      </w:pPr>
      <w:r w:rsidRPr="00EA753F">
        <w:rPr>
          <w:rFonts w:ascii="Arial" w:hAnsi="Arial" w:cs="Arial"/>
          <w:color w:val="000000" w:themeColor="text1"/>
          <w:sz w:val="22"/>
          <w:szCs w:val="22"/>
        </w:rPr>
        <w:t>Riot</w:t>
      </w:r>
    </w:p>
    <w:p w14:paraId="19611804" w14:textId="77777777" w:rsidR="00BC6890" w:rsidRPr="00EA753F" w:rsidRDefault="000259CB" w:rsidP="00EB1171">
      <w:pPr>
        <w:numPr>
          <w:ilvl w:val="0"/>
          <w:numId w:val="24"/>
        </w:numPr>
        <w:tabs>
          <w:tab w:val="clear" w:pos="3600"/>
          <w:tab w:val="num" w:pos="3240"/>
        </w:tabs>
        <w:autoSpaceDE w:val="0"/>
        <w:autoSpaceDN w:val="0"/>
        <w:adjustRightInd w:val="0"/>
        <w:ind w:left="3240"/>
        <w:jc w:val="both"/>
        <w:rPr>
          <w:rFonts w:ascii="Arial" w:hAnsi="Arial" w:cs="Arial"/>
          <w:color w:val="000000" w:themeColor="text1"/>
          <w:sz w:val="22"/>
          <w:szCs w:val="22"/>
        </w:rPr>
      </w:pPr>
      <w:r w:rsidRPr="00EA753F">
        <w:rPr>
          <w:rFonts w:ascii="Arial" w:hAnsi="Arial" w:cs="Arial"/>
          <w:color w:val="000000" w:themeColor="text1"/>
          <w:sz w:val="22"/>
          <w:szCs w:val="22"/>
        </w:rPr>
        <w:t>Pevert the course of justice</w:t>
      </w:r>
    </w:p>
    <w:p w14:paraId="19611805" w14:textId="77777777" w:rsidR="00BC6890" w:rsidRPr="00EA753F" w:rsidRDefault="00BC6890" w:rsidP="00A1420F">
      <w:pPr>
        <w:numPr>
          <w:ilvl w:val="0"/>
          <w:numId w:val="24"/>
        </w:numPr>
        <w:tabs>
          <w:tab w:val="clear" w:pos="3600"/>
          <w:tab w:val="num" w:pos="3240"/>
        </w:tabs>
        <w:autoSpaceDE w:val="0"/>
        <w:autoSpaceDN w:val="0"/>
        <w:adjustRightInd w:val="0"/>
        <w:ind w:left="3240"/>
        <w:jc w:val="both"/>
        <w:rPr>
          <w:rFonts w:ascii="Arial" w:hAnsi="Arial" w:cs="Arial"/>
          <w:color w:val="000000" w:themeColor="text1"/>
          <w:sz w:val="22"/>
          <w:szCs w:val="22"/>
        </w:rPr>
      </w:pPr>
      <w:r w:rsidRPr="00EA753F">
        <w:rPr>
          <w:rFonts w:ascii="Arial" w:hAnsi="Arial" w:cs="Arial"/>
          <w:color w:val="000000" w:themeColor="text1"/>
          <w:sz w:val="22"/>
          <w:szCs w:val="22"/>
        </w:rPr>
        <w:t>Common assault with racially aggravated (s.29(1)(c) Crime and</w:t>
      </w:r>
      <w:r w:rsidR="00A1420F"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Disorder Act 1998)</w:t>
      </w:r>
    </w:p>
    <w:p w14:paraId="19611806" w14:textId="77777777" w:rsidR="00BC6890" w:rsidRPr="00EA753F" w:rsidRDefault="00BC6890" w:rsidP="002563FE">
      <w:pPr>
        <w:numPr>
          <w:ilvl w:val="0"/>
          <w:numId w:val="24"/>
        </w:numPr>
        <w:tabs>
          <w:tab w:val="clear" w:pos="3600"/>
          <w:tab w:val="num" w:pos="3240"/>
        </w:tabs>
        <w:autoSpaceDE w:val="0"/>
        <w:autoSpaceDN w:val="0"/>
        <w:adjustRightInd w:val="0"/>
        <w:ind w:left="3240"/>
        <w:jc w:val="both"/>
        <w:rPr>
          <w:rFonts w:ascii="Arial" w:hAnsi="Arial" w:cs="Arial"/>
          <w:color w:val="000000" w:themeColor="text1"/>
          <w:sz w:val="22"/>
          <w:szCs w:val="22"/>
        </w:rPr>
      </w:pPr>
      <w:r w:rsidRPr="00EA753F">
        <w:rPr>
          <w:rFonts w:ascii="Arial" w:hAnsi="Arial" w:cs="Arial"/>
          <w:color w:val="000000" w:themeColor="text1"/>
          <w:sz w:val="22"/>
          <w:szCs w:val="22"/>
        </w:rPr>
        <w:t>Violent disorder</w:t>
      </w:r>
    </w:p>
    <w:p w14:paraId="19611807" w14:textId="77777777" w:rsidR="00127FE2" w:rsidRPr="00EA753F" w:rsidRDefault="00127FE2" w:rsidP="00BC6890">
      <w:pPr>
        <w:autoSpaceDE w:val="0"/>
        <w:autoSpaceDN w:val="0"/>
        <w:adjustRightInd w:val="0"/>
        <w:rPr>
          <w:rFonts w:ascii="Arial" w:hAnsi="Arial" w:cs="Arial"/>
          <w:color w:val="000000" w:themeColor="text1"/>
          <w:sz w:val="22"/>
          <w:szCs w:val="22"/>
        </w:rPr>
      </w:pPr>
    </w:p>
    <w:p w14:paraId="19611808" w14:textId="77777777" w:rsidR="00127FE2" w:rsidRPr="00EA753F" w:rsidRDefault="00127FE2" w:rsidP="00BC6890">
      <w:pPr>
        <w:autoSpaceDE w:val="0"/>
        <w:autoSpaceDN w:val="0"/>
        <w:adjustRightInd w:val="0"/>
        <w:rPr>
          <w:rFonts w:ascii="Arial" w:hAnsi="Arial" w:cs="Arial"/>
          <w:color w:val="000000" w:themeColor="text1"/>
          <w:sz w:val="22"/>
          <w:szCs w:val="22"/>
        </w:rPr>
      </w:pPr>
    </w:p>
    <w:p w14:paraId="19611809" w14:textId="77777777" w:rsidR="00BC6890" w:rsidRPr="00EA753F" w:rsidRDefault="00CB68A5" w:rsidP="00CB68A5">
      <w:pPr>
        <w:autoSpaceDE w:val="0"/>
        <w:autoSpaceDN w:val="0"/>
        <w:adjustRightInd w:val="0"/>
        <w:ind w:left="2880" w:hanging="720"/>
        <w:jc w:val="both"/>
        <w:rPr>
          <w:rFonts w:ascii="Arial" w:hAnsi="Arial" w:cs="Arial"/>
          <w:color w:val="000000" w:themeColor="text1"/>
          <w:sz w:val="22"/>
          <w:szCs w:val="22"/>
        </w:rPr>
      </w:pPr>
      <w:r w:rsidRPr="00EA753F">
        <w:rPr>
          <w:rFonts w:ascii="Arial" w:hAnsi="Arial" w:cs="Arial"/>
          <w:color w:val="000000" w:themeColor="text1"/>
          <w:sz w:val="22"/>
          <w:szCs w:val="22"/>
        </w:rPr>
        <w:t>iii)</w:t>
      </w:r>
      <w:r w:rsidRPr="00EA753F">
        <w:rPr>
          <w:rFonts w:ascii="Arial" w:hAnsi="Arial" w:cs="Arial"/>
          <w:color w:val="000000" w:themeColor="text1"/>
          <w:sz w:val="22"/>
          <w:szCs w:val="22"/>
        </w:rPr>
        <w:tab/>
      </w:r>
      <w:r w:rsidR="00BC6890" w:rsidRPr="00EA753F">
        <w:rPr>
          <w:rFonts w:ascii="Arial" w:hAnsi="Arial" w:cs="Arial"/>
          <w:color w:val="000000" w:themeColor="text1"/>
          <w:sz w:val="22"/>
          <w:szCs w:val="22"/>
        </w:rPr>
        <w:t>An application will als</w:t>
      </w:r>
      <w:r w:rsidRPr="00EA753F">
        <w:rPr>
          <w:rFonts w:ascii="Arial" w:hAnsi="Arial" w:cs="Arial"/>
          <w:color w:val="000000" w:themeColor="text1"/>
          <w:sz w:val="22"/>
          <w:szCs w:val="22"/>
        </w:rPr>
        <w:t xml:space="preserve">o normally be refused where the </w:t>
      </w:r>
      <w:r w:rsidR="00BC6890" w:rsidRPr="00EA753F">
        <w:rPr>
          <w:rFonts w:ascii="Arial" w:hAnsi="Arial" w:cs="Arial"/>
          <w:color w:val="000000" w:themeColor="text1"/>
          <w:sz w:val="22"/>
          <w:szCs w:val="22"/>
        </w:rPr>
        <w:t>applicant has a</w:t>
      </w:r>
      <w:r w:rsidRPr="00EA753F">
        <w:rPr>
          <w:rFonts w:ascii="Arial" w:hAnsi="Arial" w:cs="Arial"/>
          <w:color w:val="000000" w:themeColor="text1"/>
          <w:sz w:val="22"/>
          <w:szCs w:val="22"/>
        </w:rPr>
        <w:t xml:space="preserve"> </w:t>
      </w:r>
      <w:r w:rsidR="00BC6890" w:rsidRPr="00EA753F">
        <w:rPr>
          <w:rFonts w:ascii="Arial" w:hAnsi="Arial" w:cs="Arial"/>
          <w:color w:val="000000" w:themeColor="text1"/>
          <w:sz w:val="22"/>
          <w:szCs w:val="22"/>
        </w:rPr>
        <w:t>conviction for an offence or similar offence(s) which replace the</w:t>
      </w:r>
      <w:r w:rsidR="00A51A48" w:rsidRPr="00EA753F">
        <w:rPr>
          <w:rFonts w:ascii="Arial" w:hAnsi="Arial" w:cs="Arial"/>
          <w:color w:val="000000" w:themeColor="text1"/>
          <w:sz w:val="22"/>
          <w:szCs w:val="22"/>
        </w:rPr>
        <w:t xml:space="preserve"> </w:t>
      </w:r>
      <w:r w:rsidR="00BC6890" w:rsidRPr="00EA753F">
        <w:rPr>
          <w:rFonts w:ascii="Arial" w:hAnsi="Arial" w:cs="Arial"/>
          <w:color w:val="000000" w:themeColor="text1"/>
          <w:sz w:val="22"/>
          <w:szCs w:val="22"/>
        </w:rPr>
        <w:t>offences</w:t>
      </w:r>
      <w:r w:rsidR="00A51A48" w:rsidRPr="00EA753F">
        <w:rPr>
          <w:rFonts w:ascii="Arial" w:hAnsi="Arial" w:cs="Arial"/>
          <w:color w:val="000000" w:themeColor="text1"/>
          <w:sz w:val="22"/>
          <w:szCs w:val="22"/>
        </w:rPr>
        <w:t xml:space="preserve"> below</w:t>
      </w:r>
      <w:r w:rsidR="00BC6890" w:rsidRPr="00EA753F">
        <w:rPr>
          <w:rFonts w:ascii="Arial" w:hAnsi="Arial" w:cs="Arial"/>
          <w:color w:val="000000" w:themeColor="text1"/>
          <w:sz w:val="22"/>
          <w:szCs w:val="22"/>
        </w:rPr>
        <w:t xml:space="preserve"> and the conviction is less than </w:t>
      </w:r>
      <w:r w:rsidR="00BC6890" w:rsidRPr="00EA753F">
        <w:rPr>
          <w:rFonts w:ascii="Arial" w:hAnsi="Arial" w:cs="Arial"/>
          <w:i/>
          <w:color w:val="000000" w:themeColor="text1"/>
          <w:sz w:val="22"/>
          <w:szCs w:val="22"/>
        </w:rPr>
        <w:t>5 years</w:t>
      </w:r>
      <w:r w:rsidR="00BC6890" w:rsidRPr="00EA753F">
        <w:rPr>
          <w:rFonts w:ascii="Arial" w:hAnsi="Arial" w:cs="Arial"/>
          <w:color w:val="000000" w:themeColor="text1"/>
          <w:sz w:val="22"/>
          <w:szCs w:val="22"/>
        </w:rPr>
        <w:t xml:space="preserve"> prior to the date of</w:t>
      </w:r>
      <w:r w:rsidRPr="00EA753F">
        <w:rPr>
          <w:rFonts w:ascii="Arial" w:hAnsi="Arial" w:cs="Arial"/>
          <w:color w:val="000000" w:themeColor="text1"/>
          <w:sz w:val="22"/>
          <w:szCs w:val="22"/>
        </w:rPr>
        <w:t xml:space="preserve"> </w:t>
      </w:r>
      <w:r w:rsidR="00BC6890" w:rsidRPr="00EA753F">
        <w:rPr>
          <w:rFonts w:ascii="Arial" w:hAnsi="Arial" w:cs="Arial"/>
          <w:color w:val="000000" w:themeColor="text1"/>
          <w:sz w:val="22"/>
          <w:szCs w:val="22"/>
        </w:rPr>
        <w:t>application:</w:t>
      </w:r>
    </w:p>
    <w:p w14:paraId="1961180A" w14:textId="77777777" w:rsidR="00CB68A5" w:rsidRPr="00EA753F" w:rsidRDefault="00CB68A5" w:rsidP="00BC6890">
      <w:pPr>
        <w:autoSpaceDE w:val="0"/>
        <w:autoSpaceDN w:val="0"/>
        <w:adjustRightInd w:val="0"/>
        <w:rPr>
          <w:rFonts w:ascii="Arial" w:hAnsi="Arial" w:cs="Arial"/>
          <w:color w:val="000000" w:themeColor="text1"/>
          <w:sz w:val="22"/>
          <w:szCs w:val="22"/>
        </w:rPr>
      </w:pPr>
    </w:p>
    <w:p w14:paraId="1961180B" w14:textId="77777777" w:rsidR="00BC6890" w:rsidRPr="00EA753F" w:rsidRDefault="00BC6890" w:rsidP="00EB1171">
      <w:pPr>
        <w:numPr>
          <w:ilvl w:val="0"/>
          <w:numId w:val="25"/>
        </w:numPr>
        <w:tabs>
          <w:tab w:val="clear" w:pos="3600"/>
          <w:tab w:val="num" w:pos="3240"/>
        </w:tabs>
        <w:autoSpaceDE w:val="0"/>
        <w:autoSpaceDN w:val="0"/>
        <w:adjustRightInd w:val="0"/>
        <w:ind w:left="3240"/>
        <w:jc w:val="both"/>
        <w:rPr>
          <w:rFonts w:ascii="Arial" w:hAnsi="Arial" w:cs="Arial"/>
          <w:color w:val="000000" w:themeColor="text1"/>
          <w:sz w:val="22"/>
          <w:szCs w:val="22"/>
        </w:rPr>
      </w:pPr>
      <w:r w:rsidRPr="00EA753F">
        <w:rPr>
          <w:rFonts w:ascii="Arial" w:hAnsi="Arial" w:cs="Arial"/>
          <w:color w:val="000000" w:themeColor="text1"/>
          <w:sz w:val="22"/>
          <w:szCs w:val="22"/>
        </w:rPr>
        <w:t>Racially-aggravated criminal damage (s.30 Crime and Disorder Act</w:t>
      </w:r>
      <w:r w:rsidR="00CB68A5"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1998)</w:t>
      </w:r>
    </w:p>
    <w:p w14:paraId="1961180C" w14:textId="77777777" w:rsidR="00BC6890" w:rsidRPr="00EA753F" w:rsidRDefault="00BC6890" w:rsidP="00EB1171">
      <w:pPr>
        <w:numPr>
          <w:ilvl w:val="0"/>
          <w:numId w:val="25"/>
        </w:numPr>
        <w:tabs>
          <w:tab w:val="clear" w:pos="3600"/>
          <w:tab w:val="num" w:pos="3240"/>
        </w:tabs>
        <w:autoSpaceDE w:val="0"/>
        <w:autoSpaceDN w:val="0"/>
        <w:adjustRightInd w:val="0"/>
        <w:ind w:left="3240"/>
        <w:jc w:val="both"/>
        <w:rPr>
          <w:rFonts w:ascii="Arial" w:hAnsi="Arial" w:cs="Arial"/>
          <w:color w:val="000000" w:themeColor="text1"/>
          <w:sz w:val="22"/>
          <w:szCs w:val="22"/>
        </w:rPr>
      </w:pPr>
      <w:r w:rsidRPr="00EA753F">
        <w:rPr>
          <w:rFonts w:ascii="Arial" w:hAnsi="Arial" w:cs="Arial"/>
          <w:color w:val="000000" w:themeColor="text1"/>
          <w:sz w:val="22"/>
          <w:szCs w:val="22"/>
        </w:rPr>
        <w:t>Racially-aggravated s.4 Public Order Act 1986 offence (fear of</w:t>
      </w:r>
      <w:r w:rsidR="00CB68A5"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provocation of violence) (s.31(1)(a) Crime and Disorder Act 1998)</w:t>
      </w:r>
    </w:p>
    <w:p w14:paraId="1961180D" w14:textId="77777777" w:rsidR="00BC6890" w:rsidRPr="00EA753F" w:rsidRDefault="00BC6890" w:rsidP="00EB1171">
      <w:pPr>
        <w:numPr>
          <w:ilvl w:val="0"/>
          <w:numId w:val="25"/>
        </w:numPr>
        <w:tabs>
          <w:tab w:val="clear" w:pos="3600"/>
          <w:tab w:val="num" w:pos="3240"/>
        </w:tabs>
        <w:autoSpaceDE w:val="0"/>
        <w:autoSpaceDN w:val="0"/>
        <w:adjustRightInd w:val="0"/>
        <w:ind w:left="3240"/>
        <w:jc w:val="both"/>
        <w:rPr>
          <w:rFonts w:ascii="Arial" w:hAnsi="Arial" w:cs="Arial"/>
          <w:color w:val="000000" w:themeColor="text1"/>
          <w:sz w:val="22"/>
          <w:szCs w:val="22"/>
        </w:rPr>
      </w:pPr>
      <w:r w:rsidRPr="00EA753F">
        <w:rPr>
          <w:rFonts w:ascii="Arial" w:hAnsi="Arial" w:cs="Arial"/>
          <w:color w:val="000000" w:themeColor="text1"/>
          <w:sz w:val="22"/>
          <w:szCs w:val="22"/>
        </w:rPr>
        <w:t>Racially-aggravated s.4A Public Order Act 1986 offence (intentional</w:t>
      </w:r>
      <w:r w:rsidR="00CB68A5"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harassment, alarm or distress (s.31(1)(b) Crime and Disorder Act 1998)</w:t>
      </w:r>
    </w:p>
    <w:p w14:paraId="1961180E" w14:textId="77777777" w:rsidR="00BC6890" w:rsidRPr="00EA753F" w:rsidRDefault="00BC6890" w:rsidP="00EB1171">
      <w:pPr>
        <w:numPr>
          <w:ilvl w:val="0"/>
          <w:numId w:val="25"/>
        </w:numPr>
        <w:tabs>
          <w:tab w:val="clear" w:pos="3600"/>
          <w:tab w:val="num" w:pos="3240"/>
        </w:tabs>
        <w:autoSpaceDE w:val="0"/>
        <w:autoSpaceDN w:val="0"/>
        <w:adjustRightInd w:val="0"/>
        <w:ind w:left="3240"/>
        <w:jc w:val="both"/>
        <w:rPr>
          <w:rFonts w:ascii="Arial" w:hAnsi="Arial" w:cs="Arial"/>
          <w:color w:val="000000" w:themeColor="text1"/>
          <w:sz w:val="22"/>
          <w:szCs w:val="22"/>
        </w:rPr>
      </w:pPr>
      <w:r w:rsidRPr="00EA753F">
        <w:rPr>
          <w:rFonts w:ascii="Arial" w:hAnsi="Arial" w:cs="Arial"/>
          <w:color w:val="000000" w:themeColor="text1"/>
          <w:sz w:val="22"/>
          <w:szCs w:val="22"/>
        </w:rPr>
        <w:lastRenderedPageBreak/>
        <w:t>Racially-aggravated s.2 Protection from Harassment Act 1997 offence</w:t>
      </w:r>
      <w:r w:rsidR="00CB68A5"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(harassment) (s.32(1)(a) Crime and Disorder Act 1998)</w:t>
      </w:r>
    </w:p>
    <w:p w14:paraId="1961180F" w14:textId="77777777" w:rsidR="00BC6890" w:rsidRPr="00EA753F" w:rsidRDefault="00BC6890" w:rsidP="00EB1171">
      <w:pPr>
        <w:numPr>
          <w:ilvl w:val="0"/>
          <w:numId w:val="25"/>
        </w:numPr>
        <w:tabs>
          <w:tab w:val="clear" w:pos="3600"/>
          <w:tab w:val="num" w:pos="3240"/>
        </w:tabs>
        <w:autoSpaceDE w:val="0"/>
        <w:autoSpaceDN w:val="0"/>
        <w:adjustRightInd w:val="0"/>
        <w:ind w:left="3240"/>
        <w:jc w:val="both"/>
        <w:rPr>
          <w:rFonts w:ascii="Arial" w:hAnsi="Arial" w:cs="Arial"/>
          <w:color w:val="000000" w:themeColor="text1"/>
          <w:sz w:val="22"/>
          <w:szCs w:val="22"/>
        </w:rPr>
      </w:pPr>
      <w:r w:rsidRPr="00EA753F">
        <w:rPr>
          <w:rFonts w:ascii="Arial" w:hAnsi="Arial" w:cs="Arial"/>
          <w:color w:val="000000" w:themeColor="text1"/>
          <w:sz w:val="22"/>
          <w:szCs w:val="22"/>
        </w:rPr>
        <w:t>Racially-aggravated s.4 Protection from Harassment Act 1997 offence</w:t>
      </w:r>
      <w:r w:rsidR="00CB68A5"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(putting people in fear of violence) (s.32(1)(b) Crime and Disorder Act</w:t>
      </w:r>
      <w:r w:rsidR="00CB68A5"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1998)</w:t>
      </w:r>
    </w:p>
    <w:p w14:paraId="19611810" w14:textId="77777777" w:rsidR="00BC6890" w:rsidRPr="00EA753F" w:rsidRDefault="00BC6890" w:rsidP="00EB1171">
      <w:pPr>
        <w:numPr>
          <w:ilvl w:val="0"/>
          <w:numId w:val="25"/>
        </w:numPr>
        <w:tabs>
          <w:tab w:val="clear" w:pos="3600"/>
          <w:tab w:val="num" w:pos="3240"/>
        </w:tabs>
        <w:autoSpaceDE w:val="0"/>
        <w:autoSpaceDN w:val="0"/>
        <w:adjustRightInd w:val="0"/>
        <w:ind w:left="3240"/>
        <w:jc w:val="both"/>
        <w:rPr>
          <w:rFonts w:ascii="Arial" w:hAnsi="Arial" w:cs="Arial"/>
          <w:color w:val="000000" w:themeColor="text1"/>
          <w:sz w:val="22"/>
          <w:szCs w:val="22"/>
        </w:rPr>
      </w:pPr>
      <w:r w:rsidRPr="00EA753F">
        <w:rPr>
          <w:rFonts w:ascii="Arial" w:hAnsi="Arial" w:cs="Arial"/>
          <w:color w:val="000000" w:themeColor="text1"/>
          <w:sz w:val="22"/>
          <w:szCs w:val="22"/>
        </w:rPr>
        <w:t>Racially-aggravated s.5 Public Order Act 1986 offence (harassment,</w:t>
      </w:r>
      <w:r w:rsidR="00CB68A5"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alarm or distress) (s.31(1)(c) Crime and Disorder Act 1998)</w:t>
      </w:r>
    </w:p>
    <w:p w14:paraId="19611811" w14:textId="77777777" w:rsidR="00CB68A5" w:rsidRPr="00EA753F" w:rsidRDefault="00CB68A5" w:rsidP="00BC6890">
      <w:pPr>
        <w:autoSpaceDE w:val="0"/>
        <w:autoSpaceDN w:val="0"/>
        <w:adjustRightInd w:val="0"/>
        <w:rPr>
          <w:rFonts w:ascii="Arial" w:hAnsi="Arial" w:cs="Arial"/>
          <w:color w:val="000000" w:themeColor="text1"/>
          <w:sz w:val="22"/>
          <w:szCs w:val="22"/>
        </w:rPr>
      </w:pPr>
    </w:p>
    <w:p w14:paraId="19611812" w14:textId="77777777" w:rsidR="00BC6890" w:rsidRPr="00EA753F" w:rsidRDefault="003A602E" w:rsidP="003A602E">
      <w:pPr>
        <w:autoSpaceDE w:val="0"/>
        <w:autoSpaceDN w:val="0"/>
        <w:adjustRightInd w:val="0"/>
        <w:ind w:left="2880" w:hanging="720"/>
        <w:jc w:val="both"/>
        <w:rPr>
          <w:rFonts w:ascii="Arial" w:hAnsi="Arial" w:cs="Arial"/>
          <w:color w:val="000000" w:themeColor="text1"/>
          <w:sz w:val="22"/>
          <w:szCs w:val="22"/>
        </w:rPr>
      </w:pPr>
      <w:r w:rsidRPr="00EA753F">
        <w:rPr>
          <w:rFonts w:ascii="Arial" w:hAnsi="Arial" w:cs="Arial"/>
          <w:color w:val="000000" w:themeColor="text1"/>
          <w:sz w:val="22"/>
          <w:szCs w:val="22"/>
        </w:rPr>
        <w:t>iv).</w:t>
      </w:r>
      <w:r w:rsidRPr="00EA753F">
        <w:rPr>
          <w:rFonts w:ascii="Arial" w:hAnsi="Arial" w:cs="Arial"/>
          <w:color w:val="000000" w:themeColor="text1"/>
          <w:sz w:val="22"/>
          <w:szCs w:val="22"/>
        </w:rPr>
        <w:tab/>
      </w:r>
      <w:r w:rsidR="00BC6890" w:rsidRPr="00EA753F">
        <w:rPr>
          <w:rFonts w:ascii="Arial" w:hAnsi="Arial" w:cs="Arial"/>
          <w:color w:val="000000" w:themeColor="text1"/>
          <w:sz w:val="22"/>
          <w:szCs w:val="22"/>
        </w:rPr>
        <w:t>An application will also normally be refused where the applicant has a</w:t>
      </w:r>
      <w:r w:rsidRPr="00EA753F">
        <w:rPr>
          <w:rFonts w:ascii="Arial" w:hAnsi="Arial" w:cs="Arial"/>
          <w:color w:val="000000" w:themeColor="text1"/>
          <w:sz w:val="22"/>
          <w:szCs w:val="22"/>
        </w:rPr>
        <w:t xml:space="preserve"> </w:t>
      </w:r>
      <w:r w:rsidR="00BC6890" w:rsidRPr="00EA753F">
        <w:rPr>
          <w:rFonts w:ascii="Arial" w:hAnsi="Arial" w:cs="Arial"/>
          <w:color w:val="000000" w:themeColor="text1"/>
          <w:sz w:val="22"/>
          <w:szCs w:val="22"/>
        </w:rPr>
        <w:t>conviction for an offence or similar offence(s) which replace the below</w:t>
      </w:r>
      <w:r w:rsidRPr="00EA753F">
        <w:rPr>
          <w:rFonts w:ascii="Arial" w:hAnsi="Arial" w:cs="Arial"/>
          <w:color w:val="000000" w:themeColor="text1"/>
          <w:sz w:val="22"/>
          <w:szCs w:val="22"/>
        </w:rPr>
        <w:t xml:space="preserve"> offences and </w:t>
      </w:r>
      <w:r w:rsidR="00BC6890" w:rsidRPr="00EA753F">
        <w:rPr>
          <w:rFonts w:ascii="Arial" w:hAnsi="Arial" w:cs="Arial"/>
          <w:color w:val="000000" w:themeColor="text1"/>
          <w:sz w:val="22"/>
          <w:szCs w:val="22"/>
        </w:rPr>
        <w:t xml:space="preserve">the conviction is less than </w:t>
      </w:r>
      <w:r w:rsidR="00BC6890" w:rsidRPr="00EA753F">
        <w:rPr>
          <w:rFonts w:ascii="Arial" w:hAnsi="Arial" w:cs="Arial"/>
          <w:i/>
          <w:color w:val="000000" w:themeColor="text1"/>
          <w:sz w:val="22"/>
          <w:szCs w:val="22"/>
        </w:rPr>
        <w:t>3</w:t>
      </w:r>
      <w:r w:rsidR="0066165C" w:rsidRPr="00EA753F">
        <w:rPr>
          <w:rFonts w:ascii="Arial" w:hAnsi="Arial" w:cs="Arial"/>
          <w:i/>
          <w:color w:val="000000" w:themeColor="text1"/>
          <w:sz w:val="22"/>
          <w:szCs w:val="22"/>
        </w:rPr>
        <w:t xml:space="preserve"> - 5</w:t>
      </w:r>
      <w:r w:rsidR="00BC6890" w:rsidRPr="00EA753F">
        <w:rPr>
          <w:rFonts w:ascii="Arial" w:hAnsi="Arial" w:cs="Arial"/>
          <w:i/>
          <w:color w:val="000000" w:themeColor="text1"/>
          <w:sz w:val="22"/>
          <w:szCs w:val="22"/>
        </w:rPr>
        <w:t xml:space="preserve"> years</w:t>
      </w:r>
      <w:r w:rsidR="00BC6890" w:rsidRPr="00EA753F">
        <w:rPr>
          <w:rFonts w:ascii="Arial" w:hAnsi="Arial" w:cs="Arial"/>
          <w:color w:val="000000" w:themeColor="text1"/>
          <w:sz w:val="22"/>
          <w:szCs w:val="22"/>
        </w:rPr>
        <w:t xml:space="preserve"> prior to the date of</w:t>
      </w:r>
      <w:r w:rsidRPr="00EA753F">
        <w:rPr>
          <w:rFonts w:ascii="Arial" w:hAnsi="Arial" w:cs="Arial"/>
          <w:color w:val="000000" w:themeColor="text1"/>
          <w:sz w:val="22"/>
          <w:szCs w:val="22"/>
        </w:rPr>
        <w:t xml:space="preserve"> </w:t>
      </w:r>
      <w:r w:rsidR="00BC6890" w:rsidRPr="00EA753F">
        <w:rPr>
          <w:rFonts w:ascii="Arial" w:hAnsi="Arial" w:cs="Arial"/>
          <w:color w:val="000000" w:themeColor="text1"/>
          <w:sz w:val="22"/>
          <w:szCs w:val="22"/>
        </w:rPr>
        <w:t>application:</w:t>
      </w:r>
    </w:p>
    <w:p w14:paraId="19611813" w14:textId="77777777" w:rsidR="003A602E" w:rsidRPr="00EA753F" w:rsidRDefault="003A602E" w:rsidP="00BC6890">
      <w:pPr>
        <w:autoSpaceDE w:val="0"/>
        <w:autoSpaceDN w:val="0"/>
        <w:adjustRightInd w:val="0"/>
        <w:rPr>
          <w:rFonts w:ascii="Arial" w:hAnsi="Arial" w:cs="Arial"/>
          <w:color w:val="000000" w:themeColor="text1"/>
          <w:sz w:val="22"/>
          <w:szCs w:val="22"/>
        </w:rPr>
      </w:pPr>
    </w:p>
    <w:p w14:paraId="19611814" w14:textId="77777777" w:rsidR="00BC6890" w:rsidRPr="00EA753F" w:rsidRDefault="00BC6890" w:rsidP="00EB1171">
      <w:pPr>
        <w:numPr>
          <w:ilvl w:val="0"/>
          <w:numId w:val="26"/>
        </w:numPr>
        <w:tabs>
          <w:tab w:val="clear" w:pos="720"/>
        </w:tabs>
        <w:autoSpaceDE w:val="0"/>
        <w:autoSpaceDN w:val="0"/>
        <w:adjustRightInd w:val="0"/>
        <w:ind w:left="3240"/>
        <w:rPr>
          <w:rFonts w:ascii="Arial" w:hAnsi="Arial" w:cs="Arial"/>
          <w:color w:val="000000" w:themeColor="text1"/>
          <w:sz w:val="22"/>
          <w:szCs w:val="22"/>
        </w:rPr>
      </w:pPr>
      <w:r w:rsidRPr="00EA753F">
        <w:rPr>
          <w:rFonts w:ascii="Arial" w:hAnsi="Arial" w:cs="Arial"/>
          <w:color w:val="000000" w:themeColor="text1"/>
          <w:sz w:val="22"/>
          <w:szCs w:val="22"/>
        </w:rPr>
        <w:t>Common assault</w:t>
      </w:r>
    </w:p>
    <w:p w14:paraId="19611815" w14:textId="77777777" w:rsidR="00BC6890" w:rsidRPr="00EA753F" w:rsidRDefault="00BC6890" w:rsidP="00EB1171">
      <w:pPr>
        <w:numPr>
          <w:ilvl w:val="0"/>
          <w:numId w:val="26"/>
        </w:numPr>
        <w:tabs>
          <w:tab w:val="clear" w:pos="720"/>
        </w:tabs>
        <w:autoSpaceDE w:val="0"/>
        <w:autoSpaceDN w:val="0"/>
        <w:adjustRightInd w:val="0"/>
        <w:ind w:left="3240"/>
        <w:rPr>
          <w:rFonts w:ascii="Arial" w:hAnsi="Arial" w:cs="Arial"/>
          <w:color w:val="000000" w:themeColor="text1"/>
          <w:sz w:val="22"/>
          <w:szCs w:val="22"/>
        </w:rPr>
      </w:pPr>
      <w:r w:rsidRPr="00EA753F">
        <w:rPr>
          <w:rFonts w:ascii="Arial" w:hAnsi="Arial" w:cs="Arial"/>
          <w:color w:val="000000" w:themeColor="text1"/>
          <w:sz w:val="22"/>
          <w:szCs w:val="22"/>
        </w:rPr>
        <w:t>Assault occasioning actual bodily harm (s.47 Offences Against the</w:t>
      </w:r>
      <w:r w:rsidR="003A602E"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Person Act)</w:t>
      </w:r>
      <w:r w:rsidR="0066165C" w:rsidRPr="00EA753F">
        <w:rPr>
          <w:rFonts w:ascii="Arial" w:hAnsi="Arial" w:cs="Arial"/>
          <w:color w:val="000000" w:themeColor="text1"/>
          <w:sz w:val="22"/>
          <w:szCs w:val="22"/>
        </w:rPr>
        <w:t xml:space="preserve"> 1861</w:t>
      </w:r>
    </w:p>
    <w:p w14:paraId="19611816" w14:textId="77777777" w:rsidR="00BC6890" w:rsidRPr="00EA753F" w:rsidRDefault="00BC6890" w:rsidP="00EB1171">
      <w:pPr>
        <w:numPr>
          <w:ilvl w:val="0"/>
          <w:numId w:val="26"/>
        </w:numPr>
        <w:tabs>
          <w:tab w:val="clear" w:pos="720"/>
        </w:tabs>
        <w:autoSpaceDE w:val="0"/>
        <w:autoSpaceDN w:val="0"/>
        <w:adjustRightInd w:val="0"/>
        <w:ind w:left="3240"/>
        <w:rPr>
          <w:rFonts w:ascii="Arial" w:hAnsi="Arial" w:cs="Arial"/>
          <w:color w:val="000000" w:themeColor="text1"/>
          <w:sz w:val="22"/>
          <w:szCs w:val="22"/>
        </w:rPr>
      </w:pPr>
      <w:r w:rsidRPr="00EA753F">
        <w:rPr>
          <w:rFonts w:ascii="Arial" w:hAnsi="Arial" w:cs="Arial"/>
          <w:color w:val="000000" w:themeColor="text1"/>
          <w:sz w:val="22"/>
          <w:szCs w:val="22"/>
        </w:rPr>
        <w:t>Affray</w:t>
      </w:r>
    </w:p>
    <w:p w14:paraId="19611817" w14:textId="77777777" w:rsidR="00BC6890" w:rsidRPr="00EA753F" w:rsidRDefault="00BC6890" w:rsidP="00EB1171">
      <w:pPr>
        <w:numPr>
          <w:ilvl w:val="0"/>
          <w:numId w:val="26"/>
        </w:numPr>
        <w:tabs>
          <w:tab w:val="clear" w:pos="720"/>
        </w:tabs>
        <w:autoSpaceDE w:val="0"/>
        <w:autoSpaceDN w:val="0"/>
        <w:adjustRightInd w:val="0"/>
        <w:ind w:left="3240"/>
        <w:rPr>
          <w:rFonts w:ascii="Arial" w:hAnsi="Arial" w:cs="Arial"/>
          <w:color w:val="000000" w:themeColor="text1"/>
          <w:sz w:val="22"/>
          <w:szCs w:val="22"/>
        </w:rPr>
      </w:pPr>
      <w:r w:rsidRPr="00EA753F">
        <w:rPr>
          <w:rFonts w:ascii="Arial" w:hAnsi="Arial" w:cs="Arial"/>
          <w:color w:val="000000" w:themeColor="text1"/>
          <w:sz w:val="22"/>
          <w:szCs w:val="22"/>
        </w:rPr>
        <w:t>S5 Public Order Act 1986 offence (harassment, alarm or distress)</w:t>
      </w:r>
    </w:p>
    <w:p w14:paraId="19611818" w14:textId="77777777" w:rsidR="00BC6890" w:rsidRPr="00EA753F" w:rsidRDefault="00BC6890" w:rsidP="00EB1171">
      <w:pPr>
        <w:numPr>
          <w:ilvl w:val="0"/>
          <w:numId w:val="26"/>
        </w:numPr>
        <w:tabs>
          <w:tab w:val="clear" w:pos="720"/>
        </w:tabs>
        <w:autoSpaceDE w:val="0"/>
        <w:autoSpaceDN w:val="0"/>
        <w:adjustRightInd w:val="0"/>
        <w:ind w:left="3240"/>
        <w:rPr>
          <w:rFonts w:ascii="Arial" w:hAnsi="Arial" w:cs="Arial"/>
          <w:color w:val="000000" w:themeColor="text1"/>
          <w:sz w:val="22"/>
          <w:szCs w:val="22"/>
        </w:rPr>
      </w:pPr>
      <w:r w:rsidRPr="00EA753F">
        <w:rPr>
          <w:rFonts w:ascii="Arial" w:hAnsi="Arial" w:cs="Arial"/>
          <w:color w:val="000000" w:themeColor="text1"/>
          <w:sz w:val="22"/>
          <w:szCs w:val="22"/>
        </w:rPr>
        <w:t>S.4 Public Order Act 1986 offence (fear of provocation of violence)</w:t>
      </w:r>
    </w:p>
    <w:p w14:paraId="19611819" w14:textId="77777777" w:rsidR="00BC6890" w:rsidRPr="00EA753F" w:rsidRDefault="00BC6890" w:rsidP="00EB1171">
      <w:pPr>
        <w:numPr>
          <w:ilvl w:val="0"/>
          <w:numId w:val="26"/>
        </w:numPr>
        <w:tabs>
          <w:tab w:val="clear" w:pos="720"/>
        </w:tabs>
        <w:autoSpaceDE w:val="0"/>
        <w:autoSpaceDN w:val="0"/>
        <w:adjustRightInd w:val="0"/>
        <w:ind w:left="3240"/>
        <w:rPr>
          <w:rFonts w:ascii="Arial" w:hAnsi="Arial" w:cs="Arial"/>
          <w:color w:val="000000" w:themeColor="text1"/>
          <w:sz w:val="22"/>
          <w:szCs w:val="22"/>
        </w:rPr>
      </w:pPr>
      <w:r w:rsidRPr="00EA753F">
        <w:rPr>
          <w:rFonts w:ascii="Arial" w:hAnsi="Arial" w:cs="Arial"/>
          <w:color w:val="000000" w:themeColor="text1"/>
          <w:sz w:val="22"/>
          <w:szCs w:val="22"/>
        </w:rPr>
        <w:t>S4A Public Order Act 1986 offence (intentional harassment, alarm or</w:t>
      </w:r>
      <w:r w:rsidR="003A602E"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distress)</w:t>
      </w:r>
    </w:p>
    <w:p w14:paraId="1961181A" w14:textId="77777777" w:rsidR="00BC6890" w:rsidRPr="00EA753F" w:rsidRDefault="00BC6890" w:rsidP="00EB1171">
      <w:pPr>
        <w:numPr>
          <w:ilvl w:val="0"/>
          <w:numId w:val="26"/>
        </w:numPr>
        <w:tabs>
          <w:tab w:val="clear" w:pos="720"/>
        </w:tabs>
        <w:autoSpaceDE w:val="0"/>
        <w:autoSpaceDN w:val="0"/>
        <w:adjustRightInd w:val="0"/>
        <w:ind w:left="3240"/>
        <w:rPr>
          <w:rFonts w:ascii="Arial" w:hAnsi="Arial" w:cs="Arial"/>
          <w:color w:val="000000" w:themeColor="text1"/>
          <w:sz w:val="22"/>
          <w:szCs w:val="22"/>
        </w:rPr>
      </w:pPr>
      <w:r w:rsidRPr="00EA753F">
        <w:rPr>
          <w:rFonts w:ascii="Arial" w:hAnsi="Arial" w:cs="Arial"/>
          <w:color w:val="000000" w:themeColor="text1"/>
          <w:sz w:val="22"/>
          <w:szCs w:val="22"/>
        </w:rPr>
        <w:t>Obstruction</w:t>
      </w:r>
    </w:p>
    <w:p w14:paraId="1961181B" w14:textId="77777777" w:rsidR="00BC6890" w:rsidRPr="00EA753F" w:rsidRDefault="00BC6890" w:rsidP="00EB1171">
      <w:pPr>
        <w:numPr>
          <w:ilvl w:val="0"/>
          <w:numId w:val="26"/>
        </w:numPr>
        <w:tabs>
          <w:tab w:val="clear" w:pos="720"/>
        </w:tabs>
        <w:autoSpaceDE w:val="0"/>
        <w:autoSpaceDN w:val="0"/>
        <w:adjustRightInd w:val="0"/>
        <w:ind w:left="3240"/>
        <w:rPr>
          <w:rFonts w:ascii="Arial" w:hAnsi="Arial" w:cs="Arial"/>
          <w:color w:val="000000" w:themeColor="text1"/>
          <w:sz w:val="22"/>
          <w:szCs w:val="22"/>
        </w:rPr>
      </w:pPr>
      <w:r w:rsidRPr="00EA753F">
        <w:rPr>
          <w:rFonts w:ascii="Arial" w:hAnsi="Arial" w:cs="Arial"/>
          <w:color w:val="000000" w:themeColor="text1"/>
          <w:sz w:val="22"/>
          <w:szCs w:val="22"/>
        </w:rPr>
        <w:t>Possession of offensive weapon</w:t>
      </w:r>
    </w:p>
    <w:p w14:paraId="1961181C" w14:textId="77777777" w:rsidR="00BC6890" w:rsidRPr="00EA753F" w:rsidRDefault="00BC6890" w:rsidP="00EB1171">
      <w:pPr>
        <w:numPr>
          <w:ilvl w:val="0"/>
          <w:numId w:val="26"/>
        </w:numPr>
        <w:tabs>
          <w:tab w:val="clear" w:pos="720"/>
        </w:tabs>
        <w:autoSpaceDE w:val="0"/>
        <w:autoSpaceDN w:val="0"/>
        <w:adjustRightInd w:val="0"/>
        <w:ind w:left="3240"/>
        <w:rPr>
          <w:rFonts w:ascii="Arial" w:hAnsi="Arial" w:cs="Arial"/>
          <w:color w:val="000000" w:themeColor="text1"/>
          <w:sz w:val="22"/>
          <w:szCs w:val="22"/>
        </w:rPr>
      </w:pPr>
      <w:r w:rsidRPr="00EA753F">
        <w:rPr>
          <w:rFonts w:ascii="Arial" w:hAnsi="Arial" w:cs="Arial"/>
          <w:color w:val="000000" w:themeColor="text1"/>
          <w:sz w:val="22"/>
          <w:szCs w:val="22"/>
        </w:rPr>
        <w:t>Criminal damage</w:t>
      </w:r>
    </w:p>
    <w:p w14:paraId="1961181D" w14:textId="77777777" w:rsidR="00670297" w:rsidRPr="00EA753F" w:rsidRDefault="00670297" w:rsidP="00EB1171">
      <w:pPr>
        <w:numPr>
          <w:ilvl w:val="0"/>
          <w:numId w:val="26"/>
        </w:numPr>
        <w:tabs>
          <w:tab w:val="clear" w:pos="720"/>
        </w:tabs>
        <w:autoSpaceDE w:val="0"/>
        <w:autoSpaceDN w:val="0"/>
        <w:adjustRightInd w:val="0"/>
        <w:ind w:left="3240"/>
        <w:rPr>
          <w:rFonts w:ascii="Arial" w:hAnsi="Arial" w:cs="Arial"/>
          <w:color w:val="000000" w:themeColor="text1"/>
          <w:sz w:val="22"/>
          <w:szCs w:val="22"/>
        </w:rPr>
      </w:pPr>
      <w:r w:rsidRPr="00EA753F">
        <w:rPr>
          <w:rFonts w:ascii="Arial" w:hAnsi="Arial" w:cs="Arial"/>
          <w:color w:val="000000" w:themeColor="text1"/>
          <w:sz w:val="22"/>
          <w:szCs w:val="22"/>
        </w:rPr>
        <w:t>Battery</w:t>
      </w:r>
    </w:p>
    <w:p w14:paraId="1961181E" w14:textId="77777777" w:rsidR="00670297" w:rsidRPr="00EA753F" w:rsidRDefault="00670297" w:rsidP="00EB1171">
      <w:pPr>
        <w:numPr>
          <w:ilvl w:val="0"/>
          <w:numId w:val="26"/>
        </w:numPr>
        <w:tabs>
          <w:tab w:val="clear" w:pos="720"/>
        </w:tabs>
        <w:autoSpaceDE w:val="0"/>
        <w:autoSpaceDN w:val="0"/>
        <w:adjustRightInd w:val="0"/>
        <w:ind w:left="3240"/>
        <w:rPr>
          <w:rFonts w:ascii="Arial" w:hAnsi="Arial" w:cs="Arial"/>
          <w:color w:val="000000" w:themeColor="text1"/>
          <w:sz w:val="22"/>
          <w:szCs w:val="22"/>
        </w:rPr>
      </w:pPr>
      <w:r w:rsidRPr="00EA753F">
        <w:rPr>
          <w:rFonts w:ascii="Arial" w:hAnsi="Arial" w:cs="Arial"/>
          <w:color w:val="000000" w:themeColor="text1"/>
          <w:sz w:val="22"/>
          <w:szCs w:val="22"/>
        </w:rPr>
        <w:t>Assault Police</w:t>
      </w:r>
    </w:p>
    <w:p w14:paraId="1961181F" w14:textId="77777777" w:rsidR="003A602E" w:rsidRPr="00EA753F" w:rsidRDefault="003A602E" w:rsidP="00BC6890">
      <w:pPr>
        <w:autoSpaceDE w:val="0"/>
        <w:autoSpaceDN w:val="0"/>
        <w:adjustRightInd w:val="0"/>
        <w:rPr>
          <w:rFonts w:ascii="Arial" w:hAnsi="Arial" w:cs="Arial"/>
          <w:color w:val="000000" w:themeColor="text1"/>
          <w:sz w:val="22"/>
          <w:szCs w:val="22"/>
        </w:rPr>
      </w:pPr>
    </w:p>
    <w:p w14:paraId="19611820" w14:textId="77777777" w:rsidR="00BC6890" w:rsidRPr="00EA753F" w:rsidRDefault="003A602E" w:rsidP="003A602E">
      <w:pPr>
        <w:autoSpaceDE w:val="0"/>
        <w:autoSpaceDN w:val="0"/>
        <w:adjustRightInd w:val="0"/>
        <w:ind w:left="1440" w:hanging="720"/>
        <w:rPr>
          <w:rFonts w:ascii="Arial" w:hAnsi="Arial" w:cs="Arial"/>
          <w:color w:val="000000" w:themeColor="text1"/>
          <w:sz w:val="22"/>
          <w:szCs w:val="22"/>
        </w:rPr>
      </w:pPr>
      <w:r w:rsidRPr="00EA753F">
        <w:rPr>
          <w:rFonts w:ascii="Arial" w:hAnsi="Arial" w:cs="Arial"/>
          <w:color w:val="000000" w:themeColor="text1"/>
          <w:sz w:val="22"/>
          <w:szCs w:val="22"/>
        </w:rPr>
        <w:t>c)</w:t>
      </w:r>
      <w:r w:rsidRPr="00EA753F">
        <w:rPr>
          <w:rFonts w:ascii="Arial" w:hAnsi="Arial" w:cs="Arial"/>
          <w:color w:val="000000" w:themeColor="text1"/>
          <w:sz w:val="22"/>
          <w:szCs w:val="22"/>
        </w:rPr>
        <w:tab/>
      </w:r>
      <w:r w:rsidR="00BC6890" w:rsidRPr="00EA753F">
        <w:rPr>
          <w:rFonts w:ascii="Arial" w:hAnsi="Arial" w:cs="Arial"/>
          <w:color w:val="000000" w:themeColor="text1"/>
          <w:sz w:val="22"/>
          <w:szCs w:val="22"/>
        </w:rPr>
        <w:t>Drugs</w:t>
      </w:r>
    </w:p>
    <w:p w14:paraId="19611821" w14:textId="77777777" w:rsidR="003A602E" w:rsidRPr="00EA753F" w:rsidRDefault="003A602E" w:rsidP="003A602E">
      <w:pPr>
        <w:autoSpaceDE w:val="0"/>
        <w:autoSpaceDN w:val="0"/>
        <w:adjustRightInd w:val="0"/>
        <w:jc w:val="both"/>
        <w:rPr>
          <w:rFonts w:ascii="Arial" w:hAnsi="Arial" w:cs="Arial"/>
          <w:color w:val="000000" w:themeColor="text1"/>
          <w:sz w:val="22"/>
          <w:szCs w:val="22"/>
        </w:rPr>
      </w:pPr>
    </w:p>
    <w:p w14:paraId="19611822" w14:textId="77777777" w:rsidR="00BC6890" w:rsidRPr="00EA753F" w:rsidRDefault="00BC6890" w:rsidP="003A602E">
      <w:pPr>
        <w:autoSpaceDE w:val="0"/>
        <w:autoSpaceDN w:val="0"/>
        <w:adjustRightInd w:val="0"/>
        <w:ind w:left="1440"/>
        <w:jc w:val="both"/>
        <w:rPr>
          <w:rFonts w:ascii="Arial" w:hAnsi="Arial" w:cs="Arial"/>
          <w:color w:val="000000" w:themeColor="text1"/>
          <w:sz w:val="22"/>
          <w:szCs w:val="22"/>
        </w:rPr>
      </w:pPr>
      <w:r w:rsidRPr="00EA753F">
        <w:rPr>
          <w:rFonts w:ascii="Arial" w:hAnsi="Arial" w:cs="Arial"/>
          <w:color w:val="000000" w:themeColor="text1"/>
          <w:sz w:val="22"/>
          <w:szCs w:val="22"/>
        </w:rPr>
        <w:t>An application will normally be refused where the applicant has a conviction for</w:t>
      </w:r>
      <w:r w:rsidR="003A602E"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 xml:space="preserve">an offence related to the supply of drugs </w:t>
      </w:r>
      <w:r w:rsidR="000259CB" w:rsidRPr="00EA753F">
        <w:rPr>
          <w:rFonts w:ascii="Arial" w:hAnsi="Arial" w:cs="Arial"/>
          <w:color w:val="000000" w:themeColor="text1"/>
          <w:sz w:val="22"/>
          <w:szCs w:val="22"/>
        </w:rPr>
        <w:t xml:space="preserve">or for the production or cultivation of drugs </w:t>
      </w:r>
      <w:r w:rsidRPr="00EA753F">
        <w:rPr>
          <w:rFonts w:ascii="Arial" w:hAnsi="Arial" w:cs="Arial"/>
          <w:color w:val="000000" w:themeColor="text1"/>
          <w:sz w:val="22"/>
          <w:szCs w:val="22"/>
        </w:rPr>
        <w:t xml:space="preserve">and the conviction is less than </w:t>
      </w:r>
      <w:r w:rsidRPr="00EA753F">
        <w:rPr>
          <w:rFonts w:ascii="Arial" w:hAnsi="Arial" w:cs="Arial"/>
          <w:i/>
          <w:color w:val="000000" w:themeColor="text1"/>
          <w:sz w:val="22"/>
          <w:szCs w:val="22"/>
        </w:rPr>
        <w:t>5-10</w:t>
      </w:r>
      <w:r w:rsidR="003A602E" w:rsidRPr="00EA753F">
        <w:rPr>
          <w:rFonts w:ascii="Arial" w:hAnsi="Arial" w:cs="Arial"/>
          <w:i/>
          <w:color w:val="000000" w:themeColor="text1"/>
          <w:sz w:val="22"/>
          <w:szCs w:val="22"/>
        </w:rPr>
        <w:t xml:space="preserve"> </w:t>
      </w:r>
      <w:r w:rsidRPr="00EA753F">
        <w:rPr>
          <w:rFonts w:ascii="Arial" w:hAnsi="Arial" w:cs="Arial"/>
          <w:i/>
          <w:color w:val="000000" w:themeColor="text1"/>
          <w:sz w:val="22"/>
          <w:szCs w:val="22"/>
        </w:rPr>
        <w:t>years</w:t>
      </w:r>
      <w:r w:rsidRPr="00EA753F">
        <w:rPr>
          <w:rFonts w:ascii="Arial" w:hAnsi="Arial" w:cs="Arial"/>
          <w:color w:val="000000" w:themeColor="text1"/>
          <w:sz w:val="22"/>
          <w:szCs w:val="22"/>
        </w:rPr>
        <w:t xml:space="preserve"> prior to the date of application.</w:t>
      </w:r>
    </w:p>
    <w:p w14:paraId="19611823" w14:textId="77777777" w:rsidR="003A602E" w:rsidRPr="00EA753F" w:rsidRDefault="003A602E" w:rsidP="003A602E">
      <w:pPr>
        <w:autoSpaceDE w:val="0"/>
        <w:autoSpaceDN w:val="0"/>
        <w:adjustRightInd w:val="0"/>
        <w:jc w:val="both"/>
        <w:rPr>
          <w:rFonts w:ascii="Arial" w:hAnsi="Arial" w:cs="Arial"/>
          <w:color w:val="000000" w:themeColor="text1"/>
          <w:sz w:val="22"/>
          <w:szCs w:val="22"/>
        </w:rPr>
      </w:pPr>
    </w:p>
    <w:p w14:paraId="19611824" w14:textId="77777777" w:rsidR="00BC6890" w:rsidRPr="00EA753F" w:rsidRDefault="00BC6890" w:rsidP="003A602E">
      <w:pPr>
        <w:autoSpaceDE w:val="0"/>
        <w:autoSpaceDN w:val="0"/>
        <w:adjustRightInd w:val="0"/>
        <w:ind w:left="1440"/>
        <w:jc w:val="both"/>
        <w:rPr>
          <w:rFonts w:ascii="Arial" w:hAnsi="Arial" w:cs="Arial"/>
          <w:color w:val="000000" w:themeColor="text1"/>
          <w:sz w:val="22"/>
          <w:szCs w:val="22"/>
        </w:rPr>
      </w:pPr>
      <w:r w:rsidRPr="00EA753F">
        <w:rPr>
          <w:rFonts w:ascii="Arial" w:hAnsi="Arial" w:cs="Arial"/>
          <w:color w:val="000000" w:themeColor="text1"/>
          <w:sz w:val="22"/>
          <w:szCs w:val="22"/>
        </w:rPr>
        <w:t>After 5 years, consideration will be gi</w:t>
      </w:r>
      <w:r w:rsidR="003A602E" w:rsidRPr="00EA753F">
        <w:rPr>
          <w:rFonts w:ascii="Arial" w:hAnsi="Arial" w:cs="Arial"/>
          <w:color w:val="000000" w:themeColor="text1"/>
          <w:sz w:val="22"/>
          <w:szCs w:val="22"/>
        </w:rPr>
        <w:t xml:space="preserve">ven to the circumstances of the </w:t>
      </w:r>
      <w:r w:rsidRPr="00EA753F">
        <w:rPr>
          <w:rFonts w:ascii="Arial" w:hAnsi="Arial" w:cs="Arial"/>
          <w:color w:val="000000" w:themeColor="text1"/>
          <w:sz w:val="22"/>
          <w:szCs w:val="22"/>
        </w:rPr>
        <w:t>offence</w:t>
      </w:r>
      <w:r w:rsidR="003A602E"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and any evidence demonstrating t</w:t>
      </w:r>
      <w:r w:rsidR="003A602E" w:rsidRPr="00EA753F">
        <w:rPr>
          <w:rFonts w:ascii="Arial" w:hAnsi="Arial" w:cs="Arial"/>
          <w:color w:val="000000" w:themeColor="text1"/>
          <w:sz w:val="22"/>
          <w:szCs w:val="22"/>
        </w:rPr>
        <w:t xml:space="preserve">hat the person is now a fit and </w:t>
      </w:r>
      <w:r w:rsidRPr="00EA753F">
        <w:rPr>
          <w:rFonts w:ascii="Arial" w:hAnsi="Arial" w:cs="Arial"/>
          <w:color w:val="000000" w:themeColor="text1"/>
          <w:sz w:val="22"/>
          <w:szCs w:val="22"/>
        </w:rPr>
        <w:t>proper person</w:t>
      </w:r>
      <w:r w:rsidR="003A602E"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to hold a licence.</w:t>
      </w:r>
    </w:p>
    <w:p w14:paraId="19611825" w14:textId="77777777" w:rsidR="003A602E" w:rsidRPr="00EA753F" w:rsidRDefault="003A602E" w:rsidP="003A602E">
      <w:pPr>
        <w:autoSpaceDE w:val="0"/>
        <w:autoSpaceDN w:val="0"/>
        <w:adjustRightInd w:val="0"/>
        <w:ind w:left="1440"/>
        <w:jc w:val="both"/>
        <w:rPr>
          <w:rFonts w:ascii="Arial" w:hAnsi="Arial" w:cs="Arial"/>
          <w:color w:val="000000" w:themeColor="text1"/>
          <w:sz w:val="22"/>
          <w:szCs w:val="22"/>
        </w:rPr>
      </w:pPr>
    </w:p>
    <w:p w14:paraId="19611826" w14:textId="77777777" w:rsidR="00BC6890" w:rsidRPr="00EA753F" w:rsidRDefault="00BC6890" w:rsidP="003A602E">
      <w:pPr>
        <w:autoSpaceDE w:val="0"/>
        <w:autoSpaceDN w:val="0"/>
        <w:adjustRightInd w:val="0"/>
        <w:ind w:left="1440"/>
        <w:jc w:val="both"/>
        <w:rPr>
          <w:rFonts w:ascii="Arial" w:hAnsi="Arial" w:cs="Arial"/>
          <w:color w:val="000000" w:themeColor="text1"/>
          <w:sz w:val="22"/>
          <w:szCs w:val="22"/>
        </w:rPr>
      </w:pPr>
      <w:r w:rsidRPr="00EA753F">
        <w:rPr>
          <w:rFonts w:ascii="Arial" w:hAnsi="Arial" w:cs="Arial"/>
          <w:color w:val="000000" w:themeColor="text1"/>
          <w:sz w:val="22"/>
          <w:szCs w:val="22"/>
        </w:rPr>
        <w:t>An application will normally be refused where the applicant has more than one</w:t>
      </w:r>
      <w:r w:rsidR="003A602E"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conviction for offences related to the possession of drugs and the convictions</w:t>
      </w:r>
      <w:r w:rsidR="003A602E"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are less than 5 years prior to the date of the application.</w:t>
      </w:r>
    </w:p>
    <w:p w14:paraId="19611827" w14:textId="77777777" w:rsidR="003A602E" w:rsidRPr="00EA753F" w:rsidRDefault="003A602E" w:rsidP="003A602E">
      <w:pPr>
        <w:autoSpaceDE w:val="0"/>
        <w:autoSpaceDN w:val="0"/>
        <w:adjustRightInd w:val="0"/>
        <w:ind w:left="720" w:firstLine="720"/>
        <w:rPr>
          <w:rFonts w:ascii="Arial" w:hAnsi="Arial" w:cs="Arial"/>
          <w:color w:val="000000" w:themeColor="text1"/>
          <w:sz w:val="22"/>
          <w:szCs w:val="22"/>
        </w:rPr>
      </w:pPr>
    </w:p>
    <w:p w14:paraId="19611828" w14:textId="77777777" w:rsidR="00BC6890" w:rsidRPr="00EA753F" w:rsidRDefault="00BC6890" w:rsidP="003A602E">
      <w:pPr>
        <w:autoSpaceDE w:val="0"/>
        <w:autoSpaceDN w:val="0"/>
        <w:adjustRightInd w:val="0"/>
        <w:ind w:left="1440"/>
        <w:rPr>
          <w:rFonts w:ascii="Arial" w:hAnsi="Arial" w:cs="Arial"/>
          <w:color w:val="000000" w:themeColor="text1"/>
          <w:sz w:val="22"/>
          <w:szCs w:val="22"/>
        </w:rPr>
      </w:pPr>
      <w:r w:rsidRPr="00EA753F">
        <w:rPr>
          <w:rFonts w:ascii="Arial" w:hAnsi="Arial" w:cs="Arial"/>
          <w:color w:val="000000" w:themeColor="text1"/>
          <w:sz w:val="22"/>
          <w:szCs w:val="22"/>
        </w:rPr>
        <w:t>An application from an applicant who has an isolated conviction for an offence</w:t>
      </w:r>
      <w:r w:rsidR="003A602E"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related to the possession of drugs within the last 3 to 5 years will require</w:t>
      </w:r>
      <w:r w:rsidR="003A602E"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careful consideration of the facts.</w:t>
      </w:r>
    </w:p>
    <w:p w14:paraId="19611829" w14:textId="77777777" w:rsidR="003A602E" w:rsidRPr="00EA753F" w:rsidRDefault="003A602E" w:rsidP="00BC6890">
      <w:pPr>
        <w:autoSpaceDE w:val="0"/>
        <w:autoSpaceDN w:val="0"/>
        <w:adjustRightInd w:val="0"/>
        <w:rPr>
          <w:rFonts w:ascii="Arial" w:hAnsi="Arial" w:cs="Arial"/>
          <w:color w:val="000000" w:themeColor="text1"/>
          <w:sz w:val="22"/>
          <w:szCs w:val="22"/>
        </w:rPr>
      </w:pPr>
    </w:p>
    <w:p w14:paraId="1961182A" w14:textId="77777777" w:rsidR="003A602E" w:rsidRPr="00EA753F" w:rsidRDefault="00BC6890" w:rsidP="003A602E">
      <w:pPr>
        <w:autoSpaceDE w:val="0"/>
        <w:autoSpaceDN w:val="0"/>
        <w:adjustRightInd w:val="0"/>
        <w:ind w:left="1440"/>
        <w:jc w:val="both"/>
        <w:rPr>
          <w:rFonts w:ascii="Arial" w:hAnsi="Arial" w:cs="Arial"/>
          <w:color w:val="000000" w:themeColor="text1"/>
          <w:sz w:val="22"/>
          <w:szCs w:val="22"/>
        </w:rPr>
      </w:pPr>
      <w:r w:rsidRPr="00EA753F">
        <w:rPr>
          <w:rFonts w:ascii="Arial" w:hAnsi="Arial" w:cs="Arial"/>
          <w:color w:val="000000" w:themeColor="text1"/>
          <w:sz w:val="22"/>
          <w:szCs w:val="22"/>
        </w:rPr>
        <w:t>If any applicant was an addict then they will normally be required to show</w:t>
      </w:r>
      <w:r w:rsidR="003A602E"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evidence of 5 years free from drug taking after detoxification treatment.</w:t>
      </w:r>
    </w:p>
    <w:p w14:paraId="1961182B" w14:textId="77777777" w:rsidR="00BC6890" w:rsidRPr="00EA753F" w:rsidRDefault="00BC6890" w:rsidP="00F53473">
      <w:pPr>
        <w:autoSpaceDE w:val="0"/>
        <w:autoSpaceDN w:val="0"/>
        <w:adjustRightInd w:val="0"/>
        <w:jc w:val="both"/>
        <w:rPr>
          <w:rFonts w:ascii="Arial" w:hAnsi="Arial" w:cs="Arial"/>
          <w:color w:val="000000" w:themeColor="text1"/>
          <w:sz w:val="22"/>
          <w:szCs w:val="22"/>
        </w:rPr>
      </w:pPr>
    </w:p>
    <w:p w14:paraId="1961182C" w14:textId="77777777" w:rsidR="003A602E" w:rsidRPr="00EA753F" w:rsidRDefault="003A602E" w:rsidP="00BC6890">
      <w:pPr>
        <w:autoSpaceDE w:val="0"/>
        <w:autoSpaceDN w:val="0"/>
        <w:adjustRightInd w:val="0"/>
        <w:rPr>
          <w:rFonts w:ascii="Arial" w:hAnsi="Arial" w:cs="Arial"/>
          <w:color w:val="000000" w:themeColor="text1"/>
          <w:sz w:val="22"/>
          <w:szCs w:val="22"/>
        </w:rPr>
      </w:pPr>
    </w:p>
    <w:p w14:paraId="1961182D" w14:textId="77777777" w:rsidR="00BC6890" w:rsidRPr="00EA753F" w:rsidRDefault="003A602E" w:rsidP="003A602E">
      <w:pPr>
        <w:autoSpaceDE w:val="0"/>
        <w:autoSpaceDN w:val="0"/>
        <w:adjustRightInd w:val="0"/>
        <w:ind w:firstLine="720"/>
        <w:rPr>
          <w:rFonts w:ascii="Arial" w:hAnsi="Arial" w:cs="Arial"/>
          <w:color w:val="000000" w:themeColor="text1"/>
          <w:sz w:val="22"/>
          <w:szCs w:val="22"/>
        </w:rPr>
      </w:pPr>
      <w:r w:rsidRPr="00EA753F">
        <w:rPr>
          <w:rFonts w:ascii="Arial" w:hAnsi="Arial" w:cs="Arial"/>
          <w:color w:val="000000" w:themeColor="text1"/>
          <w:sz w:val="22"/>
          <w:szCs w:val="22"/>
        </w:rPr>
        <w:t>d)</w:t>
      </w:r>
      <w:r w:rsidRPr="00EA753F">
        <w:rPr>
          <w:rFonts w:ascii="Arial" w:hAnsi="Arial" w:cs="Arial"/>
          <w:color w:val="000000" w:themeColor="text1"/>
          <w:sz w:val="22"/>
          <w:szCs w:val="22"/>
        </w:rPr>
        <w:tab/>
      </w:r>
      <w:r w:rsidR="00BC6890" w:rsidRPr="00EA753F">
        <w:rPr>
          <w:rFonts w:ascii="Arial" w:hAnsi="Arial" w:cs="Arial"/>
          <w:color w:val="000000" w:themeColor="text1"/>
          <w:sz w:val="22"/>
          <w:szCs w:val="22"/>
        </w:rPr>
        <w:t>Sexual and Indecency Offences</w:t>
      </w:r>
    </w:p>
    <w:p w14:paraId="1961182E" w14:textId="77777777" w:rsidR="003A602E" w:rsidRPr="00EA753F" w:rsidRDefault="003A602E" w:rsidP="003A602E">
      <w:pPr>
        <w:autoSpaceDE w:val="0"/>
        <w:autoSpaceDN w:val="0"/>
        <w:adjustRightInd w:val="0"/>
        <w:ind w:firstLine="720"/>
        <w:rPr>
          <w:rFonts w:ascii="Arial" w:hAnsi="Arial" w:cs="Arial"/>
          <w:color w:val="000000" w:themeColor="text1"/>
          <w:sz w:val="22"/>
          <w:szCs w:val="22"/>
        </w:rPr>
      </w:pPr>
    </w:p>
    <w:p w14:paraId="1961182F" w14:textId="77777777" w:rsidR="00BC6890" w:rsidRPr="00EA753F" w:rsidRDefault="00BC6890" w:rsidP="0035681E">
      <w:pPr>
        <w:autoSpaceDE w:val="0"/>
        <w:autoSpaceDN w:val="0"/>
        <w:adjustRightInd w:val="0"/>
        <w:ind w:left="1440"/>
        <w:jc w:val="both"/>
        <w:rPr>
          <w:rFonts w:ascii="Arial" w:hAnsi="Arial" w:cs="Arial"/>
          <w:i/>
          <w:color w:val="000000" w:themeColor="text1"/>
          <w:sz w:val="22"/>
          <w:szCs w:val="22"/>
        </w:rPr>
      </w:pPr>
      <w:r w:rsidRPr="00EA753F">
        <w:rPr>
          <w:rFonts w:ascii="Arial" w:hAnsi="Arial" w:cs="Arial"/>
          <w:color w:val="000000" w:themeColor="text1"/>
          <w:sz w:val="22"/>
          <w:szCs w:val="22"/>
        </w:rPr>
        <w:t xml:space="preserve">Any applicant currently on the sex offenders’ register would </w:t>
      </w:r>
      <w:r w:rsidRPr="00EA753F">
        <w:rPr>
          <w:rFonts w:ascii="Arial" w:hAnsi="Arial" w:cs="Arial"/>
          <w:i/>
          <w:color w:val="000000" w:themeColor="text1"/>
          <w:sz w:val="22"/>
          <w:szCs w:val="22"/>
        </w:rPr>
        <w:t>not normally be</w:t>
      </w:r>
      <w:r w:rsidR="0035681E" w:rsidRPr="00EA753F">
        <w:rPr>
          <w:rFonts w:ascii="Arial" w:hAnsi="Arial" w:cs="Arial"/>
          <w:i/>
          <w:color w:val="000000" w:themeColor="text1"/>
          <w:sz w:val="22"/>
          <w:szCs w:val="22"/>
        </w:rPr>
        <w:t xml:space="preserve"> </w:t>
      </w:r>
      <w:r w:rsidRPr="00EA753F">
        <w:rPr>
          <w:rFonts w:ascii="Arial" w:hAnsi="Arial" w:cs="Arial"/>
          <w:i/>
          <w:color w:val="000000" w:themeColor="text1"/>
          <w:sz w:val="22"/>
          <w:szCs w:val="22"/>
        </w:rPr>
        <w:t>granted a licence.</w:t>
      </w:r>
    </w:p>
    <w:p w14:paraId="19611830" w14:textId="77777777" w:rsidR="0035681E" w:rsidRPr="00EA753F" w:rsidRDefault="0035681E" w:rsidP="00BC6890">
      <w:pPr>
        <w:autoSpaceDE w:val="0"/>
        <w:autoSpaceDN w:val="0"/>
        <w:adjustRightInd w:val="0"/>
        <w:rPr>
          <w:rFonts w:ascii="Arial" w:hAnsi="Arial" w:cs="Arial"/>
          <w:color w:val="000000" w:themeColor="text1"/>
          <w:sz w:val="22"/>
          <w:szCs w:val="22"/>
        </w:rPr>
      </w:pPr>
    </w:p>
    <w:p w14:paraId="19611831" w14:textId="77777777" w:rsidR="00BC6890" w:rsidRPr="00EA753F" w:rsidRDefault="00F653A9" w:rsidP="0035681E">
      <w:pPr>
        <w:autoSpaceDE w:val="0"/>
        <w:autoSpaceDN w:val="0"/>
        <w:adjustRightInd w:val="0"/>
        <w:ind w:left="2160" w:hanging="720"/>
        <w:rPr>
          <w:rFonts w:ascii="Arial" w:hAnsi="Arial" w:cs="Arial"/>
          <w:color w:val="000000" w:themeColor="text1"/>
          <w:sz w:val="22"/>
          <w:szCs w:val="22"/>
        </w:rPr>
      </w:pPr>
      <w:r w:rsidRPr="00EA753F">
        <w:rPr>
          <w:rFonts w:ascii="Arial" w:hAnsi="Arial" w:cs="Arial"/>
          <w:color w:val="000000" w:themeColor="text1"/>
          <w:sz w:val="22"/>
          <w:szCs w:val="22"/>
        </w:rPr>
        <w:t>i)</w:t>
      </w:r>
      <w:r w:rsidR="0035681E" w:rsidRPr="00EA753F">
        <w:rPr>
          <w:rFonts w:ascii="Arial" w:hAnsi="Arial" w:cs="Arial"/>
          <w:color w:val="000000" w:themeColor="text1"/>
          <w:sz w:val="22"/>
          <w:szCs w:val="22"/>
        </w:rPr>
        <w:tab/>
      </w:r>
      <w:r w:rsidR="00BC6890" w:rsidRPr="00EA753F">
        <w:rPr>
          <w:rFonts w:ascii="Arial" w:hAnsi="Arial" w:cs="Arial"/>
          <w:color w:val="000000" w:themeColor="text1"/>
          <w:sz w:val="22"/>
          <w:szCs w:val="22"/>
        </w:rPr>
        <w:t>Offences against Children (un</w:t>
      </w:r>
      <w:r w:rsidR="0035681E" w:rsidRPr="00EA753F">
        <w:rPr>
          <w:rFonts w:ascii="Arial" w:hAnsi="Arial" w:cs="Arial"/>
          <w:color w:val="000000" w:themeColor="text1"/>
          <w:sz w:val="22"/>
          <w:szCs w:val="22"/>
        </w:rPr>
        <w:t xml:space="preserve">der 14 years) and Young Persons </w:t>
      </w:r>
      <w:r w:rsidR="00BC6890" w:rsidRPr="00EA753F">
        <w:rPr>
          <w:rFonts w:ascii="Arial" w:hAnsi="Arial" w:cs="Arial"/>
          <w:color w:val="000000" w:themeColor="text1"/>
          <w:sz w:val="22"/>
          <w:szCs w:val="22"/>
        </w:rPr>
        <w:t>(aged</w:t>
      </w:r>
      <w:r w:rsidR="0035681E" w:rsidRPr="00EA753F">
        <w:rPr>
          <w:rFonts w:ascii="Arial" w:hAnsi="Arial" w:cs="Arial"/>
          <w:color w:val="000000" w:themeColor="text1"/>
          <w:sz w:val="22"/>
          <w:szCs w:val="22"/>
        </w:rPr>
        <w:t xml:space="preserve"> </w:t>
      </w:r>
      <w:r w:rsidR="00BC6890" w:rsidRPr="00EA753F">
        <w:rPr>
          <w:rFonts w:ascii="Arial" w:hAnsi="Arial" w:cs="Arial"/>
          <w:color w:val="000000" w:themeColor="text1"/>
          <w:sz w:val="22"/>
          <w:szCs w:val="22"/>
        </w:rPr>
        <w:t>14 to 17 years)</w:t>
      </w:r>
    </w:p>
    <w:p w14:paraId="19611832" w14:textId="77777777" w:rsidR="0035681E" w:rsidRPr="00EA753F" w:rsidRDefault="0035681E" w:rsidP="0035681E">
      <w:pPr>
        <w:autoSpaceDE w:val="0"/>
        <w:autoSpaceDN w:val="0"/>
        <w:adjustRightInd w:val="0"/>
        <w:ind w:left="2160" w:hanging="720"/>
        <w:rPr>
          <w:rFonts w:ascii="Arial" w:hAnsi="Arial" w:cs="Arial"/>
          <w:color w:val="000000" w:themeColor="text1"/>
          <w:sz w:val="22"/>
          <w:szCs w:val="22"/>
        </w:rPr>
      </w:pPr>
    </w:p>
    <w:p w14:paraId="19611833" w14:textId="77777777" w:rsidR="00BC6890" w:rsidRPr="00EA753F" w:rsidRDefault="00BC6890" w:rsidP="0035681E">
      <w:pPr>
        <w:autoSpaceDE w:val="0"/>
        <w:autoSpaceDN w:val="0"/>
        <w:adjustRightInd w:val="0"/>
        <w:ind w:left="2160"/>
        <w:jc w:val="both"/>
        <w:rPr>
          <w:rFonts w:ascii="Arial" w:hAnsi="Arial" w:cs="Arial"/>
          <w:color w:val="000000" w:themeColor="text1"/>
          <w:sz w:val="22"/>
          <w:szCs w:val="22"/>
        </w:rPr>
      </w:pPr>
      <w:r w:rsidRPr="00EA753F">
        <w:rPr>
          <w:rFonts w:ascii="Arial" w:hAnsi="Arial" w:cs="Arial"/>
          <w:color w:val="000000" w:themeColor="text1"/>
          <w:sz w:val="22"/>
          <w:szCs w:val="22"/>
        </w:rPr>
        <w:t>Drivers of hackney carriage and</w:t>
      </w:r>
      <w:r w:rsidR="0035681E" w:rsidRPr="00EA753F">
        <w:rPr>
          <w:rFonts w:ascii="Arial" w:hAnsi="Arial" w:cs="Arial"/>
          <w:color w:val="000000" w:themeColor="text1"/>
          <w:sz w:val="22"/>
          <w:szCs w:val="22"/>
        </w:rPr>
        <w:t xml:space="preserve"> private hire vehicle are often </w:t>
      </w:r>
      <w:r w:rsidRPr="00EA753F">
        <w:rPr>
          <w:rFonts w:ascii="Arial" w:hAnsi="Arial" w:cs="Arial"/>
          <w:color w:val="000000" w:themeColor="text1"/>
          <w:sz w:val="22"/>
          <w:szCs w:val="22"/>
        </w:rPr>
        <w:t>entrusted with the</w:t>
      </w:r>
      <w:r w:rsidR="0035681E"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care of children and young persons. It is comparatively easy for an</w:t>
      </w:r>
      <w:r w:rsidR="0035681E"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unscrupulous driver to take advantage of such vulnerable persons.</w:t>
      </w:r>
      <w:r w:rsidR="0035681E"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 xml:space="preserve">Where the commission of a sexual offence involves a child or young person </w:t>
      </w:r>
      <w:r w:rsidR="00670297" w:rsidRPr="00EA753F">
        <w:rPr>
          <w:rFonts w:ascii="Arial" w:hAnsi="Arial" w:cs="Arial"/>
          <w:color w:val="000000" w:themeColor="text1"/>
          <w:sz w:val="22"/>
          <w:szCs w:val="22"/>
        </w:rPr>
        <w:t xml:space="preserve">or a driver has sexually exploited a young person </w:t>
      </w:r>
      <w:r w:rsidRPr="00EA753F">
        <w:rPr>
          <w:rFonts w:ascii="Arial" w:hAnsi="Arial" w:cs="Arial"/>
          <w:color w:val="000000" w:themeColor="text1"/>
          <w:sz w:val="22"/>
          <w:szCs w:val="22"/>
        </w:rPr>
        <w:t>an</w:t>
      </w:r>
      <w:r w:rsidR="0035681E"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application for a licence will normally to be refused.</w:t>
      </w:r>
    </w:p>
    <w:p w14:paraId="19611834" w14:textId="77777777" w:rsidR="0035681E" w:rsidRPr="00EA753F" w:rsidRDefault="0035681E" w:rsidP="0035681E">
      <w:pPr>
        <w:autoSpaceDE w:val="0"/>
        <w:autoSpaceDN w:val="0"/>
        <w:adjustRightInd w:val="0"/>
        <w:ind w:firstLine="2160"/>
        <w:rPr>
          <w:rFonts w:ascii="Arial" w:hAnsi="Arial" w:cs="Arial"/>
          <w:color w:val="000000" w:themeColor="text1"/>
          <w:sz w:val="22"/>
          <w:szCs w:val="22"/>
        </w:rPr>
      </w:pPr>
    </w:p>
    <w:p w14:paraId="19611835" w14:textId="77777777" w:rsidR="00BC6890" w:rsidRPr="00EA753F" w:rsidRDefault="00F653A9" w:rsidP="0035681E">
      <w:pPr>
        <w:autoSpaceDE w:val="0"/>
        <w:autoSpaceDN w:val="0"/>
        <w:adjustRightInd w:val="0"/>
        <w:ind w:firstLine="1440"/>
        <w:rPr>
          <w:rFonts w:ascii="Arial" w:hAnsi="Arial" w:cs="Arial"/>
          <w:color w:val="000000" w:themeColor="text1"/>
          <w:sz w:val="22"/>
          <w:szCs w:val="22"/>
        </w:rPr>
      </w:pPr>
      <w:r w:rsidRPr="00EA753F">
        <w:rPr>
          <w:rFonts w:ascii="Arial" w:hAnsi="Arial" w:cs="Arial"/>
          <w:color w:val="000000" w:themeColor="text1"/>
        </w:rPr>
        <w:t>ii)</w:t>
      </w:r>
      <w:r w:rsidR="0035681E" w:rsidRPr="00EA753F">
        <w:rPr>
          <w:rFonts w:ascii="Arial" w:hAnsi="Arial" w:cs="Arial"/>
          <w:color w:val="000000" w:themeColor="text1"/>
        </w:rPr>
        <w:tab/>
      </w:r>
      <w:r w:rsidR="00BC6890" w:rsidRPr="00EA753F">
        <w:rPr>
          <w:rFonts w:ascii="Arial" w:hAnsi="Arial" w:cs="Arial"/>
          <w:color w:val="000000" w:themeColor="text1"/>
          <w:sz w:val="22"/>
          <w:szCs w:val="22"/>
        </w:rPr>
        <w:t>Offences against persons other than children / young persons</w:t>
      </w:r>
    </w:p>
    <w:p w14:paraId="19611836" w14:textId="77777777" w:rsidR="0035681E" w:rsidRPr="00EA753F" w:rsidRDefault="0035681E" w:rsidP="00BC6890">
      <w:pPr>
        <w:autoSpaceDE w:val="0"/>
        <w:autoSpaceDN w:val="0"/>
        <w:adjustRightInd w:val="0"/>
        <w:rPr>
          <w:rFonts w:ascii="Arial" w:hAnsi="Arial" w:cs="Arial"/>
          <w:color w:val="000000" w:themeColor="text1"/>
          <w:sz w:val="22"/>
          <w:szCs w:val="22"/>
        </w:rPr>
      </w:pPr>
    </w:p>
    <w:p w14:paraId="19611837" w14:textId="77777777" w:rsidR="00BC6890" w:rsidRPr="00EA753F" w:rsidRDefault="00BC6890" w:rsidP="0035681E">
      <w:pPr>
        <w:autoSpaceDE w:val="0"/>
        <w:autoSpaceDN w:val="0"/>
        <w:adjustRightInd w:val="0"/>
        <w:ind w:left="2160"/>
        <w:jc w:val="both"/>
        <w:rPr>
          <w:rFonts w:ascii="Arial" w:hAnsi="Arial" w:cs="Arial"/>
          <w:color w:val="000000" w:themeColor="text1"/>
          <w:sz w:val="22"/>
          <w:szCs w:val="22"/>
        </w:rPr>
      </w:pPr>
      <w:r w:rsidRPr="00EA753F">
        <w:rPr>
          <w:rFonts w:ascii="Arial" w:hAnsi="Arial" w:cs="Arial"/>
          <w:color w:val="000000" w:themeColor="text1"/>
          <w:sz w:val="22"/>
          <w:szCs w:val="22"/>
        </w:rPr>
        <w:t>As hackney carriage and private hire vehicle drivers often carry</w:t>
      </w:r>
      <w:r w:rsidR="0035681E"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unaccompanied passengers, applicants with a conviction for rape, indecent</w:t>
      </w:r>
      <w:r w:rsidR="0035681E"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 xml:space="preserve">assault, </w:t>
      </w:r>
      <w:r w:rsidR="005E5EC9" w:rsidRPr="00EA753F">
        <w:rPr>
          <w:rFonts w:ascii="Arial" w:hAnsi="Arial" w:cs="Arial"/>
          <w:color w:val="000000" w:themeColor="text1"/>
          <w:sz w:val="22"/>
          <w:szCs w:val="22"/>
        </w:rPr>
        <w:t xml:space="preserve">assault by penetration, </w:t>
      </w:r>
      <w:r w:rsidR="00C75997" w:rsidRPr="00EA753F">
        <w:rPr>
          <w:rFonts w:ascii="Arial" w:hAnsi="Arial" w:cs="Arial"/>
          <w:color w:val="000000" w:themeColor="text1"/>
          <w:sz w:val="22"/>
          <w:szCs w:val="22"/>
        </w:rPr>
        <w:t>grooming, trafficking</w:t>
      </w:r>
      <w:r w:rsidR="00C338DB" w:rsidRPr="00EA753F">
        <w:rPr>
          <w:rFonts w:ascii="Arial" w:hAnsi="Arial" w:cs="Arial"/>
          <w:color w:val="000000" w:themeColor="text1"/>
          <w:sz w:val="22"/>
          <w:szCs w:val="22"/>
        </w:rPr>
        <w:t>,</w:t>
      </w:r>
      <w:r w:rsidR="00C75997" w:rsidRPr="00EA753F">
        <w:rPr>
          <w:rFonts w:ascii="Arial" w:hAnsi="Arial" w:cs="Arial"/>
          <w:color w:val="000000" w:themeColor="text1"/>
          <w:sz w:val="22"/>
          <w:szCs w:val="22"/>
        </w:rPr>
        <w:t xml:space="preserve"> any sexual exploitation offences, making or distributing obscene materials, possession of indecent materials including child pornography </w:t>
      </w:r>
      <w:r w:rsidRPr="00EA753F">
        <w:rPr>
          <w:rFonts w:ascii="Arial" w:hAnsi="Arial" w:cs="Arial"/>
          <w:color w:val="000000" w:themeColor="text1"/>
          <w:sz w:val="22"/>
          <w:szCs w:val="22"/>
        </w:rPr>
        <w:t xml:space="preserve">or </w:t>
      </w:r>
      <w:r w:rsidR="006A5912" w:rsidRPr="00EA753F">
        <w:rPr>
          <w:rFonts w:ascii="Arial" w:hAnsi="Arial" w:cs="Arial"/>
          <w:color w:val="000000" w:themeColor="text1"/>
          <w:sz w:val="22"/>
          <w:szCs w:val="22"/>
        </w:rPr>
        <w:t xml:space="preserve">any </w:t>
      </w:r>
      <w:r w:rsidRPr="00EA753F">
        <w:rPr>
          <w:rFonts w:ascii="Arial" w:hAnsi="Arial" w:cs="Arial"/>
          <w:color w:val="000000" w:themeColor="text1"/>
          <w:sz w:val="22"/>
          <w:szCs w:val="22"/>
        </w:rPr>
        <w:t>similar offences under the Sexual Offences</w:t>
      </w:r>
      <w:r w:rsidR="0035681E"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 xml:space="preserve">Act 2003, </w:t>
      </w:r>
      <w:r w:rsidRPr="00EA753F">
        <w:rPr>
          <w:rFonts w:ascii="Arial" w:hAnsi="Arial" w:cs="Arial"/>
          <w:b/>
          <w:color w:val="000000" w:themeColor="text1"/>
          <w:sz w:val="22"/>
          <w:szCs w:val="22"/>
        </w:rPr>
        <w:t>will normally be refused a licence</w:t>
      </w:r>
      <w:r w:rsidRPr="00EA753F">
        <w:rPr>
          <w:rFonts w:ascii="Arial" w:hAnsi="Arial" w:cs="Arial"/>
          <w:color w:val="000000" w:themeColor="text1"/>
          <w:sz w:val="22"/>
          <w:szCs w:val="22"/>
        </w:rPr>
        <w:t>.</w:t>
      </w:r>
      <w:r w:rsidR="0035681E"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Applicants with a conviction relating to sexual offences such as soliciting,</w:t>
      </w:r>
      <w:r w:rsidR="0035681E"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importuning, indecent exposure or other similar offences or similar offences</w:t>
      </w:r>
      <w:r w:rsidR="0035681E"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under the Sexual Offences Act 2003, will normally be refused a licence until</w:t>
      </w:r>
      <w:r w:rsidR="0035681E"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 xml:space="preserve">they can show a substantial period </w:t>
      </w:r>
      <w:r w:rsidRPr="00EA753F">
        <w:rPr>
          <w:rFonts w:ascii="Arial" w:hAnsi="Arial" w:cs="Arial"/>
          <w:i/>
          <w:color w:val="000000" w:themeColor="text1"/>
          <w:sz w:val="22"/>
          <w:szCs w:val="22"/>
        </w:rPr>
        <w:t>(usually 10 years)</w:t>
      </w:r>
      <w:r w:rsidRPr="00EA753F">
        <w:rPr>
          <w:rFonts w:ascii="Arial" w:hAnsi="Arial" w:cs="Arial"/>
          <w:color w:val="000000" w:themeColor="text1"/>
          <w:sz w:val="22"/>
          <w:szCs w:val="22"/>
        </w:rPr>
        <w:t xml:space="preserve"> free from</w:t>
      </w:r>
      <w:r w:rsidR="0035681E"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any such conviction.</w:t>
      </w:r>
    </w:p>
    <w:p w14:paraId="19611838" w14:textId="77777777" w:rsidR="0035681E" w:rsidRPr="00EA753F" w:rsidRDefault="0035681E" w:rsidP="00BC6890">
      <w:pPr>
        <w:autoSpaceDE w:val="0"/>
        <w:autoSpaceDN w:val="0"/>
        <w:adjustRightInd w:val="0"/>
        <w:rPr>
          <w:rFonts w:ascii="Arial" w:hAnsi="Arial" w:cs="Arial"/>
          <w:color w:val="000000" w:themeColor="text1"/>
          <w:sz w:val="22"/>
          <w:szCs w:val="22"/>
        </w:rPr>
      </w:pPr>
    </w:p>
    <w:p w14:paraId="19611839" w14:textId="77777777" w:rsidR="00F53473" w:rsidRPr="00EA753F" w:rsidRDefault="00E5657F" w:rsidP="0035681E">
      <w:pPr>
        <w:autoSpaceDE w:val="0"/>
        <w:autoSpaceDN w:val="0"/>
        <w:adjustRightInd w:val="0"/>
        <w:ind w:left="2160"/>
        <w:jc w:val="both"/>
        <w:rPr>
          <w:rFonts w:ascii="Arial" w:hAnsi="Arial" w:cs="Arial"/>
          <w:color w:val="000000" w:themeColor="text1"/>
          <w:sz w:val="22"/>
          <w:szCs w:val="22"/>
        </w:rPr>
      </w:pPr>
      <w:r w:rsidRPr="00EA753F">
        <w:rPr>
          <w:rFonts w:ascii="Arial" w:hAnsi="Arial" w:cs="Arial"/>
          <w:color w:val="000000" w:themeColor="text1"/>
          <w:sz w:val="22"/>
          <w:szCs w:val="22"/>
        </w:rPr>
        <w:t>After 10</w:t>
      </w:r>
      <w:r w:rsidR="00BC6890" w:rsidRPr="00EA753F">
        <w:rPr>
          <w:rFonts w:ascii="Arial" w:hAnsi="Arial" w:cs="Arial"/>
          <w:color w:val="000000" w:themeColor="text1"/>
          <w:sz w:val="22"/>
          <w:szCs w:val="22"/>
        </w:rPr>
        <w:t xml:space="preserve"> years, consideration wil</w:t>
      </w:r>
      <w:r w:rsidR="0035681E" w:rsidRPr="00EA753F">
        <w:rPr>
          <w:rFonts w:ascii="Arial" w:hAnsi="Arial" w:cs="Arial"/>
          <w:color w:val="000000" w:themeColor="text1"/>
          <w:sz w:val="22"/>
          <w:szCs w:val="22"/>
        </w:rPr>
        <w:t xml:space="preserve">l be given to the circumstances </w:t>
      </w:r>
      <w:r w:rsidR="00BC6890" w:rsidRPr="00EA753F">
        <w:rPr>
          <w:rFonts w:ascii="Arial" w:hAnsi="Arial" w:cs="Arial"/>
          <w:color w:val="000000" w:themeColor="text1"/>
          <w:sz w:val="22"/>
          <w:szCs w:val="22"/>
        </w:rPr>
        <w:t>of the offence</w:t>
      </w:r>
      <w:r w:rsidR="0035681E" w:rsidRPr="00EA753F">
        <w:rPr>
          <w:rFonts w:ascii="Arial" w:hAnsi="Arial" w:cs="Arial"/>
          <w:color w:val="000000" w:themeColor="text1"/>
          <w:sz w:val="22"/>
          <w:szCs w:val="22"/>
        </w:rPr>
        <w:t xml:space="preserve"> </w:t>
      </w:r>
      <w:r w:rsidR="00BC6890" w:rsidRPr="00EA753F">
        <w:rPr>
          <w:rFonts w:ascii="Arial" w:hAnsi="Arial" w:cs="Arial"/>
          <w:color w:val="000000" w:themeColor="text1"/>
          <w:sz w:val="22"/>
          <w:szCs w:val="22"/>
        </w:rPr>
        <w:t>and any evidence demonstrating that the person is now a fit and proper person</w:t>
      </w:r>
      <w:r w:rsidR="0035681E" w:rsidRPr="00EA753F">
        <w:rPr>
          <w:rFonts w:ascii="Arial" w:hAnsi="Arial" w:cs="Arial"/>
          <w:color w:val="000000" w:themeColor="text1"/>
          <w:sz w:val="22"/>
          <w:szCs w:val="22"/>
        </w:rPr>
        <w:t xml:space="preserve"> </w:t>
      </w:r>
      <w:r w:rsidR="00BC6890" w:rsidRPr="00EA753F">
        <w:rPr>
          <w:rFonts w:ascii="Arial" w:hAnsi="Arial" w:cs="Arial"/>
          <w:color w:val="000000" w:themeColor="text1"/>
          <w:sz w:val="22"/>
          <w:szCs w:val="22"/>
        </w:rPr>
        <w:t>to hold a licence.</w:t>
      </w:r>
      <w:r w:rsidR="0035681E" w:rsidRPr="00EA753F">
        <w:rPr>
          <w:rFonts w:ascii="Arial" w:hAnsi="Arial" w:cs="Arial"/>
          <w:color w:val="000000" w:themeColor="text1"/>
          <w:sz w:val="22"/>
          <w:szCs w:val="22"/>
        </w:rPr>
        <w:t xml:space="preserve"> </w:t>
      </w:r>
    </w:p>
    <w:p w14:paraId="1961183A" w14:textId="77777777" w:rsidR="0035681E" w:rsidRPr="00EA753F" w:rsidRDefault="0035681E" w:rsidP="00F53473">
      <w:pPr>
        <w:autoSpaceDE w:val="0"/>
        <w:autoSpaceDN w:val="0"/>
        <w:adjustRightInd w:val="0"/>
        <w:ind w:left="2160"/>
        <w:jc w:val="both"/>
        <w:rPr>
          <w:rFonts w:ascii="Arial" w:hAnsi="Arial" w:cs="Arial"/>
          <w:color w:val="000000" w:themeColor="text1"/>
          <w:sz w:val="22"/>
          <w:szCs w:val="22"/>
        </w:rPr>
      </w:pPr>
    </w:p>
    <w:p w14:paraId="1961183B" w14:textId="77777777" w:rsidR="00BC6890" w:rsidRPr="00EA753F" w:rsidRDefault="0035681E" w:rsidP="0035681E">
      <w:pPr>
        <w:autoSpaceDE w:val="0"/>
        <w:autoSpaceDN w:val="0"/>
        <w:adjustRightInd w:val="0"/>
        <w:ind w:firstLine="720"/>
        <w:rPr>
          <w:rFonts w:ascii="Arial" w:hAnsi="Arial" w:cs="Arial"/>
          <w:color w:val="000000" w:themeColor="text1"/>
          <w:sz w:val="22"/>
          <w:szCs w:val="22"/>
        </w:rPr>
      </w:pPr>
      <w:r w:rsidRPr="00EA753F">
        <w:rPr>
          <w:rFonts w:ascii="Arial" w:hAnsi="Arial" w:cs="Arial"/>
          <w:color w:val="000000" w:themeColor="text1"/>
          <w:sz w:val="22"/>
          <w:szCs w:val="22"/>
        </w:rPr>
        <w:t>e)</w:t>
      </w:r>
      <w:r w:rsidRPr="00EA753F">
        <w:rPr>
          <w:rFonts w:ascii="Arial" w:hAnsi="Arial" w:cs="Arial"/>
          <w:color w:val="000000" w:themeColor="text1"/>
          <w:sz w:val="22"/>
          <w:szCs w:val="22"/>
        </w:rPr>
        <w:tab/>
      </w:r>
      <w:r w:rsidR="00BC6890" w:rsidRPr="00EA753F">
        <w:rPr>
          <w:rFonts w:ascii="Arial" w:hAnsi="Arial" w:cs="Arial"/>
          <w:color w:val="000000" w:themeColor="text1"/>
          <w:sz w:val="22"/>
          <w:szCs w:val="22"/>
        </w:rPr>
        <w:t>Drunkenness</w:t>
      </w:r>
    </w:p>
    <w:p w14:paraId="1961183C" w14:textId="77777777" w:rsidR="0035681E" w:rsidRPr="00EA753F" w:rsidRDefault="0035681E" w:rsidP="0035681E">
      <w:pPr>
        <w:autoSpaceDE w:val="0"/>
        <w:autoSpaceDN w:val="0"/>
        <w:adjustRightInd w:val="0"/>
        <w:ind w:firstLine="720"/>
        <w:rPr>
          <w:rFonts w:ascii="Arial" w:hAnsi="Arial" w:cs="Arial"/>
          <w:color w:val="000000" w:themeColor="text1"/>
          <w:sz w:val="22"/>
          <w:szCs w:val="22"/>
        </w:rPr>
      </w:pPr>
    </w:p>
    <w:p w14:paraId="1961183D" w14:textId="77777777" w:rsidR="00BC6890" w:rsidRPr="00EA753F" w:rsidRDefault="0035681E" w:rsidP="0035681E">
      <w:pPr>
        <w:autoSpaceDE w:val="0"/>
        <w:autoSpaceDN w:val="0"/>
        <w:adjustRightInd w:val="0"/>
        <w:ind w:left="720" w:firstLine="720"/>
        <w:rPr>
          <w:rFonts w:ascii="Arial" w:hAnsi="Arial" w:cs="Arial"/>
          <w:color w:val="000000" w:themeColor="text1"/>
          <w:sz w:val="22"/>
          <w:szCs w:val="22"/>
        </w:rPr>
      </w:pPr>
      <w:r w:rsidRPr="00EA753F">
        <w:rPr>
          <w:rFonts w:ascii="Arial" w:hAnsi="Arial" w:cs="Arial"/>
          <w:color w:val="000000" w:themeColor="text1"/>
          <w:sz w:val="22"/>
          <w:szCs w:val="22"/>
        </w:rPr>
        <w:t>i)</w:t>
      </w:r>
      <w:r w:rsidRPr="00EA753F">
        <w:rPr>
          <w:rFonts w:ascii="Arial" w:hAnsi="Arial" w:cs="Arial"/>
          <w:color w:val="000000" w:themeColor="text1"/>
          <w:sz w:val="22"/>
          <w:szCs w:val="22"/>
        </w:rPr>
        <w:tab/>
      </w:r>
      <w:r w:rsidR="00BC6890" w:rsidRPr="00EA753F">
        <w:rPr>
          <w:rFonts w:ascii="Arial" w:hAnsi="Arial" w:cs="Arial"/>
          <w:color w:val="000000" w:themeColor="text1"/>
          <w:sz w:val="22"/>
          <w:szCs w:val="22"/>
        </w:rPr>
        <w:t>With a motor vehicle (No Disqualification)</w:t>
      </w:r>
    </w:p>
    <w:p w14:paraId="1961183E" w14:textId="77777777" w:rsidR="0035681E" w:rsidRPr="00EA753F" w:rsidRDefault="0035681E" w:rsidP="00BC6890">
      <w:pPr>
        <w:autoSpaceDE w:val="0"/>
        <w:autoSpaceDN w:val="0"/>
        <w:adjustRightInd w:val="0"/>
        <w:rPr>
          <w:rFonts w:ascii="Arial" w:hAnsi="Arial" w:cs="Arial"/>
          <w:color w:val="000000" w:themeColor="text1"/>
          <w:sz w:val="22"/>
          <w:szCs w:val="22"/>
        </w:rPr>
      </w:pPr>
    </w:p>
    <w:p w14:paraId="1961183F" w14:textId="77777777" w:rsidR="00BC6890" w:rsidRPr="00EA753F" w:rsidRDefault="00BC6890" w:rsidP="0035681E">
      <w:pPr>
        <w:autoSpaceDE w:val="0"/>
        <w:autoSpaceDN w:val="0"/>
        <w:adjustRightInd w:val="0"/>
        <w:ind w:left="2160"/>
        <w:jc w:val="both"/>
        <w:rPr>
          <w:rFonts w:ascii="Arial" w:hAnsi="Arial" w:cs="Arial"/>
          <w:color w:val="000000" w:themeColor="text1"/>
          <w:sz w:val="22"/>
          <w:szCs w:val="22"/>
        </w:rPr>
      </w:pPr>
      <w:r w:rsidRPr="00EA753F">
        <w:rPr>
          <w:rFonts w:ascii="Arial" w:hAnsi="Arial" w:cs="Arial"/>
          <w:color w:val="000000" w:themeColor="text1"/>
          <w:sz w:val="22"/>
          <w:szCs w:val="22"/>
        </w:rPr>
        <w:t>A serious view will be taken of convictions of driving or being in charge of a</w:t>
      </w:r>
      <w:r w:rsidR="0035681E"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vehicle while under the influence of drink.</w:t>
      </w:r>
      <w:r w:rsidR="0035681E"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An application will normally be refused where the applicant has a</w:t>
      </w:r>
      <w:r w:rsidR="0035681E"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conviction, which does not result in</w:t>
      </w:r>
      <w:r w:rsidR="0080326F" w:rsidRPr="00EA753F">
        <w:rPr>
          <w:rFonts w:ascii="Arial" w:hAnsi="Arial" w:cs="Arial"/>
          <w:color w:val="000000" w:themeColor="text1"/>
          <w:sz w:val="22"/>
          <w:szCs w:val="22"/>
        </w:rPr>
        <w:t xml:space="preserve"> the normal obligatory</w:t>
      </w:r>
      <w:r w:rsidRPr="00EA753F">
        <w:rPr>
          <w:rFonts w:ascii="Arial" w:hAnsi="Arial" w:cs="Arial"/>
          <w:color w:val="000000" w:themeColor="text1"/>
          <w:sz w:val="22"/>
          <w:szCs w:val="22"/>
        </w:rPr>
        <w:t xml:space="preserve"> disqualification</w:t>
      </w:r>
      <w:r w:rsidR="0080326F" w:rsidRPr="00EA753F">
        <w:rPr>
          <w:rFonts w:ascii="Arial" w:hAnsi="Arial" w:cs="Arial"/>
          <w:color w:val="000000" w:themeColor="text1"/>
          <w:sz w:val="22"/>
          <w:szCs w:val="22"/>
        </w:rPr>
        <w:t xml:space="preserve"> (exceptional circumstances only),</w:t>
      </w:r>
      <w:r w:rsidRPr="00EA753F">
        <w:rPr>
          <w:rFonts w:ascii="Arial" w:hAnsi="Arial" w:cs="Arial"/>
          <w:color w:val="000000" w:themeColor="text1"/>
          <w:sz w:val="22"/>
          <w:szCs w:val="22"/>
        </w:rPr>
        <w:t xml:space="preserve"> for an offence within </w:t>
      </w:r>
      <w:r w:rsidR="002563FE" w:rsidRPr="00EA753F">
        <w:rPr>
          <w:rFonts w:ascii="Arial" w:hAnsi="Arial" w:cs="Arial"/>
          <w:color w:val="000000" w:themeColor="text1"/>
          <w:sz w:val="22"/>
          <w:szCs w:val="22"/>
        </w:rPr>
        <w:t>1</w:t>
      </w:r>
      <w:r w:rsidR="0035681E"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year of the date of the application.</w:t>
      </w:r>
      <w:r w:rsidR="0035681E"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More than one conviction for this type of offence, within the last 5 years of</w:t>
      </w:r>
      <w:r w:rsidR="0035681E"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the date of conviction is likely to merit refusal.</w:t>
      </w:r>
    </w:p>
    <w:p w14:paraId="19611840" w14:textId="77777777" w:rsidR="0035681E" w:rsidRPr="00EA753F" w:rsidRDefault="0035681E" w:rsidP="0035681E">
      <w:pPr>
        <w:autoSpaceDE w:val="0"/>
        <w:autoSpaceDN w:val="0"/>
        <w:adjustRightInd w:val="0"/>
        <w:ind w:left="1440" w:firstLine="720"/>
        <w:rPr>
          <w:rFonts w:ascii="Arial" w:hAnsi="Arial" w:cs="Arial"/>
          <w:color w:val="000000" w:themeColor="text1"/>
          <w:sz w:val="22"/>
          <w:szCs w:val="22"/>
        </w:rPr>
      </w:pPr>
    </w:p>
    <w:p w14:paraId="19611841" w14:textId="77777777" w:rsidR="00BC6890" w:rsidRPr="00EA753F" w:rsidRDefault="0035681E" w:rsidP="0035681E">
      <w:pPr>
        <w:autoSpaceDE w:val="0"/>
        <w:autoSpaceDN w:val="0"/>
        <w:adjustRightInd w:val="0"/>
        <w:ind w:left="720" w:firstLine="720"/>
        <w:rPr>
          <w:rFonts w:ascii="Arial" w:hAnsi="Arial" w:cs="Arial"/>
          <w:color w:val="000000" w:themeColor="text1"/>
          <w:sz w:val="22"/>
          <w:szCs w:val="22"/>
        </w:rPr>
      </w:pPr>
      <w:r w:rsidRPr="00EA753F">
        <w:rPr>
          <w:rFonts w:ascii="Arial" w:hAnsi="Arial" w:cs="Arial"/>
          <w:color w:val="000000" w:themeColor="text1"/>
          <w:sz w:val="22"/>
          <w:szCs w:val="22"/>
        </w:rPr>
        <w:t>ii)</w:t>
      </w:r>
      <w:r w:rsidRPr="00EA753F">
        <w:rPr>
          <w:rFonts w:ascii="Arial" w:hAnsi="Arial" w:cs="Arial"/>
          <w:color w:val="000000" w:themeColor="text1"/>
          <w:sz w:val="22"/>
          <w:szCs w:val="22"/>
        </w:rPr>
        <w:tab/>
      </w:r>
      <w:r w:rsidR="00BC6890" w:rsidRPr="00EA753F">
        <w:rPr>
          <w:rFonts w:ascii="Arial" w:hAnsi="Arial" w:cs="Arial"/>
          <w:color w:val="000000" w:themeColor="text1"/>
          <w:sz w:val="22"/>
          <w:szCs w:val="22"/>
        </w:rPr>
        <w:t>With a motor vehicle (Disqualification)</w:t>
      </w:r>
    </w:p>
    <w:p w14:paraId="19611842" w14:textId="77777777" w:rsidR="0035681E" w:rsidRPr="00EA753F" w:rsidRDefault="0035681E" w:rsidP="00BC6890">
      <w:pPr>
        <w:autoSpaceDE w:val="0"/>
        <w:autoSpaceDN w:val="0"/>
        <w:adjustRightInd w:val="0"/>
        <w:rPr>
          <w:rFonts w:ascii="Arial" w:hAnsi="Arial" w:cs="Arial"/>
          <w:color w:val="000000" w:themeColor="text1"/>
          <w:sz w:val="22"/>
          <w:szCs w:val="22"/>
        </w:rPr>
      </w:pPr>
    </w:p>
    <w:p w14:paraId="19611843" w14:textId="77777777" w:rsidR="0076019C" w:rsidRPr="00EA753F" w:rsidRDefault="00BC6890" w:rsidP="0076019C">
      <w:pPr>
        <w:autoSpaceDE w:val="0"/>
        <w:autoSpaceDN w:val="0"/>
        <w:adjustRightInd w:val="0"/>
        <w:ind w:left="2160"/>
        <w:jc w:val="both"/>
        <w:rPr>
          <w:rFonts w:ascii="Arial" w:hAnsi="Arial" w:cs="Arial"/>
          <w:color w:val="000000" w:themeColor="text1"/>
          <w:sz w:val="22"/>
          <w:szCs w:val="22"/>
        </w:rPr>
      </w:pPr>
      <w:r w:rsidRPr="00EA753F">
        <w:rPr>
          <w:rFonts w:ascii="Arial" w:hAnsi="Arial" w:cs="Arial"/>
          <w:color w:val="000000" w:themeColor="text1"/>
          <w:sz w:val="22"/>
          <w:szCs w:val="22"/>
        </w:rPr>
        <w:t xml:space="preserve">Where a disqualification has </w:t>
      </w:r>
      <w:r w:rsidR="0035681E" w:rsidRPr="00EA753F">
        <w:rPr>
          <w:rFonts w:ascii="Arial" w:hAnsi="Arial" w:cs="Arial"/>
          <w:color w:val="000000" w:themeColor="text1"/>
          <w:sz w:val="22"/>
          <w:szCs w:val="22"/>
        </w:rPr>
        <w:t xml:space="preserve">occurred as a result of a drink </w:t>
      </w:r>
      <w:r w:rsidRPr="00EA753F">
        <w:rPr>
          <w:rFonts w:ascii="Arial" w:hAnsi="Arial" w:cs="Arial"/>
          <w:color w:val="000000" w:themeColor="text1"/>
          <w:sz w:val="22"/>
          <w:szCs w:val="22"/>
        </w:rPr>
        <w:t>driving offence,</w:t>
      </w:r>
      <w:r w:rsidR="0035681E"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 xml:space="preserve">at least </w:t>
      </w:r>
      <w:r w:rsidR="0076019C" w:rsidRPr="00EA753F">
        <w:rPr>
          <w:rFonts w:ascii="Arial" w:hAnsi="Arial" w:cs="Arial"/>
          <w:i/>
          <w:color w:val="000000" w:themeColor="text1"/>
          <w:sz w:val="22"/>
          <w:szCs w:val="22"/>
        </w:rPr>
        <w:t>2</w:t>
      </w:r>
      <w:r w:rsidRPr="00EA753F">
        <w:rPr>
          <w:rFonts w:ascii="Arial" w:hAnsi="Arial" w:cs="Arial"/>
          <w:i/>
          <w:color w:val="000000" w:themeColor="text1"/>
          <w:sz w:val="22"/>
          <w:szCs w:val="22"/>
        </w:rPr>
        <w:t xml:space="preserve"> years free</w:t>
      </w:r>
      <w:r w:rsidRPr="00EA753F">
        <w:rPr>
          <w:rFonts w:ascii="Arial" w:hAnsi="Arial" w:cs="Arial"/>
          <w:color w:val="000000" w:themeColor="text1"/>
          <w:sz w:val="22"/>
          <w:szCs w:val="22"/>
        </w:rPr>
        <w:t xml:space="preserve"> from conviction should </w:t>
      </w:r>
      <w:r w:rsidRPr="00EA753F">
        <w:rPr>
          <w:rFonts w:ascii="Arial" w:hAnsi="Arial" w:cs="Arial"/>
          <w:color w:val="000000" w:themeColor="text1"/>
          <w:sz w:val="22"/>
          <w:szCs w:val="22"/>
        </w:rPr>
        <w:lastRenderedPageBreak/>
        <w:t>normally elapse from the date</w:t>
      </w:r>
      <w:r w:rsidR="0035681E"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of the restoration of the DVLA licence before an applicant is considered for</w:t>
      </w:r>
      <w:r w:rsidR="0035681E"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a licence.</w:t>
      </w:r>
      <w:r w:rsidR="0035681E"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 xml:space="preserve">In addition, applicants will normally be required to show a period of at least </w:t>
      </w:r>
      <w:r w:rsidR="0080326F" w:rsidRPr="00EA753F">
        <w:rPr>
          <w:rFonts w:ascii="Arial" w:hAnsi="Arial" w:cs="Arial"/>
          <w:color w:val="000000" w:themeColor="text1"/>
          <w:sz w:val="22"/>
          <w:szCs w:val="22"/>
        </w:rPr>
        <w:t>3</w:t>
      </w:r>
      <w:r w:rsidR="0035681E"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 xml:space="preserve">years has elapsed after completion of detoxification treatment </w:t>
      </w:r>
      <w:r w:rsidR="0080326F" w:rsidRPr="00EA753F">
        <w:rPr>
          <w:rFonts w:ascii="Arial" w:hAnsi="Arial" w:cs="Arial"/>
          <w:color w:val="000000" w:themeColor="text1"/>
          <w:sz w:val="22"/>
          <w:szCs w:val="22"/>
        </w:rPr>
        <w:t>for alcoholism.</w:t>
      </w:r>
      <w:r w:rsidR="0076019C" w:rsidRPr="00EA753F">
        <w:rPr>
          <w:rFonts w:ascii="Arial" w:hAnsi="Arial" w:cs="Arial"/>
          <w:color w:val="000000" w:themeColor="text1"/>
          <w:sz w:val="22"/>
          <w:szCs w:val="22"/>
        </w:rPr>
        <w:t xml:space="preserve"> More than one conviction for this type of offence, within the last 5 years of the date of conviction is likely to merit refusal.</w:t>
      </w:r>
    </w:p>
    <w:p w14:paraId="19611844" w14:textId="77777777" w:rsidR="00BC6890" w:rsidRPr="00EA753F" w:rsidRDefault="00BC6890" w:rsidP="0076019C">
      <w:pPr>
        <w:autoSpaceDE w:val="0"/>
        <w:autoSpaceDN w:val="0"/>
        <w:adjustRightInd w:val="0"/>
        <w:jc w:val="both"/>
        <w:rPr>
          <w:rFonts w:ascii="Arial" w:hAnsi="Arial" w:cs="Arial"/>
          <w:color w:val="000000" w:themeColor="text1"/>
          <w:sz w:val="22"/>
          <w:szCs w:val="22"/>
        </w:rPr>
      </w:pPr>
    </w:p>
    <w:p w14:paraId="19611845" w14:textId="77777777" w:rsidR="0035681E" w:rsidRPr="00EA753F" w:rsidRDefault="0035681E" w:rsidP="00BC6890">
      <w:pPr>
        <w:autoSpaceDE w:val="0"/>
        <w:autoSpaceDN w:val="0"/>
        <w:adjustRightInd w:val="0"/>
        <w:rPr>
          <w:rFonts w:ascii="Arial" w:hAnsi="Arial" w:cs="Arial"/>
          <w:color w:val="000000" w:themeColor="text1"/>
          <w:sz w:val="22"/>
          <w:szCs w:val="22"/>
        </w:rPr>
      </w:pPr>
    </w:p>
    <w:p w14:paraId="19611846" w14:textId="77777777" w:rsidR="00BC6890" w:rsidRPr="00EA753F" w:rsidRDefault="0035681E" w:rsidP="0035681E">
      <w:pPr>
        <w:autoSpaceDE w:val="0"/>
        <w:autoSpaceDN w:val="0"/>
        <w:adjustRightInd w:val="0"/>
        <w:ind w:left="720" w:firstLine="720"/>
        <w:rPr>
          <w:rFonts w:ascii="Arial" w:hAnsi="Arial" w:cs="Arial"/>
          <w:color w:val="000000" w:themeColor="text1"/>
          <w:sz w:val="22"/>
          <w:szCs w:val="22"/>
        </w:rPr>
      </w:pPr>
      <w:r w:rsidRPr="00EA753F">
        <w:rPr>
          <w:rFonts w:ascii="Arial" w:hAnsi="Arial" w:cs="Arial"/>
          <w:color w:val="000000" w:themeColor="text1"/>
          <w:sz w:val="22"/>
          <w:szCs w:val="22"/>
        </w:rPr>
        <w:t>iii.</w:t>
      </w:r>
      <w:r w:rsidRPr="00EA753F">
        <w:rPr>
          <w:rFonts w:ascii="Arial" w:hAnsi="Arial" w:cs="Arial"/>
          <w:color w:val="000000" w:themeColor="text1"/>
          <w:sz w:val="22"/>
          <w:szCs w:val="22"/>
        </w:rPr>
        <w:tab/>
      </w:r>
      <w:r w:rsidR="00BC6890" w:rsidRPr="00EA753F">
        <w:rPr>
          <w:rFonts w:ascii="Arial" w:hAnsi="Arial" w:cs="Arial"/>
          <w:color w:val="000000" w:themeColor="text1"/>
          <w:sz w:val="22"/>
          <w:szCs w:val="22"/>
        </w:rPr>
        <w:t>Not in a motor vehicle</w:t>
      </w:r>
    </w:p>
    <w:p w14:paraId="19611847" w14:textId="77777777" w:rsidR="0035681E" w:rsidRPr="00EA753F" w:rsidRDefault="0035681E" w:rsidP="0035681E">
      <w:pPr>
        <w:autoSpaceDE w:val="0"/>
        <w:autoSpaceDN w:val="0"/>
        <w:adjustRightInd w:val="0"/>
        <w:ind w:left="720" w:firstLine="720"/>
        <w:rPr>
          <w:rFonts w:ascii="Arial" w:hAnsi="Arial" w:cs="Arial"/>
          <w:color w:val="000000" w:themeColor="text1"/>
          <w:sz w:val="22"/>
          <w:szCs w:val="22"/>
        </w:rPr>
      </w:pPr>
    </w:p>
    <w:p w14:paraId="19611848" w14:textId="77777777" w:rsidR="00C60716" w:rsidRPr="00EA753F" w:rsidRDefault="00BC6890" w:rsidP="00C60716">
      <w:pPr>
        <w:autoSpaceDE w:val="0"/>
        <w:autoSpaceDN w:val="0"/>
        <w:adjustRightInd w:val="0"/>
        <w:ind w:left="2127" w:firstLine="33"/>
        <w:jc w:val="both"/>
        <w:rPr>
          <w:rFonts w:ascii="Arial" w:hAnsi="Arial" w:cs="Arial"/>
          <w:color w:val="000000" w:themeColor="text1"/>
          <w:sz w:val="22"/>
          <w:szCs w:val="22"/>
        </w:rPr>
      </w:pPr>
      <w:r w:rsidRPr="00EA753F">
        <w:rPr>
          <w:rFonts w:ascii="Arial" w:hAnsi="Arial" w:cs="Arial"/>
          <w:color w:val="000000" w:themeColor="text1"/>
          <w:sz w:val="22"/>
          <w:szCs w:val="22"/>
        </w:rPr>
        <w:t>An isolated conviction fo</w:t>
      </w:r>
      <w:r w:rsidR="00E22DB0" w:rsidRPr="00EA753F">
        <w:rPr>
          <w:rFonts w:ascii="Arial" w:hAnsi="Arial" w:cs="Arial"/>
          <w:color w:val="000000" w:themeColor="text1"/>
          <w:sz w:val="22"/>
          <w:szCs w:val="22"/>
        </w:rPr>
        <w:t xml:space="preserve">r drunkenness need not debar an </w:t>
      </w:r>
      <w:r w:rsidRPr="00EA753F">
        <w:rPr>
          <w:rFonts w:ascii="Arial" w:hAnsi="Arial" w:cs="Arial"/>
          <w:color w:val="000000" w:themeColor="text1"/>
          <w:sz w:val="22"/>
          <w:szCs w:val="22"/>
        </w:rPr>
        <w:t>applicant from</w:t>
      </w:r>
      <w:r w:rsidR="00E22DB0"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gaining a licence. In some cases, a warning may be appropriate.</w:t>
      </w:r>
      <w:r w:rsidR="00E22DB0"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More than one conviction for drunkenness could indicate a medical problem</w:t>
      </w:r>
      <w:r w:rsidR="00E22DB0" w:rsidRPr="00EA753F">
        <w:rPr>
          <w:rFonts w:ascii="Arial" w:hAnsi="Arial" w:cs="Arial"/>
          <w:color w:val="000000" w:themeColor="text1"/>
          <w:sz w:val="22"/>
          <w:szCs w:val="22"/>
        </w:rPr>
        <w:t xml:space="preserve"> necessitating </w:t>
      </w:r>
      <w:r w:rsidRPr="00EA753F">
        <w:rPr>
          <w:rFonts w:ascii="Arial" w:hAnsi="Arial" w:cs="Arial"/>
          <w:color w:val="000000" w:themeColor="text1"/>
          <w:sz w:val="22"/>
          <w:szCs w:val="22"/>
        </w:rPr>
        <w:t>critical examination and refusal of a licence.</w:t>
      </w:r>
      <w:r w:rsidR="00E22DB0"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In addition, applicants will generally be required to show a period of at least</w:t>
      </w:r>
      <w:r w:rsidR="00E22DB0" w:rsidRPr="00EA753F">
        <w:rPr>
          <w:rFonts w:ascii="Arial" w:hAnsi="Arial" w:cs="Arial"/>
          <w:color w:val="000000" w:themeColor="text1"/>
          <w:sz w:val="22"/>
          <w:szCs w:val="22"/>
        </w:rPr>
        <w:t xml:space="preserve"> </w:t>
      </w:r>
      <w:r w:rsidR="002563FE" w:rsidRPr="00EA753F">
        <w:rPr>
          <w:rFonts w:ascii="Arial" w:hAnsi="Arial" w:cs="Arial"/>
          <w:color w:val="000000" w:themeColor="text1"/>
          <w:sz w:val="22"/>
          <w:szCs w:val="22"/>
        </w:rPr>
        <w:t>1</w:t>
      </w:r>
      <w:r w:rsidRPr="00EA753F">
        <w:rPr>
          <w:rFonts w:ascii="Arial" w:hAnsi="Arial" w:cs="Arial"/>
          <w:color w:val="000000" w:themeColor="text1"/>
          <w:sz w:val="22"/>
          <w:szCs w:val="22"/>
        </w:rPr>
        <w:t xml:space="preserve"> </w:t>
      </w:r>
      <w:r w:rsidR="007146D6" w:rsidRPr="00EA753F">
        <w:rPr>
          <w:rFonts w:ascii="Arial" w:hAnsi="Arial" w:cs="Arial"/>
          <w:color w:val="000000" w:themeColor="text1"/>
          <w:sz w:val="22"/>
          <w:szCs w:val="22"/>
        </w:rPr>
        <w:t>year</w:t>
      </w:r>
      <w:r w:rsidRPr="00EA753F">
        <w:rPr>
          <w:rFonts w:ascii="Arial" w:hAnsi="Arial" w:cs="Arial"/>
          <w:color w:val="000000" w:themeColor="text1"/>
          <w:sz w:val="22"/>
          <w:szCs w:val="22"/>
        </w:rPr>
        <w:t xml:space="preserve"> </w:t>
      </w:r>
      <w:r w:rsidR="00E22DB0" w:rsidRPr="00EA753F">
        <w:rPr>
          <w:rFonts w:ascii="Arial" w:hAnsi="Arial" w:cs="Arial"/>
          <w:color w:val="000000" w:themeColor="text1"/>
          <w:sz w:val="22"/>
          <w:szCs w:val="22"/>
        </w:rPr>
        <w:t xml:space="preserve">has elapsed after completion of </w:t>
      </w:r>
      <w:r w:rsidRPr="00EA753F">
        <w:rPr>
          <w:rFonts w:ascii="Arial" w:hAnsi="Arial" w:cs="Arial"/>
          <w:color w:val="000000" w:themeColor="text1"/>
          <w:sz w:val="22"/>
          <w:szCs w:val="22"/>
        </w:rPr>
        <w:t xml:space="preserve">detoxification treatment </w:t>
      </w:r>
      <w:r w:rsidR="0080326F" w:rsidRPr="00EA753F">
        <w:rPr>
          <w:rFonts w:ascii="Arial" w:hAnsi="Arial" w:cs="Arial"/>
          <w:color w:val="000000" w:themeColor="text1"/>
          <w:sz w:val="22"/>
          <w:szCs w:val="22"/>
        </w:rPr>
        <w:t>for alcoholism.</w:t>
      </w:r>
    </w:p>
    <w:p w14:paraId="19611849" w14:textId="77777777" w:rsidR="00C60716" w:rsidRPr="00EA753F" w:rsidRDefault="00C60716" w:rsidP="00C60716">
      <w:pPr>
        <w:autoSpaceDE w:val="0"/>
        <w:autoSpaceDN w:val="0"/>
        <w:adjustRightInd w:val="0"/>
        <w:ind w:firstLine="2160"/>
        <w:rPr>
          <w:rFonts w:ascii="Arial" w:hAnsi="Arial" w:cs="Arial"/>
          <w:color w:val="000000" w:themeColor="text1"/>
          <w:sz w:val="22"/>
          <w:szCs w:val="22"/>
        </w:rPr>
      </w:pPr>
    </w:p>
    <w:p w14:paraId="1961184A" w14:textId="77777777" w:rsidR="00F653A9" w:rsidRPr="00EA753F" w:rsidRDefault="00C60716" w:rsidP="00F653A9">
      <w:pPr>
        <w:numPr>
          <w:ilvl w:val="0"/>
          <w:numId w:val="1"/>
        </w:numPr>
        <w:autoSpaceDE w:val="0"/>
        <w:autoSpaceDN w:val="0"/>
        <w:adjustRightInd w:val="0"/>
        <w:ind w:hanging="11"/>
        <w:rPr>
          <w:rFonts w:ascii="Arial" w:hAnsi="Arial" w:cs="Arial"/>
          <w:color w:val="000000" w:themeColor="text1"/>
          <w:sz w:val="22"/>
          <w:szCs w:val="22"/>
        </w:rPr>
      </w:pPr>
      <w:r w:rsidRPr="00EA753F">
        <w:rPr>
          <w:rFonts w:ascii="Arial" w:hAnsi="Arial" w:cs="Arial"/>
          <w:color w:val="000000" w:themeColor="text1"/>
          <w:sz w:val="22"/>
          <w:szCs w:val="22"/>
        </w:rPr>
        <w:t xml:space="preserve">General Motoring Convictions </w:t>
      </w:r>
    </w:p>
    <w:p w14:paraId="1961184B" w14:textId="77777777" w:rsidR="00F653A9" w:rsidRPr="00EA753F" w:rsidRDefault="00F653A9" w:rsidP="00F653A9">
      <w:pPr>
        <w:autoSpaceDE w:val="0"/>
        <w:autoSpaceDN w:val="0"/>
        <w:adjustRightInd w:val="0"/>
        <w:rPr>
          <w:rFonts w:ascii="Arial" w:hAnsi="Arial" w:cs="Arial"/>
          <w:color w:val="000000" w:themeColor="text1"/>
          <w:sz w:val="22"/>
          <w:szCs w:val="22"/>
        </w:rPr>
      </w:pPr>
    </w:p>
    <w:p w14:paraId="1961184C" w14:textId="77777777" w:rsidR="00C60716" w:rsidRPr="00EA753F" w:rsidRDefault="00C60716" w:rsidP="005B65D7">
      <w:pPr>
        <w:numPr>
          <w:ilvl w:val="0"/>
          <w:numId w:val="35"/>
        </w:numPr>
        <w:jc w:val="both"/>
        <w:rPr>
          <w:rFonts w:ascii="Arial" w:hAnsi="Arial" w:cs="Arial"/>
          <w:color w:val="000000" w:themeColor="text1"/>
          <w:sz w:val="22"/>
          <w:szCs w:val="22"/>
        </w:rPr>
      </w:pPr>
      <w:r w:rsidRPr="00EA753F">
        <w:rPr>
          <w:rFonts w:ascii="Arial" w:hAnsi="Arial" w:cs="Arial"/>
          <w:color w:val="000000" w:themeColor="text1"/>
          <w:sz w:val="22"/>
          <w:szCs w:val="22"/>
        </w:rPr>
        <w:t>A driver’s licence will only be granted if the Council is satisfied that the applicant is a fit and proper person – the Council will consider all information available including relevant motoring convictions and fixed penalties.  Private hire and hackney carriage drivers are considered professional drivers and must be aware of the safety of their passengers, the safety of their vehicles and other road users at all times. As such, traffic offences may show a lack of responsibility whilst driving either due to the maintenance and safety of their vehicle or due to the manner of their driving.</w:t>
      </w:r>
    </w:p>
    <w:p w14:paraId="1961184D" w14:textId="77777777" w:rsidR="00C60716" w:rsidRPr="00EA753F" w:rsidRDefault="00C60716" w:rsidP="00C60716">
      <w:pPr>
        <w:ind w:left="2127"/>
        <w:jc w:val="both"/>
        <w:rPr>
          <w:rFonts w:ascii="Arial" w:hAnsi="Arial" w:cs="Arial"/>
          <w:color w:val="000000" w:themeColor="text1"/>
          <w:sz w:val="22"/>
          <w:szCs w:val="22"/>
        </w:rPr>
      </w:pPr>
      <w:r w:rsidRPr="00EA753F">
        <w:rPr>
          <w:rFonts w:ascii="Arial" w:hAnsi="Arial" w:cs="Arial"/>
          <w:color w:val="000000" w:themeColor="text1"/>
          <w:sz w:val="22"/>
          <w:szCs w:val="22"/>
        </w:rPr>
        <w:t xml:space="preserve"> </w:t>
      </w:r>
    </w:p>
    <w:p w14:paraId="1961184E" w14:textId="77777777" w:rsidR="00C60716" w:rsidRPr="00EA753F" w:rsidRDefault="00C60716" w:rsidP="005B65D7">
      <w:pPr>
        <w:numPr>
          <w:ilvl w:val="0"/>
          <w:numId w:val="35"/>
        </w:numPr>
        <w:jc w:val="both"/>
        <w:rPr>
          <w:rFonts w:ascii="Arial" w:hAnsi="Arial" w:cs="Arial"/>
          <w:color w:val="000000" w:themeColor="text1"/>
          <w:sz w:val="22"/>
          <w:szCs w:val="22"/>
        </w:rPr>
      </w:pPr>
      <w:r w:rsidRPr="00EA753F">
        <w:rPr>
          <w:rFonts w:ascii="Arial" w:hAnsi="Arial" w:cs="Arial"/>
          <w:color w:val="000000" w:themeColor="text1"/>
          <w:sz w:val="22"/>
          <w:szCs w:val="22"/>
        </w:rPr>
        <w:t>When considering new applications and renewals of existing licences, the number, type and frequency of offences will be taken into account. In some cases it may be appropriate to issue a short licence together with a warning as to future conduct.  If a significant history of offences is disclosed, an application may be refused.</w:t>
      </w:r>
    </w:p>
    <w:p w14:paraId="1961184F" w14:textId="77777777" w:rsidR="00B243FB" w:rsidRPr="00EA753F" w:rsidRDefault="00B243FB" w:rsidP="00B243FB">
      <w:pPr>
        <w:pStyle w:val="ListParagraph"/>
        <w:rPr>
          <w:rFonts w:ascii="Arial" w:hAnsi="Arial" w:cs="Arial"/>
          <w:color w:val="000000" w:themeColor="text1"/>
          <w:sz w:val="22"/>
          <w:szCs w:val="22"/>
        </w:rPr>
      </w:pPr>
    </w:p>
    <w:p w14:paraId="19611850" w14:textId="77777777" w:rsidR="00B243FB" w:rsidRPr="00EA753F" w:rsidRDefault="00B243FB" w:rsidP="005B65D7">
      <w:pPr>
        <w:numPr>
          <w:ilvl w:val="0"/>
          <w:numId w:val="35"/>
        </w:numPr>
        <w:jc w:val="both"/>
        <w:rPr>
          <w:rFonts w:ascii="Arial" w:hAnsi="Arial" w:cs="Arial"/>
          <w:color w:val="000000" w:themeColor="text1"/>
          <w:sz w:val="22"/>
          <w:szCs w:val="22"/>
        </w:rPr>
      </w:pPr>
      <w:r w:rsidRPr="00EA753F">
        <w:rPr>
          <w:rFonts w:ascii="Arial" w:hAnsi="Arial" w:cs="Arial"/>
          <w:color w:val="000000" w:themeColor="text1"/>
          <w:sz w:val="22"/>
          <w:szCs w:val="22"/>
        </w:rPr>
        <w:t xml:space="preserve">If you have been disqualified from driving for ‘totting up’ points, the Council will want to be satisfied that, upon the return of your </w:t>
      </w:r>
      <w:r w:rsidR="00750A8B" w:rsidRPr="00EA753F">
        <w:rPr>
          <w:rFonts w:ascii="Arial" w:hAnsi="Arial" w:cs="Arial"/>
          <w:color w:val="000000" w:themeColor="text1"/>
          <w:sz w:val="22"/>
          <w:szCs w:val="22"/>
        </w:rPr>
        <w:t xml:space="preserve">DVLA </w:t>
      </w:r>
      <w:r w:rsidRPr="00EA753F">
        <w:rPr>
          <w:rFonts w:ascii="Arial" w:hAnsi="Arial" w:cs="Arial"/>
          <w:color w:val="000000" w:themeColor="text1"/>
          <w:sz w:val="22"/>
          <w:szCs w:val="22"/>
        </w:rPr>
        <w:t xml:space="preserve">driving licence you will remain free of </w:t>
      </w:r>
      <w:r w:rsidR="00750A8B" w:rsidRPr="00EA753F">
        <w:rPr>
          <w:rFonts w:ascii="Arial" w:hAnsi="Arial" w:cs="Arial"/>
          <w:color w:val="000000" w:themeColor="text1"/>
          <w:sz w:val="22"/>
          <w:szCs w:val="22"/>
        </w:rPr>
        <w:t>further</w:t>
      </w:r>
      <w:r w:rsidRPr="00EA753F">
        <w:rPr>
          <w:rFonts w:ascii="Arial" w:hAnsi="Arial" w:cs="Arial"/>
          <w:color w:val="000000" w:themeColor="text1"/>
          <w:sz w:val="22"/>
          <w:szCs w:val="22"/>
        </w:rPr>
        <w:t xml:space="preserve"> incidents for a period of time</w:t>
      </w:r>
      <w:r w:rsidR="00750A8B" w:rsidRPr="00EA753F">
        <w:rPr>
          <w:rFonts w:ascii="Arial" w:hAnsi="Arial" w:cs="Arial"/>
          <w:color w:val="000000" w:themeColor="text1"/>
          <w:sz w:val="22"/>
          <w:szCs w:val="22"/>
        </w:rPr>
        <w:t xml:space="preserve">. </w:t>
      </w:r>
      <w:r w:rsidR="00C338DB" w:rsidRPr="00EA753F">
        <w:rPr>
          <w:rFonts w:ascii="Arial" w:hAnsi="Arial" w:cs="Arial"/>
          <w:color w:val="000000" w:themeColor="text1"/>
          <w:sz w:val="22"/>
          <w:szCs w:val="22"/>
        </w:rPr>
        <w:t xml:space="preserve"> Therefore, the time period (or</w:t>
      </w:r>
      <w:r w:rsidR="00750A8B" w:rsidRPr="00EA753F">
        <w:rPr>
          <w:rFonts w:ascii="Arial" w:hAnsi="Arial" w:cs="Arial"/>
          <w:color w:val="000000" w:themeColor="text1"/>
          <w:sz w:val="22"/>
          <w:szCs w:val="22"/>
        </w:rPr>
        <w:t xml:space="preserve"> additional disqualification period) before you can apply for a Sefton licence will match the DVLA disqualification i.e. a 3 month DVLA ban will mean you will not be eligible to apply for a Sefton licence until 3 months after the return of your DVLA licence/entitlement (provided you have remained free of any further incidents).</w:t>
      </w:r>
    </w:p>
    <w:p w14:paraId="19611851" w14:textId="77777777" w:rsidR="00C60716" w:rsidRPr="00EA753F" w:rsidRDefault="00C60716" w:rsidP="00C60716">
      <w:pPr>
        <w:pStyle w:val="Heading1"/>
        <w:rPr>
          <w:color w:val="000000" w:themeColor="text1"/>
          <w:sz w:val="22"/>
          <w:szCs w:val="22"/>
          <w:lang w:val="en-GB"/>
        </w:rPr>
      </w:pPr>
    </w:p>
    <w:p w14:paraId="19611852" w14:textId="77777777" w:rsidR="00C60716" w:rsidRPr="00EA753F" w:rsidRDefault="00C60716" w:rsidP="00D93504">
      <w:pPr>
        <w:pStyle w:val="Heading1"/>
        <w:numPr>
          <w:ilvl w:val="0"/>
          <w:numId w:val="1"/>
        </w:numPr>
        <w:ind w:hanging="11"/>
        <w:rPr>
          <w:b w:val="0"/>
          <w:color w:val="000000" w:themeColor="text1"/>
          <w:sz w:val="22"/>
          <w:szCs w:val="22"/>
          <w:lang w:val="en-GB"/>
        </w:rPr>
      </w:pPr>
      <w:r w:rsidRPr="00EA753F">
        <w:rPr>
          <w:b w:val="0"/>
          <w:color w:val="000000" w:themeColor="text1"/>
          <w:sz w:val="22"/>
          <w:szCs w:val="22"/>
          <w:lang w:val="en-GB"/>
        </w:rPr>
        <w:t>Mitigation Panel</w:t>
      </w:r>
    </w:p>
    <w:p w14:paraId="19611853" w14:textId="77777777" w:rsidR="0078236E" w:rsidRPr="00EA753F" w:rsidRDefault="00D93504" w:rsidP="0078236E">
      <w:pPr>
        <w:ind w:left="2127" w:hanging="709"/>
        <w:jc w:val="both"/>
        <w:rPr>
          <w:rFonts w:ascii="Arial" w:hAnsi="Arial" w:cs="Arial"/>
          <w:color w:val="000000" w:themeColor="text1"/>
          <w:sz w:val="22"/>
          <w:szCs w:val="22"/>
        </w:rPr>
      </w:pPr>
      <w:r w:rsidRPr="00EA753F">
        <w:rPr>
          <w:rFonts w:ascii="Arial" w:hAnsi="Arial" w:cs="Arial"/>
          <w:color w:val="000000" w:themeColor="text1"/>
          <w:sz w:val="22"/>
          <w:szCs w:val="22"/>
        </w:rPr>
        <w:t>i)</w:t>
      </w:r>
      <w:r w:rsidRPr="00EA753F">
        <w:rPr>
          <w:rFonts w:ascii="Arial" w:hAnsi="Arial" w:cs="Arial"/>
          <w:color w:val="000000" w:themeColor="text1"/>
          <w:sz w:val="22"/>
          <w:szCs w:val="22"/>
        </w:rPr>
        <w:tab/>
      </w:r>
      <w:r w:rsidR="00C60716" w:rsidRPr="00EA753F">
        <w:rPr>
          <w:rFonts w:ascii="Arial" w:hAnsi="Arial" w:cs="Arial"/>
          <w:color w:val="000000" w:themeColor="text1"/>
          <w:sz w:val="22"/>
          <w:szCs w:val="22"/>
        </w:rPr>
        <w:t xml:space="preserve">When considering licence applications, the mitigation panel will consider all relevant motoring offences and may decide to refuse an application due to the serious nature or number of offences.  </w:t>
      </w:r>
      <w:r w:rsidR="00C60716" w:rsidRPr="00EA753F">
        <w:rPr>
          <w:rFonts w:ascii="Arial" w:hAnsi="Arial" w:cs="Arial"/>
          <w:color w:val="000000" w:themeColor="text1"/>
          <w:sz w:val="22"/>
          <w:szCs w:val="22"/>
        </w:rPr>
        <w:lastRenderedPageBreak/>
        <w:t xml:space="preserve">Each decision will be made on an individual case-by-case basis and it is not possible to list all circumstances when an application may be refused here.  </w:t>
      </w:r>
      <w:r w:rsidR="0078236E" w:rsidRPr="00EA753F">
        <w:rPr>
          <w:rFonts w:ascii="Arial" w:hAnsi="Arial" w:cs="Arial"/>
          <w:color w:val="000000" w:themeColor="text1"/>
          <w:sz w:val="22"/>
          <w:szCs w:val="22"/>
        </w:rPr>
        <w:t>With regard to applications which pose a risk to children and young people a senior representative of Sefton Council</w:t>
      </w:r>
      <w:r w:rsidR="00C338DB" w:rsidRPr="00EA753F">
        <w:rPr>
          <w:rFonts w:ascii="Arial" w:hAnsi="Arial" w:cs="Arial"/>
          <w:color w:val="000000" w:themeColor="text1"/>
          <w:sz w:val="22"/>
          <w:szCs w:val="22"/>
        </w:rPr>
        <w:t>’</w:t>
      </w:r>
      <w:r w:rsidR="0078236E" w:rsidRPr="00EA753F">
        <w:rPr>
          <w:rFonts w:ascii="Arial" w:hAnsi="Arial" w:cs="Arial"/>
          <w:color w:val="000000" w:themeColor="text1"/>
          <w:sz w:val="22"/>
          <w:szCs w:val="22"/>
        </w:rPr>
        <w:t>s Safeguarding Children Unit will sit on the Mitigation Panel.</w:t>
      </w:r>
    </w:p>
    <w:p w14:paraId="19611854" w14:textId="77777777" w:rsidR="00C60716" w:rsidRPr="00EA753F" w:rsidRDefault="00C60716" w:rsidP="00D93504">
      <w:pPr>
        <w:ind w:left="2127" w:hanging="709"/>
        <w:jc w:val="both"/>
        <w:rPr>
          <w:rFonts w:ascii="Arial" w:hAnsi="Arial" w:cs="Arial"/>
          <w:color w:val="000000" w:themeColor="text1"/>
          <w:sz w:val="22"/>
          <w:szCs w:val="22"/>
        </w:rPr>
      </w:pPr>
    </w:p>
    <w:p w14:paraId="19611855" w14:textId="77777777" w:rsidR="00D93504" w:rsidRPr="00EA753F" w:rsidRDefault="00D93504" w:rsidP="00D93504">
      <w:pPr>
        <w:ind w:left="2127" w:hanging="709"/>
        <w:jc w:val="both"/>
        <w:rPr>
          <w:rFonts w:ascii="Arial" w:hAnsi="Arial" w:cs="Arial"/>
          <w:color w:val="000000" w:themeColor="text1"/>
          <w:sz w:val="22"/>
          <w:szCs w:val="22"/>
        </w:rPr>
      </w:pPr>
    </w:p>
    <w:p w14:paraId="19611856" w14:textId="77777777" w:rsidR="00C60716" w:rsidRPr="00EA753F" w:rsidRDefault="00D93504" w:rsidP="0080326F">
      <w:pPr>
        <w:ind w:left="2127" w:hanging="709"/>
        <w:jc w:val="both"/>
        <w:rPr>
          <w:rFonts w:ascii="Arial" w:hAnsi="Arial" w:cs="Arial"/>
          <w:color w:val="000000" w:themeColor="text1"/>
          <w:sz w:val="22"/>
          <w:szCs w:val="22"/>
        </w:rPr>
      </w:pPr>
      <w:r w:rsidRPr="00EA753F">
        <w:rPr>
          <w:rFonts w:ascii="Arial" w:hAnsi="Arial" w:cs="Arial"/>
          <w:color w:val="000000" w:themeColor="text1"/>
          <w:sz w:val="22"/>
          <w:szCs w:val="22"/>
        </w:rPr>
        <w:t>ii)</w:t>
      </w:r>
      <w:r w:rsidRPr="00EA753F">
        <w:rPr>
          <w:rFonts w:ascii="Arial" w:hAnsi="Arial" w:cs="Arial"/>
          <w:color w:val="000000" w:themeColor="text1"/>
          <w:sz w:val="22"/>
          <w:szCs w:val="22"/>
        </w:rPr>
        <w:tab/>
      </w:r>
      <w:r w:rsidR="00C60716" w:rsidRPr="00EA753F">
        <w:rPr>
          <w:rFonts w:ascii="Arial" w:hAnsi="Arial" w:cs="Arial"/>
          <w:color w:val="000000" w:themeColor="text1"/>
          <w:sz w:val="22"/>
          <w:szCs w:val="22"/>
        </w:rPr>
        <w:t>The panel will give consideration to all offences but those of a more serious nature will give more cause for concern and the panel would expect to see a significant period of time free of convictions upon application.</w:t>
      </w:r>
    </w:p>
    <w:p w14:paraId="19611857" w14:textId="77777777" w:rsidR="00D93504" w:rsidRPr="00EA753F" w:rsidRDefault="00D93504" w:rsidP="0080326F">
      <w:pPr>
        <w:ind w:left="2127" w:hanging="709"/>
        <w:jc w:val="both"/>
        <w:rPr>
          <w:rFonts w:ascii="Arial" w:hAnsi="Arial" w:cs="Arial"/>
          <w:color w:val="000000" w:themeColor="text1"/>
          <w:sz w:val="22"/>
          <w:szCs w:val="22"/>
        </w:rPr>
      </w:pPr>
    </w:p>
    <w:p w14:paraId="19611858" w14:textId="77777777" w:rsidR="00C60716" w:rsidRPr="00EA753F" w:rsidRDefault="00D93504" w:rsidP="0080326F">
      <w:pPr>
        <w:ind w:left="2127" w:hanging="709"/>
        <w:jc w:val="both"/>
        <w:rPr>
          <w:rFonts w:ascii="Arial" w:hAnsi="Arial" w:cs="Arial"/>
          <w:color w:val="000000" w:themeColor="text1"/>
          <w:sz w:val="22"/>
          <w:szCs w:val="22"/>
        </w:rPr>
      </w:pPr>
      <w:r w:rsidRPr="00EA753F">
        <w:rPr>
          <w:rFonts w:ascii="Arial" w:hAnsi="Arial" w:cs="Arial"/>
          <w:color w:val="000000" w:themeColor="text1"/>
          <w:sz w:val="22"/>
          <w:szCs w:val="22"/>
        </w:rPr>
        <w:t>iii)</w:t>
      </w:r>
      <w:r w:rsidRPr="00EA753F">
        <w:rPr>
          <w:rFonts w:ascii="Arial" w:hAnsi="Arial" w:cs="Arial"/>
          <w:color w:val="000000" w:themeColor="text1"/>
          <w:sz w:val="22"/>
          <w:szCs w:val="22"/>
        </w:rPr>
        <w:tab/>
      </w:r>
      <w:r w:rsidR="00C60716" w:rsidRPr="00EA753F">
        <w:rPr>
          <w:rFonts w:ascii="Arial" w:hAnsi="Arial" w:cs="Arial"/>
          <w:color w:val="000000" w:themeColor="text1"/>
          <w:sz w:val="22"/>
          <w:szCs w:val="22"/>
        </w:rPr>
        <w:t>Any applicant who is refused a licence will be offered the chance to appeal the panel</w:t>
      </w:r>
      <w:r w:rsidRPr="00EA753F">
        <w:rPr>
          <w:rFonts w:ascii="Arial" w:hAnsi="Arial" w:cs="Arial"/>
          <w:color w:val="000000" w:themeColor="text1"/>
          <w:sz w:val="22"/>
          <w:szCs w:val="22"/>
        </w:rPr>
        <w:t>’</w:t>
      </w:r>
      <w:r w:rsidR="00C60716" w:rsidRPr="00EA753F">
        <w:rPr>
          <w:rFonts w:ascii="Arial" w:hAnsi="Arial" w:cs="Arial"/>
          <w:color w:val="000000" w:themeColor="text1"/>
          <w:sz w:val="22"/>
          <w:szCs w:val="22"/>
        </w:rPr>
        <w:t>s decision in the Magistrates Court.</w:t>
      </w:r>
    </w:p>
    <w:p w14:paraId="19611859" w14:textId="77777777" w:rsidR="00C60716" w:rsidRPr="00EA753F" w:rsidRDefault="00C60716" w:rsidP="0080326F">
      <w:pPr>
        <w:jc w:val="both"/>
        <w:rPr>
          <w:rFonts w:ascii="Arial" w:hAnsi="Arial" w:cs="Arial"/>
          <w:color w:val="000000" w:themeColor="text1"/>
          <w:sz w:val="22"/>
          <w:szCs w:val="22"/>
        </w:rPr>
      </w:pPr>
    </w:p>
    <w:p w14:paraId="1961185A" w14:textId="77777777" w:rsidR="00BC6890" w:rsidRPr="00EA753F" w:rsidRDefault="00D93504" w:rsidP="0080326F">
      <w:pPr>
        <w:autoSpaceDE w:val="0"/>
        <w:autoSpaceDN w:val="0"/>
        <w:adjustRightInd w:val="0"/>
        <w:ind w:firstLine="709"/>
        <w:jc w:val="both"/>
        <w:rPr>
          <w:rFonts w:ascii="Arial" w:hAnsi="Arial" w:cs="Arial"/>
          <w:color w:val="000000" w:themeColor="text1"/>
          <w:sz w:val="22"/>
          <w:szCs w:val="22"/>
        </w:rPr>
      </w:pPr>
      <w:r w:rsidRPr="00EA753F">
        <w:rPr>
          <w:rFonts w:ascii="Arial" w:hAnsi="Arial" w:cs="Arial"/>
          <w:color w:val="000000" w:themeColor="text1"/>
          <w:sz w:val="22"/>
          <w:szCs w:val="22"/>
        </w:rPr>
        <w:t>h</w:t>
      </w:r>
      <w:r w:rsidR="004511DE" w:rsidRPr="00EA753F">
        <w:rPr>
          <w:rFonts w:ascii="Arial" w:hAnsi="Arial" w:cs="Arial"/>
          <w:color w:val="000000" w:themeColor="text1"/>
          <w:sz w:val="22"/>
          <w:szCs w:val="22"/>
        </w:rPr>
        <w:t>)</w:t>
      </w:r>
      <w:r w:rsidR="004511DE" w:rsidRPr="00EA753F">
        <w:rPr>
          <w:rFonts w:ascii="Arial" w:hAnsi="Arial" w:cs="Arial"/>
          <w:color w:val="000000" w:themeColor="text1"/>
          <w:sz w:val="22"/>
          <w:szCs w:val="22"/>
        </w:rPr>
        <w:tab/>
      </w:r>
      <w:r w:rsidRPr="00EA753F">
        <w:rPr>
          <w:rFonts w:ascii="Arial" w:hAnsi="Arial" w:cs="Arial"/>
          <w:color w:val="000000" w:themeColor="text1"/>
          <w:sz w:val="22"/>
          <w:szCs w:val="22"/>
        </w:rPr>
        <w:t>Plying For Hire</w:t>
      </w:r>
    </w:p>
    <w:p w14:paraId="1961185B" w14:textId="77777777" w:rsidR="004511DE" w:rsidRPr="00EA753F" w:rsidRDefault="004511DE" w:rsidP="0080326F">
      <w:pPr>
        <w:autoSpaceDE w:val="0"/>
        <w:autoSpaceDN w:val="0"/>
        <w:adjustRightInd w:val="0"/>
        <w:jc w:val="both"/>
        <w:rPr>
          <w:rFonts w:ascii="Arial" w:hAnsi="Arial" w:cs="Arial"/>
          <w:color w:val="000000" w:themeColor="text1"/>
          <w:sz w:val="22"/>
          <w:szCs w:val="22"/>
        </w:rPr>
      </w:pPr>
    </w:p>
    <w:p w14:paraId="1961185C" w14:textId="77777777" w:rsidR="00BC6890" w:rsidRPr="00EA753F" w:rsidRDefault="00BC6890" w:rsidP="0080326F">
      <w:pPr>
        <w:autoSpaceDE w:val="0"/>
        <w:autoSpaceDN w:val="0"/>
        <w:adjustRightInd w:val="0"/>
        <w:ind w:left="1418"/>
        <w:jc w:val="both"/>
        <w:rPr>
          <w:rFonts w:ascii="Arial" w:hAnsi="Arial" w:cs="Arial"/>
          <w:color w:val="000000" w:themeColor="text1"/>
          <w:sz w:val="22"/>
          <w:szCs w:val="22"/>
        </w:rPr>
      </w:pPr>
      <w:r w:rsidRPr="00EA753F">
        <w:rPr>
          <w:rFonts w:ascii="Arial" w:hAnsi="Arial" w:cs="Arial"/>
          <w:color w:val="000000" w:themeColor="text1"/>
          <w:sz w:val="22"/>
          <w:szCs w:val="22"/>
        </w:rPr>
        <w:t>In the case of a private hire driver found guilty of an offence of plying for hire, Committee</w:t>
      </w:r>
      <w:r w:rsidR="001658DF"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 Panel would normally order the licence to be revoked or suspended.</w:t>
      </w:r>
    </w:p>
    <w:p w14:paraId="1961185D" w14:textId="77777777" w:rsidR="00D93504" w:rsidRPr="00EA753F" w:rsidRDefault="00D93504" w:rsidP="0080326F">
      <w:pPr>
        <w:autoSpaceDE w:val="0"/>
        <w:autoSpaceDN w:val="0"/>
        <w:adjustRightInd w:val="0"/>
        <w:jc w:val="both"/>
        <w:rPr>
          <w:rFonts w:ascii="Arial" w:hAnsi="Arial" w:cs="Arial"/>
          <w:color w:val="000000" w:themeColor="text1"/>
          <w:sz w:val="22"/>
          <w:szCs w:val="22"/>
        </w:rPr>
      </w:pPr>
    </w:p>
    <w:p w14:paraId="1961185E" w14:textId="77777777" w:rsidR="00BC6890" w:rsidRPr="00EA753F" w:rsidRDefault="00D93504" w:rsidP="0080326F">
      <w:pPr>
        <w:autoSpaceDE w:val="0"/>
        <w:autoSpaceDN w:val="0"/>
        <w:adjustRightInd w:val="0"/>
        <w:ind w:firstLine="709"/>
        <w:jc w:val="both"/>
        <w:rPr>
          <w:rFonts w:ascii="Arial" w:hAnsi="Arial" w:cs="Arial"/>
          <w:color w:val="000000" w:themeColor="text1"/>
          <w:sz w:val="22"/>
          <w:szCs w:val="22"/>
        </w:rPr>
      </w:pPr>
      <w:r w:rsidRPr="00EA753F">
        <w:rPr>
          <w:rFonts w:ascii="Arial" w:hAnsi="Arial" w:cs="Arial"/>
          <w:color w:val="000000" w:themeColor="text1"/>
          <w:sz w:val="22"/>
          <w:szCs w:val="22"/>
        </w:rPr>
        <w:t>i)</w:t>
      </w:r>
      <w:r w:rsidRPr="00EA753F">
        <w:rPr>
          <w:rFonts w:ascii="Arial" w:hAnsi="Arial" w:cs="Arial"/>
          <w:color w:val="000000" w:themeColor="text1"/>
          <w:sz w:val="22"/>
          <w:szCs w:val="22"/>
        </w:rPr>
        <w:tab/>
      </w:r>
      <w:r w:rsidR="00BC6890" w:rsidRPr="00EA753F">
        <w:rPr>
          <w:rFonts w:ascii="Arial" w:hAnsi="Arial" w:cs="Arial"/>
          <w:color w:val="000000" w:themeColor="text1"/>
          <w:sz w:val="22"/>
          <w:szCs w:val="22"/>
        </w:rPr>
        <w:t>Breach of Conditions, Bye-laws and complaints</w:t>
      </w:r>
    </w:p>
    <w:p w14:paraId="1961185F" w14:textId="77777777" w:rsidR="004511DE" w:rsidRPr="00EA753F" w:rsidRDefault="004511DE" w:rsidP="0080326F">
      <w:pPr>
        <w:autoSpaceDE w:val="0"/>
        <w:autoSpaceDN w:val="0"/>
        <w:adjustRightInd w:val="0"/>
        <w:jc w:val="both"/>
        <w:rPr>
          <w:rFonts w:ascii="Arial" w:hAnsi="Arial" w:cs="Arial"/>
          <w:color w:val="000000" w:themeColor="text1"/>
          <w:sz w:val="22"/>
          <w:szCs w:val="22"/>
        </w:rPr>
      </w:pPr>
    </w:p>
    <w:p w14:paraId="19611860" w14:textId="77777777" w:rsidR="00BC6890" w:rsidRPr="00EA753F" w:rsidRDefault="00BC6890" w:rsidP="0080326F">
      <w:pPr>
        <w:autoSpaceDE w:val="0"/>
        <w:autoSpaceDN w:val="0"/>
        <w:adjustRightInd w:val="0"/>
        <w:ind w:left="1418"/>
        <w:jc w:val="both"/>
        <w:rPr>
          <w:rFonts w:ascii="Arial" w:hAnsi="Arial" w:cs="Arial"/>
          <w:color w:val="000000" w:themeColor="text1"/>
          <w:sz w:val="22"/>
          <w:szCs w:val="22"/>
        </w:rPr>
      </w:pPr>
      <w:r w:rsidRPr="00EA753F">
        <w:rPr>
          <w:rFonts w:ascii="Arial" w:hAnsi="Arial" w:cs="Arial"/>
          <w:color w:val="000000" w:themeColor="text1"/>
          <w:sz w:val="22"/>
          <w:szCs w:val="22"/>
        </w:rPr>
        <w:t>Any serious or repeated breach of conditions by a private hire driver or similar breach</w:t>
      </w:r>
      <w:r w:rsidR="00D93504"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of bye-laws by a hackney carriage driver will be referred to the Committee/ Panel. A</w:t>
      </w:r>
      <w:r w:rsidR="00D93504"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driver brought before the Committee</w:t>
      </w:r>
      <w:r w:rsidR="001658DF"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 Panel without an associated conviction would be</w:t>
      </w:r>
      <w:r w:rsidR="004511DE"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dealt with by formal written warning or period of suspension of up 3 months.</w:t>
      </w:r>
    </w:p>
    <w:p w14:paraId="19611861" w14:textId="77777777" w:rsidR="004511DE" w:rsidRPr="00EA753F" w:rsidRDefault="004511DE" w:rsidP="0080326F">
      <w:pPr>
        <w:autoSpaceDE w:val="0"/>
        <w:autoSpaceDN w:val="0"/>
        <w:adjustRightInd w:val="0"/>
        <w:jc w:val="both"/>
        <w:rPr>
          <w:rFonts w:ascii="Arial" w:hAnsi="Arial" w:cs="Arial"/>
          <w:color w:val="000000" w:themeColor="text1"/>
          <w:sz w:val="22"/>
          <w:szCs w:val="22"/>
        </w:rPr>
      </w:pPr>
    </w:p>
    <w:p w14:paraId="19611862" w14:textId="77777777" w:rsidR="00BC6890" w:rsidRPr="00EA753F" w:rsidRDefault="00D93504" w:rsidP="0080326F">
      <w:pPr>
        <w:autoSpaceDE w:val="0"/>
        <w:autoSpaceDN w:val="0"/>
        <w:adjustRightInd w:val="0"/>
        <w:ind w:firstLine="709"/>
        <w:jc w:val="both"/>
        <w:rPr>
          <w:rFonts w:ascii="Arial" w:hAnsi="Arial" w:cs="Arial"/>
          <w:color w:val="000000" w:themeColor="text1"/>
          <w:sz w:val="22"/>
          <w:szCs w:val="22"/>
        </w:rPr>
      </w:pPr>
      <w:r w:rsidRPr="00EA753F">
        <w:rPr>
          <w:rFonts w:ascii="Arial" w:hAnsi="Arial" w:cs="Arial"/>
          <w:color w:val="000000" w:themeColor="text1"/>
          <w:sz w:val="22"/>
          <w:szCs w:val="22"/>
        </w:rPr>
        <w:t>j</w:t>
      </w:r>
      <w:r w:rsidR="004511DE" w:rsidRPr="00EA753F">
        <w:rPr>
          <w:rFonts w:ascii="Arial" w:hAnsi="Arial" w:cs="Arial"/>
          <w:color w:val="000000" w:themeColor="text1"/>
          <w:sz w:val="22"/>
          <w:szCs w:val="22"/>
        </w:rPr>
        <w:t>)</w:t>
      </w:r>
      <w:r w:rsidR="004511DE" w:rsidRPr="00EA753F">
        <w:rPr>
          <w:rFonts w:ascii="Arial" w:hAnsi="Arial" w:cs="Arial"/>
          <w:color w:val="000000" w:themeColor="text1"/>
          <w:sz w:val="22"/>
          <w:szCs w:val="22"/>
        </w:rPr>
        <w:tab/>
        <w:t>R</w:t>
      </w:r>
      <w:r w:rsidRPr="00EA753F">
        <w:rPr>
          <w:rFonts w:ascii="Arial" w:hAnsi="Arial" w:cs="Arial"/>
          <w:color w:val="000000" w:themeColor="text1"/>
          <w:sz w:val="22"/>
          <w:szCs w:val="22"/>
        </w:rPr>
        <w:t>eapplication</w:t>
      </w:r>
    </w:p>
    <w:p w14:paraId="19611863" w14:textId="77777777" w:rsidR="004511DE" w:rsidRPr="00EA753F" w:rsidRDefault="004511DE" w:rsidP="0080326F">
      <w:pPr>
        <w:autoSpaceDE w:val="0"/>
        <w:autoSpaceDN w:val="0"/>
        <w:adjustRightInd w:val="0"/>
        <w:jc w:val="both"/>
        <w:rPr>
          <w:rFonts w:ascii="Arial" w:hAnsi="Arial" w:cs="Arial"/>
          <w:color w:val="000000" w:themeColor="text1"/>
          <w:sz w:val="22"/>
          <w:szCs w:val="22"/>
        </w:rPr>
      </w:pPr>
    </w:p>
    <w:p w14:paraId="19611864" w14:textId="77777777" w:rsidR="00BC6890" w:rsidRPr="00EA753F" w:rsidRDefault="00BC6890" w:rsidP="0080326F">
      <w:pPr>
        <w:autoSpaceDE w:val="0"/>
        <w:autoSpaceDN w:val="0"/>
        <w:adjustRightInd w:val="0"/>
        <w:ind w:left="1418"/>
        <w:jc w:val="both"/>
        <w:rPr>
          <w:rFonts w:ascii="Arial" w:hAnsi="Arial" w:cs="Arial"/>
          <w:color w:val="000000" w:themeColor="text1"/>
          <w:sz w:val="22"/>
          <w:szCs w:val="22"/>
        </w:rPr>
      </w:pPr>
      <w:r w:rsidRPr="00EA753F">
        <w:rPr>
          <w:rFonts w:ascii="Arial" w:hAnsi="Arial" w:cs="Arial"/>
          <w:color w:val="000000" w:themeColor="text1"/>
          <w:sz w:val="22"/>
          <w:szCs w:val="22"/>
        </w:rPr>
        <w:t>Applicants are advised that Council guidelines are that where an applicant has had an</w:t>
      </w:r>
      <w:r w:rsidR="004511DE"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application refused or a licence revoked, the Committee/Panel would normally refuse</w:t>
      </w:r>
      <w:r w:rsidR="004511DE"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any subsequent application made within 12 months of the date of the previous refusal</w:t>
      </w:r>
      <w:r w:rsidR="004511DE"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or revocation unless there are substantial material changes in the applicant’s</w:t>
      </w:r>
      <w:r w:rsidR="00F653A9"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circumstances.</w:t>
      </w:r>
    </w:p>
    <w:p w14:paraId="19611865" w14:textId="77777777" w:rsidR="004511DE" w:rsidRPr="00EA753F" w:rsidRDefault="004511DE" w:rsidP="00BC6890">
      <w:pPr>
        <w:autoSpaceDE w:val="0"/>
        <w:autoSpaceDN w:val="0"/>
        <w:adjustRightInd w:val="0"/>
        <w:rPr>
          <w:rFonts w:ascii="Arial" w:hAnsi="Arial" w:cs="Arial"/>
          <w:color w:val="000000" w:themeColor="text1"/>
          <w:sz w:val="22"/>
          <w:szCs w:val="22"/>
        </w:rPr>
      </w:pPr>
    </w:p>
    <w:p w14:paraId="19611866" w14:textId="77777777" w:rsidR="00BC6890" w:rsidRPr="00EA753F" w:rsidRDefault="0077542D" w:rsidP="00F653A9">
      <w:pPr>
        <w:autoSpaceDE w:val="0"/>
        <w:autoSpaceDN w:val="0"/>
        <w:adjustRightInd w:val="0"/>
        <w:ind w:firstLine="709"/>
        <w:rPr>
          <w:rFonts w:ascii="Arial" w:hAnsi="Arial" w:cs="Arial"/>
          <w:color w:val="000000" w:themeColor="text1"/>
          <w:sz w:val="22"/>
          <w:szCs w:val="22"/>
        </w:rPr>
      </w:pPr>
      <w:r w:rsidRPr="00EA753F">
        <w:rPr>
          <w:rFonts w:ascii="Arial" w:hAnsi="Arial" w:cs="Arial"/>
          <w:color w:val="000000" w:themeColor="text1"/>
          <w:sz w:val="22"/>
          <w:szCs w:val="22"/>
        </w:rPr>
        <w:t>k)</w:t>
      </w:r>
      <w:r w:rsidRPr="00EA753F">
        <w:rPr>
          <w:rFonts w:ascii="Arial" w:hAnsi="Arial" w:cs="Arial"/>
          <w:color w:val="000000" w:themeColor="text1"/>
          <w:sz w:val="22"/>
          <w:szCs w:val="22"/>
        </w:rPr>
        <w:tab/>
      </w:r>
      <w:r w:rsidR="00BC6890" w:rsidRPr="00EA753F">
        <w:rPr>
          <w:rFonts w:ascii="Arial" w:hAnsi="Arial" w:cs="Arial"/>
          <w:color w:val="000000" w:themeColor="text1"/>
          <w:sz w:val="22"/>
          <w:szCs w:val="22"/>
        </w:rPr>
        <w:t>O</w:t>
      </w:r>
      <w:r w:rsidR="00F653A9" w:rsidRPr="00EA753F">
        <w:rPr>
          <w:rFonts w:ascii="Arial" w:hAnsi="Arial" w:cs="Arial"/>
          <w:color w:val="000000" w:themeColor="text1"/>
          <w:sz w:val="22"/>
          <w:szCs w:val="22"/>
        </w:rPr>
        <w:t>ther Offences</w:t>
      </w:r>
    </w:p>
    <w:p w14:paraId="19611867" w14:textId="77777777" w:rsidR="0077542D" w:rsidRPr="00EA753F" w:rsidRDefault="0077542D" w:rsidP="00BC6890">
      <w:pPr>
        <w:autoSpaceDE w:val="0"/>
        <w:autoSpaceDN w:val="0"/>
        <w:adjustRightInd w:val="0"/>
        <w:rPr>
          <w:rFonts w:ascii="Arial" w:hAnsi="Arial" w:cs="Arial"/>
          <w:color w:val="000000" w:themeColor="text1"/>
          <w:sz w:val="22"/>
          <w:szCs w:val="22"/>
        </w:rPr>
      </w:pPr>
    </w:p>
    <w:p w14:paraId="19611868" w14:textId="77777777" w:rsidR="00BC6890" w:rsidRPr="00EA753F" w:rsidRDefault="00F653A9" w:rsidP="00F653A9">
      <w:pPr>
        <w:autoSpaceDE w:val="0"/>
        <w:autoSpaceDN w:val="0"/>
        <w:adjustRightInd w:val="0"/>
        <w:ind w:left="2127" w:hanging="709"/>
        <w:jc w:val="both"/>
        <w:rPr>
          <w:rFonts w:ascii="Arial" w:hAnsi="Arial" w:cs="Arial"/>
          <w:color w:val="000000" w:themeColor="text1"/>
          <w:sz w:val="22"/>
          <w:szCs w:val="22"/>
        </w:rPr>
      </w:pPr>
      <w:r w:rsidRPr="00EA753F">
        <w:rPr>
          <w:rFonts w:ascii="Arial" w:hAnsi="Arial" w:cs="Arial"/>
          <w:color w:val="000000" w:themeColor="text1"/>
          <w:sz w:val="22"/>
          <w:szCs w:val="22"/>
        </w:rPr>
        <w:t>i)</w:t>
      </w:r>
      <w:r w:rsidRPr="00EA753F">
        <w:rPr>
          <w:rFonts w:ascii="Arial" w:hAnsi="Arial" w:cs="Arial"/>
          <w:color w:val="000000" w:themeColor="text1"/>
          <w:sz w:val="22"/>
          <w:szCs w:val="22"/>
        </w:rPr>
        <w:tab/>
      </w:r>
      <w:r w:rsidR="00BC6890" w:rsidRPr="00EA753F">
        <w:rPr>
          <w:rFonts w:ascii="Arial" w:hAnsi="Arial" w:cs="Arial"/>
          <w:color w:val="000000" w:themeColor="text1"/>
          <w:sz w:val="22"/>
          <w:szCs w:val="22"/>
        </w:rPr>
        <w:t>Offences under the Town Police Clauses Acts and Part II of the Local Government</w:t>
      </w:r>
      <w:r w:rsidR="0077542D" w:rsidRPr="00EA753F">
        <w:rPr>
          <w:rFonts w:ascii="Arial" w:hAnsi="Arial" w:cs="Arial"/>
          <w:color w:val="000000" w:themeColor="text1"/>
          <w:sz w:val="22"/>
          <w:szCs w:val="22"/>
        </w:rPr>
        <w:t xml:space="preserve"> </w:t>
      </w:r>
      <w:r w:rsidR="00BC6890" w:rsidRPr="00EA753F">
        <w:rPr>
          <w:rFonts w:ascii="Arial" w:hAnsi="Arial" w:cs="Arial"/>
          <w:color w:val="000000" w:themeColor="text1"/>
          <w:sz w:val="22"/>
          <w:szCs w:val="22"/>
        </w:rPr>
        <w:t>(Miscellaneous Provisions) Act 1976 and Hackney Carriage Byelaws and Section 167</w:t>
      </w:r>
      <w:r w:rsidR="0077542D" w:rsidRPr="00EA753F">
        <w:rPr>
          <w:rFonts w:ascii="Arial" w:hAnsi="Arial" w:cs="Arial"/>
          <w:color w:val="000000" w:themeColor="text1"/>
          <w:sz w:val="22"/>
          <w:szCs w:val="22"/>
        </w:rPr>
        <w:t xml:space="preserve"> </w:t>
      </w:r>
      <w:r w:rsidR="00BC6890" w:rsidRPr="00EA753F">
        <w:rPr>
          <w:rFonts w:ascii="Arial" w:hAnsi="Arial" w:cs="Arial"/>
          <w:color w:val="000000" w:themeColor="text1"/>
          <w:sz w:val="22"/>
          <w:szCs w:val="22"/>
        </w:rPr>
        <w:t>Criminal Justice and Public Order Act 1994.</w:t>
      </w:r>
    </w:p>
    <w:p w14:paraId="19611869" w14:textId="77777777" w:rsidR="0077542D" w:rsidRPr="00EA753F" w:rsidRDefault="0077542D" w:rsidP="0077542D">
      <w:pPr>
        <w:autoSpaceDE w:val="0"/>
        <w:autoSpaceDN w:val="0"/>
        <w:adjustRightInd w:val="0"/>
        <w:jc w:val="both"/>
        <w:rPr>
          <w:rFonts w:ascii="Arial" w:hAnsi="Arial" w:cs="Arial"/>
          <w:color w:val="000000" w:themeColor="text1"/>
          <w:sz w:val="22"/>
          <w:szCs w:val="22"/>
        </w:rPr>
      </w:pPr>
    </w:p>
    <w:p w14:paraId="1961186A" w14:textId="77777777" w:rsidR="00BC6890" w:rsidRPr="00EA753F" w:rsidRDefault="00F653A9" w:rsidP="00F653A9">
      <w:pPr>
        <w:autoSpaceDE w:val="0"/>
        <w:autoSpaceDN w:val="0"/>
        <w:adjustRightInd w:val="0"/>
        <w:ind w:left="2127" w:hanging="709"/>
        <w:jc w:val="both"/>
        <w:rPr>
          <w:rFonts w:ascii="Arial" w:hAnsi="Arial" w:cs="Arial"/>
          <w:color w:val="000000" w:themeColor="text1"/>
          <w:sz w:val="22"/>
          <w:szCs w:val="22"/>
        </w:rPr>
      </w:pPr>
      <w:r w:rsidRPr="00EA753F">
        <w:rPr>
          <w:rFonts w:ascii="Arial" w:hAnsi="Arial" w:cs="Arial"/>
          <w:color w:val="000000" w:themeColor="text1"/>
          <w:sz w:val="22"/>
          <w:szCs w:val="22"/>
        </w:rPr>
        <w:t>ii)</w:t>
      </w:r>
      <w:r w:rsidRPr="00EA753F">
        <w:rPr>
          <w:rFonts w:ascii="Arial" w:hAnsi="Arial" w:cs="Arial"/>
          <w:color w:val="000000" w:themeColor="text1"/>
          <w:sz w:val="22"/>
          <w:szCs w:val="22"/>
        </w:rPr>
        <w:tab/>
      </w:r>
      <w:r w:rsidR="00BC6890" w:rsidRPr="00EA753F">
        <w:rPr>
          <w:rFonts w:ascii="Arial" w:hAnsi="Arial" w:cs="Arial"/>
          <w:color w:val="000000" w:themeColor="text1"/>
          <w:sz w:val="22"/>
          <w:szCs w:val="22"/>
        </w:rPr>
        <w:t>One of the main purposes of the licensing regime set out in the Town Police Clauses</w:t>
      </w:r>
      <w:r w:rsidR="0077542D" w:rsidRPr="00EA753F">
        <w:rPr>
          <w:rFonts w:ascii="Arial" w:hAnsi="Arial" w:cs="Arial"/>
          <w:color w:val="000000" w:themeColor="text1"/>
          <w:sz w:val="22"/>
          <w:szCs w:val="22"/>
        </w:rPr>
        <w:t xml:space="preserve"> </w:t>
      </w:r>
      <w:r w:rsidR="00BC6890" w:rsidRPr="00EA753F">
        <w:rPr>
          <w:rFonts w:ascii="Arial" w:hAnsi="Arial" w:cs="Arial"/>
          <w:color w:val="000000" w:themeColor="text1"/>
          <w:sz w:val="22"/>
          <w:szCs w:val="22"/>
        </w:rPr>
        <w:t>Acts and Part II of the Local Government (Miscellaneous Provisions) Act 1976 (“the</w:t>
      </w:r>
      <w:r w:rsidR="0077542D" w:rsidRPr="00EA753F">
        <w:rPr>
          <w:rFonts w:ascii="Arial" w:hAnsi="Arial" w:cs="Arial"/>
          <w:color w:val="000000" w:themeColor="text1"/>
          <w:sz w:val="22"/>
          <w:szCs w:val="22"/>
        </w:rPr>
        <w:t xml:space="preserve"> </w:t>
      </w:r>
      <w:r w:rsidR="00BC6890" w:rsidRPr="00EA753F">
        <w:rPr>
          <w:rFonts w:ascii="Arial" w:hAnsi="Arial" w:cs="Arial"/>
          <w:color w:val="000000" w:themeColor="text1"/>
          <w:sz w:val="22"/>
          <w:szCs w:val="22"/>
        </w:rPr>
        <w:t xml:space="preserve">Acts”) and Hackney Carriage Byelaws, is to ensure the protection of the </w:t>
      </w:r>
      <w:r w:rsidR="0066165C" w:rsidRPr="00EA753F">
        <w:rPr>
          <w:rFonts w:ascii="Arial" w:hAnsi="Arial" w:cs="Arial"/>
          <w:color w:val="000000" w:themeColor="text1"/>
          <w:sz w:val="22"/>
          <w:szCs w:val="22"/>
        </w:rPr>
        <w:t xml:space="preserve">travelling </w:t>
      </w:r>
      <w:r w:rsidR="00BC6890" w:rsidRPr="00EA753F">
        <w:rPr>
          <w:rFonts w:ascii="Arial" w:hAnsi="Arial" w:cs="Arial"/>
          <w:color w:val="000000" w:themeColor="text1"/>
          <w:sz w:val="22"/>
          <w:szCs w:val="22"/>
        </w:rPr>
        <w:t>public.</w:t>
      </w:r>
      <w:r w:rsidR="0077542D" w:rsidRPr="00EA753F">
        <w:rPr>
          <w:rFonts w:ascii="Arial" w:hAnsi="Arial" w:cs="Arial"/>
          <w:color w:val="000000" w:themeColor="text1"/>
          <w:sz w:val="22"/>
          <w:szCs w:val="22"/>
        </w:rPr>
        <w:t xml:space="preserve"> </w:t>
      </w:r>
      <w:r w:rsidR="00BC6890" w:rsidRPr="00EA753F">
        <w:rPr>
          <w:rFonts w:ascii="Arial" w:hAnsi="Arial" w:cs="Arial"/>
          <w:color w:val="000000" w:themeColor="text1"/>
          <w:sz w:val="22"/>
          <w:szCs w:val="22"/>
        </w:rPr>
        <w:t>For this reason a serious view is taken of convictions for offences under the Acts</w:t>
      </w:r>
      <w:r w:rsidR="0077542D" w:rsidRPr="00EA753F">
        <w:rPr>
          <w:rFonts w:ascii="Arial" w:hAnsi="Arial" w:cs="Arial"/>
          <w:color w:val="000000" w:themeColor="text1"/>
          <w:sz w:val="22"/>
          <w:szCs w:val="22"/>
        </w:rPr>
        <w:t xml:space="preserve"> </w:t>
      </w:r>
      <w:r w:rsidR="00BC6890" w:rsidRPr="00EA753F">
        <w:rPr>
          <w:rFonts w:ascii="Arial" w:hAnsi="Arial" w:cs="Arial"/>
          <w:color w:val="000000" w:themeColor="text1"/>
          <w:sz w:val="22"/>
          <w:szCs w:val="22"/>
        </w:rPr>
        <w:t>(including illegally plying for hire and/or touting) whe</w:t>
      </w:r>
      <w:r w:rsidR="0077542D" w:rsidRPr="00EA753F">
        <w:rPr>
          <w:rFonts w:ascii="Arial" w:hAnsi="Arial" w:cs="Arial"/>
          <w:color w:val="000000" w:themeColor="text1"/>
          <w:sz w:val="22"/>
          <w:szCs w:val="22"/>
        </w:rPr>
        <w:t xml:space="preserve">n deciding whether an applicant </w:t>
      </w:r>
      <w:r w:rsidR="00BC6890" w:rsidRPr="00EA753F">
        <w:rPr>
          <w:rFonts w:ascii="Arial" w:hAnsi="Arial" w:cs="Arial"/>
          <w:color w:val="000000" w:themeColor="text1"/>
          <w:sz w:val="22"/>
          <w:szCs w:val="22"/>
        </w:rPr>
        <w:t>is</w:t>
      </w:r>
      <w:r w:rsidR="0077542D" w:rsidRPr="00EA753F">
        <w:rPr>
          <w:rFonts w:ascii="Arial" w:hAnsi="Arial" w:cs="Arial"/>
          <w:color w:val="000000" w:themeColor="text1"/>
          <w:sz w:val="22"/>
          <w:szCs w:val="22"/>
        </w:rPr>
        <w:t xml:space="preserve"> </w:t>
      </w:r>
      <w:r w:rsidR="00BC6890" w:rsidRPr="00EA753F">
        <w:rPr>
          <w:rFonts w:ascii="Arial" w:hAnsi="Arial" w:cs="Arial"/>
          <w:color w:val="000000" w:themeColor="text1"/>
          <w:sz w:val="22"/>
          <w:szCs w:val="22"/>
        </w:rPr>
        <w:t>to be treated as a fit and proper person to hold a licence.</w:t>
      </w:r>
      <w:r w:rsidR="0077542D" w:rsidRPr="00EA753F">
        <w:rPr>
          <w:rFonts w:ascii="Arial" w:hAnsi="Arial" w:cs="Arial"/>
          <w:color w:val="000000" w:themeColor="text1"/>
          <w:sz w:val="22"/>
          <w:szCs w:val="22"/>
        </w:rPr>
        <w:t xml:space="preserve"> </w:t>
      </w:r>
      <w:r w:rsidR="00BC6890" w:rsidRPr="00EA753F">
        <w:rPr>
          <w:rFonts w:ascii="Arial" w:hAnsi="Arial" w:cs="Arial"/>
          <w:color w:val="000000" w:themeColor="text1"/>
          <w:sz w:val="22"/>
          <w:szCs w:val="22"/>
        </w:rPr>
        <w:t>In particular, an applicant will normally be refused a licence if he/she has been</w:t>
      </w:r>
      <w:r w:rsidR="0077542D" w:rsidRPr="00EA753F">
        <w:rPr>
          <w:rFonts w:ascii="Arial" w:hAnsi="Arial" w:cs="Arial"/>
          <w:color w:val="000000" w:themeColor="text1"/>
          <w:sz w:val="22"/>
          <w:szCs w:val="22"/>
        </w:rPr>
        <w:t xml:space="preserve"> </w:t>
      </w:r>
      <w:r w:rsidR="00BC6890" w:rsidRPr="00EA753F">
        <w:rPr>
          <w:rFonts w:ascii="Arial" w:hAnsi="Arial" w:cs="Arial"/>
          <w:color w:val="000000" w:themeColor="text1"/>
          <w:sz w:val="22"/>
          <w:szCs w:val="22"/>
        </w:rPr>
        <w:lastRenderedPageBreak/>
        <w:t>convicted of an offence under the Acts at any time during the 2 years preceding the</w:t>
      </w:r>
      <w:r w:rsidR="0077542D" w:rsidRPr="00EA753F">
        <w:rPr>
          <w:rFonts w:ascii="Arial" w:hAnsi="Arial" w:cs="Arial"/>
          <w:color w:val="000000" w:themeColor="text1"/>
          <w:sz w:val="22"/>
          <w:szCs w:val="22"/>
        </w:rPr>
        <w:t xml:space="preserve"> application or has more than </w:t>
      </w:r>
      <w:r w:rsidR="00BC6890" w:rsidRPr="00EA753F">
        <w:rPr>
          <w:rFonts w:ascii="Arial" w:hAnsi="Arial" w:cs="Arial"/>
          <w:color w:val="000000" w:themeColor="text1"/>
          <w:sz w:val="22"/>
          <w:szCs w:val="22"/>
        </w:rPr>
        <w:t>one conviction within the last 5 years preceding the date</w:t>
      </w:r>
      <w:r w:rsidR="0077542D" w:rsidRPr="00EA753F">
        <w:rPr>
          <w:rFonts w:ascii="Arial" w:hAnsi="Arial" w:cs="Arial"/>
          <w:color w:val="000000" w:themeColor="text1"/>
          <w:sz w:val="22"/>
          <w:szCs w:val="22"/>
        </w:rPr>
        <w:t xml:space="preserve"> </w:t>
      </w:r>
      <w:r w:rsidR="00BC6890" w:rsidRPr="00EA753F">
        <w:rPr>
          <w:rFonts w:ascii="Arial" w:hAnsi="Arial" w:cs="Arial"/>
          <w:color w:val="000000" w:themeColor="text1"/>
          <w:sz w:val="22"/>
          <w:szCs w:val="22"/>
        </w:rPr>
        <w:t>of the application.</w:t>
      </w:r>
    </w:p>
    <w:p w14:paraId="1961186B" w14:textId="77777777" w:rsidR="0077542D" w:rsidRPr="00EA753F" w:rsidRDefault="0077542D" w:rsidP="00BC6890">
      <w:pPr>
        <w:autoSpaceDE w:val="0"/>
        <w:autoSpaceDN w:val="0"/>
        <w:adjustRightInd w:val="0"/>
        <w:rPr>
          <w:rFonts w:ascii="Arial" w:hAnsi="Arial" w:cs="Arial"/>
          <w:color w:val="000000" w:themeColor="text1"/>
          <w:sz w:val="22"/>
          <w:szCs w:val="22"/>
        </w:rPr>
      </w:pPr>
    </w:p>
    <w:p w14:paraId="1961186C" w14:textId="77777777" w:rsidR="00BC6890" w:rsidRPr="00EA753F" w:rsidRDefault="00E3530A" w:rsidP="00597823">
      <w:pPr>
        <w:rPr>
          <w:rFonts w:ascii="Arial" w:hAnsi="Arial" w:cs="Arial"/>
          <w:color w:val="000000" w:themeColor="text1"/>
          <w:sz w:val="52"/>
          <w:szCs w:val="52"/>
        </w:rPr>
      </w:pPr>
      <w:r w:rsidRPr="00EA753F">
        <w:rPr>
          <w:rFonts w:ascii="Arial" w:hAnsi="Arial" w:cs="Arial"/>
          <w:color w:val="000000" w:themeColor="text1"/>
          <w:sz w:val="22"/>
          <w:szCs w:val="22"/>
        </w:rPr>
        <w:br w:type="page"/>
      </w:r>
      <w:r w:rsidRPr="00EA753F">
        <w:rPr>
          <w:rFonts w:ascii="Arial" w:hAnsi="Arial" w:cs="Arial"/>
          <w:color w:val="000000" w:themeColor="text1"/>
          <w:sz w:val="52"/>
          <w:szCs w:val="52"/>
        </w:rPr>
        <w:lastRenderedPageBreak/>
        <w:t>Annex 2</w:t>
      </w:r>
    </w:p>
    <w:p w14:paraId="1961186D" w14:textId="77777777" w:rsidR="00E3530A" w:rsidRPr="00EA753F" w:rsidRDefault="00E3530A" w:rsidP="00BC6890">
      <w:pPr>
        <w:ind w:left="720"/>
        <w:rPr>
          <w:rFonts w:ascii="Arial" w:hAnsi="Arial" w:cs="Arial"/>
          <w:color w:val="000000" w:themeColor="text1"/>
          <w:sz w:val="22"/>
          <w:szCs w:val="22"/>
        </w:rPr>
      </w:pPr>
    </w:p>
    <w:p w14:paraId="1961186E" w14:textId="77777777" w:rsidR="00597823" w:rsidRPr="00EA753F" w:rsidRDefault="00597823" w:rsidP="00FC1530">
      <w:pPr>
        <w:ind w:left="720"/>
        <w:rPr>
          <w:rFonts w:ascii="Arial" w:hAnsi="Arial" w:cs="Arial"/>
          <w:color w:val="000000" w:themeColor="text1"/>
          <w:sz w:val="22"/>
          <w:szCs w:val="22"/>
        </w:rPr>
      </w:pPr>
    </w:p>
    <w:p w14:paraId="1961186F" w14:textId="77777777" w:rsidR="00E3530A" w:rsidRPr="00EA753F" w:rsidRDefault="00E3530A" w:rsidP="00FC1530">
      <w:pPr>
        <w:tabs>
          <w:tab w:val="left" w:pos="0"/>
        </w:tabs>
        <w:rPr>
          <w:rFonts w:ascii="Arial" w:hAnsi="Arial" w:cs="Arial"/>
          <w:color w:val="000000" w:themeColor="text1"/>
          <w:sz w:val="42"/>
          <w:szCs w:val="42"/>
        </w:rPr>
      </w:pPr>
      <w:r w:rsidRPr="00EA753F">
        <w:rPr>
          <w:rFonts w:ascii="Arial" w:hAnsi="Arial" w:cs="Arial"/>
          <w:color w:val="000000" w:themeColor="text1"/>
          <w:sz w:val="52"/>
          <w:szCs w:val="52"/>
        </w:rPr>
        <w:t>H</w:t>
      </w:r>
      <w:r w:rsidRPr="00EA753F">
        <w:rPr>
          <w:rFonts w:ascii="Arial" w:hAnsi="Arial" w:cs="Arial"/>
          <w:color w:val="000000" w:themeColor="text1"/>
          <w:sz w:val="42"/>
          <w:szCs w:val="42"/>
        </w:rPr>
        <w:t xml:space="preserve">orse </w:t>
      </w:r>
      <w:r w:rsidRPr="00EA753F">
        <w:rPr>
          <w:rFonts w:ascii="Arial" w:hAnsi="Arial" w:cs="Arial"/>
          <w:color w:val="000000" w:themeColor="text1"/>
          <w:sz w:val="52"/>
          <w:szCs w:val="52"/>
        </w:rPr>
        <w:t>D</w:t>
      </w:r>
      <w:r w:rsidRPr="00EA753F">
        <w:rPr>
          <w:rFonts w:ascii="Arial" w:hAnsi="Arial" w:cs="Arial"/>
          <w:color w:val="000000" w:themeColor="text1"/>
          <w:sz w:val="42"/>
          <w:szCs w:val="42"/>
        </w:rPr>
        <w:t>rawn an</w:t>
      </w:r>
      <w:r w:rsidR="00597823" w:rsidRPr="00EA753F">
        <w:rPr>
          <w:rFonts w:ascii="Arial" w:hAnsi="Arial" w:cs="Arial"/>
          <w:color w:val="000000" w:themeColor="text1"/>
          <w:sz w:val="42"/>
          <w:szCs w:val="42"/>
        </w:rPr>
        <w:t xml:space="preserve">d </w:t>
      </w:r>
      <w:r w:rsidR="00597823" w:rsidRPr="00EA753F">
        <w:rPr>
          <w:rFonts w:ascii="Arial" w:hAnsi="Arial" w:cs="Arial"/>
          <w:color w:val="000000" w:themeColor="text1"/>
          <w:sz w:val="52"/>
          <w:szCs w:val="52"/>
        </w:rPr>
        <w:t>P</w:t>
      </w:r>
      <w:r w:rsidR="00597823" w:rsidRPr="00EA753F">
        <w:rPr>
          <w:rFonts w:ascii="Arial" w:hAnsi="Arial" w:cs="Arial"/>
          <w:color w:val="000000" w:themeColor="text1"/>
          <w:sz w:val="42"/>
          <w:szCs w:val="42"/>
        </w:rPr>
        <w:t xml:space="preserve">edicab </w:t>
      </w:r>
      <w:r w:rsidR="00597823" w:rsidRPr="00EA753F">
        <w:rPr>
          <w:rFonts w:ascii="Arial" w:hAnsi="Arial" w:cs="Arial"/>
          <w:color w:val="000000" w:themeColor="text1"/>
          <w:sz w:val="52"/>
          <w:szCs w:val="52"/>
        </w:rPr>
        <w:t>O</w:t>
      </w:r>
      <w:r w:rsidR="00597823" w:rsidRPr="00EA753F">
        <w:rPr>
          <w:rFonts w:ascii="Arial" w:hAnsi="Arial" w:cs="Arial"/>
          <w:color w:val="000000" w:themeColor="text1"/>
          <w:sz w:val="42"/>
          <w:szCs w:val="42"/>
        </w:rPr>
        <w:t xml:space="preserve">mnibus </w:t>
      </w:r>
      <w:r w:rsidR="00597823" w:rsidRPr="00EA753F">
        <w:rPr>
          <w:rFonts w:ascii="Arial" w:hAnsi="Arial" w:cs="Arial"/>
          <w:color w:val="000000" w:themeColor="text1"/>
          <w:sz w:val="52"/>
          <w:szCs w:val="52"/>
        </w:rPr>
        <w:t>C</w:t>
      </w:r>
      <w:r w:rsidR="00597823" w:rsidRPr="00EA753F">
        <w:rPr>
          <w:rFonts w:ascii="Arial" w:hAnsi="Arial" w:cs="Arial"/>
          <w:color w:val="000000" w:themeColor="text1"/>
          <w:sz w:val="42"/>
          <w:szCs w:val="42"/>
        </w:rPr>
        <w:t xml:space="preserve">onditions of </w:t>
      </w:r>
      <w:r w:rsidRPr="00EA753F">
        <w:rPr>
          <w:rFonts w:ascii="Arial" w:hAnsi="Arial" w:cs="Arial"/>
          <w:color w:val="000000" w:themeColor="text1"/>
          <w:sz w:val="52"/>
          <w:szCs w:val="52"/>
        </w:rPr>
        <w:t>L</w:t>
      </w:r>
      <w:r w:rsidRPr="00EA753F">
        <w:rPr>
          <w:rFonts w:ascii="Arial" w:hAnsi="Arial" w:cs="Arial"/>
          <w:color w:val="000000" w:themeColor="text1"/>
          <w:sz w:val="42"/>
          <w:szCs w:val="42"/>
        </w:rPr>
        <w:t>icence</w:t>
      </w:r>
    </w:p>
    <w:p w14:paraId="19611870" w14:textId="77777777" w:rsidR="00597823" w:rsidRPr="00EA753F" w:rsidRDefault="00597823" w:rsidP="00E3530A">
      <w:pPr>
        <w:tabs>
          <w:tab w:val="left" w:pos="1440"/>
        </w:tabs>
        <w:ind w:left="1440" w:hanging="1440"/>
        <w:jc w:val="both"/>
        <w:rPr>
          <w:rFonts w:ascii="Arial" w:hAnsi="Arial" w:cs="Arial"/>
          <w:b/>
          <w:i/>
          <w:color w:val="000000" w:themeColor="text1"/>
        </w:rPr>
      </w:pPr>
    </w:p>
    <w:p w14:paraId="19611871" w14:textId="77777777" w:rsidR="00597823" w:rsidRPr="00EA753F" w:rsidRDefault="00597823" w:rsidP="00E3530A">
      <w:pPr>
        <w:tabs>
          <w:tab w:val="left" w:pos="1440"/>
        </w:tabs>
        <w:ind w:left="1440" w:hanging="1440"/>
        <w:jc w:val="both"/>
        <w:rPr>
          <w:rFonts w:ascii="Arial" w:hAnsi="Arial" w:cs="Arial"/>
          <w:b/>
          <w:i/>
          <w:color w:val="000000" w:themeColor="text1"/>
        </w:rPr>
      </w:pPr>
    </w:p>
    <w:p w14:paraId="19611872" w14:textId="77777777" w:rsidR="00E3530A" w:rsidRPr="00EA753F" w:rsidRDefault="00E3530A" w:rsidP="00E3530A">
      <w:pPr>
        <w:tabs>
          <w:tab w:val="left" w:pos="720"/>
        </w:tabs>
        <w:ind w:left="720" w:hanging="720"/>
        <w:jc w:val="both"/>
        <w:rPr>
          <w:rFonts w:ascii="Arial" w:hAnsi="Arial" w:cs="Arial"/>
          <w:color w:val="000000" w:themeColor="text1"/>
        </w:rPr>
      </w:pPr>
      <w:r w:rsidRPr="00EA753F">
        <w:rPr>
          <w:rFonts w:ascii="Arial" w:hAnsi="Arial" w:cs="Arial"/>
          <w:color w:val="000000" w:themeColor="text1"/>
        </w:rPr>
        <w:t>1.</w:t>
      </w:r>
      <w:r w:rsidRPr="00EA753F">
        <w:rPr>
          <w:rFonts w:ascii="Arial" w:hAnsi="Arial" w:cs="Arial"/>
          <w:color w:val="000000" w:themeColor="text1"/>
        </w:rPr>
        <w:tab/>
        <w:t>Interpretation</w:t>
      </w:r>
    </w:p>
    <w:p w14:paraId="19611873" w14:textId="77777777" w:rsidR="00E3530A" w:rsidRPr="00EA753F" w:rsidRDefault="00E3530A" w:rsidP="00E3530A">
      <w:pPr>
        <w:tabs>
          <w:tab w:val="left" w:pos="720"/>
        </w:tabs>
        <w:ind w:left="720" w:hanging="720"/>
        <w:jc w:val="both"/>
        <w:rPr>
          <w:rFonts w:ascii="Arial" w:hAnsi="Arial" w:cs="Arial"/>
          <w:color w:val="000000" w:themeColor="text1"/>
        </w:rPr>
      </w:pPr>
    </w:p>
    <w:p w14:paraId="19611874" w14:textId="77777777" w:rsidR="00E3530A" w:rsidRPr="00EA753F" w:rsidRDefault="00650750" w:rsidP="005A20A4">
      <w:pPr>
        <w:numPr>
          <w:ilvl w:val="0"/>
          <w:numId w:val="40"/>
        </w:numPr>
        <w:tabs>
          <w:tab w:val="left" w:pos="1418"/>
        </w:tabs>
        <w:ind w:hanging="11"/>
        <w:jc w:val="both"/>
        <w:rPr>
          <w:rFonts w:ascii="Arial" w:hAnsi="Arial" w:cs="Arial"/>
          <w:color w:val="000000" w:themeColor="text1"/>
        </w:rPr>
      </w:pPr>
      <w:r w:rsidRPr="00EA753F">
        <w:rPr>
          <w:rFonts w:ascii="Arial" w:hAnsi="Arial" w:cs="Arial"/>
          <w:color w:val="000000" w:themeColor="text1"/>
        </w:rPr>
        <w:t>‘The Council’ – Sefton Metropolitan Borough Council</w:t>
      </w:r>
    </w:p>
    <w:p w14:paraId="19611875" w14:textId="77777777" w:rsidR="00650750" w:rsidRPr="00EA753F" w:rsidRDefault="00650750" w:rsidP="005A20A4">
      <w:pPr>
        <w:numPr>
          <w:ilvl w:val="0"/>
          <w:numId w:val="40"/>
        </w:numPr>
        <w:tabs>
          <w:tab w:val="left" w:pos="1418"/>
        </w:tabs>
        <w:ind w:hanging="11"/>
        <w:jc w:val="both"/>
        <w:rPr>
          <w:rFonts w:ascii="Arial" w:hAnsi="Arial" w:cs="Arial"/>
          <w:color w:val="000000" w:themeColor="text1"/>
        </w:rPr>
      </w:pPr>
      <w:r w:rsidRPr="00EA753F">
        <w:rPr>
          <w:rFonts w:ascii="Arial" w:hAnsi="Arial" w:cs="Arial"/>
          <w:color w:val="000000" w:themeColor="text1"/>
        </w:rPr>
        <w:t>‘The District’ – Sefton MBC Boundary</w:t>
      </w:r>
    </w:p>
    <w:p w14:paraId="19611876" w14:textId="77777777" w:rsidR="00650750" w:rsidRPr="00EA753F" w:rsidRDefault="00650750" w:rsidP="005A20A4">
      <w:pPr>
        <w:numPr>
          <w:ilvl w:val="0"/>
          <w:numId w:val="40"/>
        </w:numPr>
        <w:tabs>
          <w:tab w:val="left" w:pos="1418"/>
        </w:tabs>
        <w:ind w:left="1418" w:hanging="709"/>
        <w:jc w:val="both"/>
        <w:rPr>
          <w:rFonts w:ascii="Arial" w:hAnsi="Arial" w:cs="Arial"/>
          <w:color w:val="000000" w:themeColor="text1"/>
        </w:rPr>
      </w:pPr>
      <w:r w:rsidRPr="00EA753F">
        <w:rPr>
          <w:rFonts w:ascii="Arial" w:hAnsi="Arial" w:cs="Arial"/>
          <w:color w:val="000000" w:themeColor="text1"/>
        </w:rPr>
        <w:t>‘The Vehicle’ – Any pedicab, or horse drawn cart, carriage, landau, wagonette, omnibus or similar non-motorised vehicle let for hire for the carriage of passengers and/or goods, at separate fares.</w:t>
      </w:r>
    </w:p>
    <w:p w14:paraId="19611877" w14:textId="77777777" w:rsidR="00650750" w:rsidRPr="00EA753F" w:rsidRDefault="00650750" w:rsidP="005A20A4">
      <w:pPr>
        <w:numPr>
          <w:ilvl w:val="0"/>
          <w:numId w:val="40"/>
        </w:numPr>
        <w:tabs>
          <w:tab w:val="left" w:pos="1418"/>
        </w:tabs>
        <w:ind w:left="1418" w:hanging="709"/>
        <w:jc w:val="both"/>
        <w:rPr>
          <w:rFonts w:ascii="Arial" w:hAnsi="Arial" w:cs="Arial"/>
          <w:color w:val="000000" w:themeColor="text1"/>
        </w:rPr>
      </w:pPr>
      <w:r w:rsidRPr="00EA753F">
        <w:rPr>
          <w:rFonts w:ascii="Arial" w:hAnsi="Arial" w:cs="Arial"/>
          <w:color w:val="000000" w:themeColor="text1"/>
        </w:rPr>
        <w:t>‘The Driver’ – means the person in charge of the pedicab or omnibus at the material time.</w:t>
      </w:r>
    </w:p>
    <w:p w14:paraId="19611878" w14:textId="77777777" w:rsidR="00650750" w:rsidRPr="00EA753F" w:rsidRDefault="00650750" w:rsidP="005A20A4">
      <w:pPr>
        <w:numPr>
          <w:ilvl w:val="0"/>
          <w:numId w:val="40"/>
        </w:numPr>
        <w:tabs>
          <w:tab w:val="left" w:pos="1418"/>
        </w:tabs>
        <w:ind w:left="1418" w:hanging="709"/>
        <w:jc w:val="both"/>
        <w:rPr>
          <w:rFonts w:ascii="Arial" w:hAnsi="Arial" w:cs="Arial"/>
          <w:color w:val="000000" w:themeColor="text1"/>
        </w:rPr>
      </w:pPr>
      <w:r w:rsidRPr="00EA753F">
        <w:rPr>
          <w:rFonts w:ascii="Arial" w:hAnsi="Arial" w:cs="Arial"/>
          <w:color w:val="000000" w:themeColor="text1"/>
        </w:rPr>
        <w:t xml:space="preserve">‘The Proprietor’ as defined in Section 80 Local Government (Misc Provisions) Act 1976. </w:t>
      </w:r>
    </w:p>
    <w:p w14:paraId="19611879" w14:textId="77777777" w:rsidR="00E3530A" w:rsidRPr="00EA753F" w:rsidRDefault="00E3530A" w:rsidP="00E3530A">
      <w:pPr>
        <w:tabs>
          <w:tab w:val="left" w:pos="720"/>
        </w:tabs>
        <w:ind w:left="720" w:hanging="720"/>
        <w:jc w:val="both"/>
        <w:rPr>
          <w:rFonts w:ascii="Arial" w:hAnsi="Arial" w:cs="Arial"/>
          <w:color w:val="000000" w:themeColor="text1"/>
        </w:rPr>
      </w:pPr>
    </w:p>
    <w:p w14:paraId="1961187A" w14:textId="77777777" w:rsidR="00E3530A" w:rsidRPr="00EA753F" w:rsidRDefault="00E3530A" w:rsidP="00650750">
      <w:pPr>
        <w:tabs>
          <w:tab w:val="left" w:pos="720"/>
        </w:tabs>
        <w:jc w:val="both"/>
        <w:rPr>
          <w:rFonts w:ascii="Arial" w:hAnsi="Arial" w:cs="Arial"/>
          <w:color w:val="000000" w:themeColor="text1"/>
        </w:rPr>
      </w:pPr>
    </w:p>
    <w:p w14:paraId="1961187B" w14:textId="77777777" w:rsidR="00E3530A" w:rsidRPr="00EA753F" w:rsidRDefault="00E3530A" w:rsidP="00E3530A">
      <w:pPr>
        <w:tabs>
          <w:tab w:val="left" w:pos="720"/>
        </w:tabs>
        <w:ind w:left="720" w:hanging="720"/>
        <w:jc w:val="both"/>
        <w:rPr>
          <w:rFonts w:ascii="Arial" w:hAnsi="Arial" w:cs="Arial"/>
          <w:color w:val="000000" w:themeColor="text1"/>
        </w:rPr>
      </w:pPr>
      <w:r w:rsidRPr="00EA753F">
        <w:rPr>
          <w:rFonts w:ascii="Arial" w:hAnsi="Arial" w:cs="Arial"/>
          <w:color w:val="000000" w:themeColor="text1"/>
        </w:rPr>
        <w:t>2.</w:t>
      </w:r>
      <w:r w:rsidRPr="00EA753F">
        <w:rPr>
          <w:rFonts w:ascii="Arial" w:hAnsi="Arial" w:cs="Arial"/>
          <w:color w:val="000000" w:themeColor="text1"/>
        </w:rPr>
        <w:tab/>
        <w:t>Vehicle and Fittings Specification</w:t>
      </w:r>
    </w:p>
    <w:p w14:paraId="1961187C" w14:textId="77777777" w:rsidR="00E3530A" w:rsidRPr="00EA753F" w:rsidRDefault="00E3530A" w:rsidP="00E3530A">
      <w:pPr>
        <w:tabs>
          <w:tab w:val="left" w:pos="720"/>
        </w:tabs>
        <w:ind w:left="720" w:hanging="720"/>
        <w:jc w:val="both"/>
        <w:rPr>
          <w:rFonts w:ascii="Arial" w:hAnsi="Arial" w:cs="Arial"/>
          <w:color w:val="000000" w:themeColor="text1"/>
        </w:rPr>
      </w:pPr>
    </w:p>
    <w:p w14:paraId="1961187D" w14:textId="77777777" w:rsidR="00E3530A" w:rsidRPr="00EA753F" w:rsidRDefault="00E3530A" w:rsidP="00E3530A">
      <w:pPr>
        <w:tabs>
          <w:tab w:val="left" w:pos="720"/>
        </w:tabs>
        <w:ind w:left="720" w:hanging="720"/>
        <w:jc w:val="both"/>
        <w:rPr>
          <w:rFonts w:ascii="Arial" w:hAnsi="Arial" w:cs="Arial"/>
          <w:color w:val="000000" w:themeColor="text1"/>
        </w:rPr>
      </w:pPr>
      <w:r w:rsidRPr="00EA753F">
        <w:rPr>
          <w:rFonts w:ascii="Arial" w:hAnsi="Arial" w:cs="Arial"/>
          <w:color w:val="000000" w:themeColor="text1"/>
        </w:rPr>
        <w:tab/>
        <w:t>Any pedicab or horse drawn omnibus must be fitted with:</w:t>
      </w:r>
    </w:p>
    <w:p w14:paraId="1961187E" w14:textId="77777777" w:rsidR="00E3530A" w:rsidRPr="00EA753F" w:rsidRDefault="00E3530A" w:rsidP="00E3530A">
      <w:pPr>
        <w:tabs>
          <w:tab w:val="left" w:pos="720"/>
        </w:tabs>
        <w:ind w:left="720" w:hanging="720"/>
        <w:jc w:val="both"/>
        <w:rPr>
          <w:rFonts w:ascii="Arial" w:hAnsi="Arial" w:cs="Arial"/>
          <w:color w:val="000000" w:themeColor="text1"/>
        </w:rPr>
      </w:pPr>
    </w:p>
    <w:p w14:paraId="1961187F" w14:textId="77777777" w:rsidR="00E3530A" w:rsidRPr="00EA753F" w:rsidRDefault="00E3530A" w:rsidP="00E3530A">
      <w:pPr>
        <w:tabs>
          <w:tab w:val="left" w:pos="1440"/>
        </w:tabs>
        <w:ind w:left="1440" w:hanging="720"/>
        <w:jc w:val="both"/>
        <w:rPr>
          <w:rFonts w:ascii="Arial" w:hAnsi="Arial" w:cs="Arial"/>
          <w:color w:val="000000" w:themeColor="text1"/>
        </w:rPr>
      </w:pPr>
      <w:r w:rsidRPr="00EA753F">
        <w:rPr>
          <w:rFonts w:ascii="Arial" w:hAnsi="Arial" w:cs="Arial"/>
          <w:color w:val="000000" w:themeColor="text1"/>
        </w:rPr>
        <w:t>a)</w:t>
      </w:r>
      <w:r w:rsidRPr="00EA753F">
        <w:rPr>
          <w:rFonts w:ascii="Arial" w:hAnsi="Arial" w:cs="Arial"/>
          <w:color w:val="000000" w:themeColor="text1"/>
        </w:rPr>
        <w:tab/>
        <w:t xml:space="preserve">Fixed seating with a carrying capacity of </w:t>
      </w:r>
      <w:r w:rsidR="00A563C2" w:rsidRPr="00EA753F">
        <w:rPr>
          <w:rFonts w:ascii="Arial" w:hAnsi="Arial" w:cs="Arial"/>
          <w:color w:val="000000" w:themeColor="text1"/>
        </w:rPr>
        <w:t>400mm (</w:t>
      </w:r>
      <w:r w:rsidRPr="00EA753F">
        <w:rPr>
          <w:rFonts w:ascii="Arial" w:hAnsi="Arial" w:cs="Arial"/>
          <w:color w:val="000000" w:themeColor="text1"/>
        </w:rPr>
        <w:t>16 inches</w:t>
      </w:r>
      <w:r w:rsidR="00A563C2" w:rsidRPr="00EA753F">
        <w:rPr>
          <w:rFonts w:ascii="Arial" w:hAnsi="Arial" w:cs="Arial"/>
          <w:color w:val="000000" w:themeColor="text1"/>
        </w:rPr>
        <w:t>) (</w:t>
      </w:r>
      <w:r w:rsidRPr="00EA753F">
        <w:rPr>
          <w:rFonts w:ascii="Arial" w:hAnsi="Arial" w:cs="Arial"/>
          <w:color w:val="000000" w:themeColor="text1"/>
        </w:rPr>
        <w:t>per person conveyed, measured along the front edge of the seat, excluding wheel arch or similar restrictions.</w:t>
      </w:r>
    </w:p>
    <w:p w14:paraId="19611880" w14:textId="77777777" w:rsidR="00E3530A" w:rsidRPr="00EA753F" w:rsidRDefault="00E3530A" w:rsidP="00E3530A">
      <w:pPr>
        <w:tabs>
          <w:tab w:val="left" w:pos="1440"/>
        </w:tabs>
        <w:ind w:left="1440" w:hanging="720"/>
        <w:jc w:val="both"/>
        <w:rPr>
          <w:rFonts w:ascii="Arial" w:hAnsi="Arial" w:cs="Arial"/>
          <w:color w:val="000000" w:themeColor="text1"/>
        </w:rPr>
      </w:pPr>
    </w:p>
    <w:p w14:paraId="19611881" w14:textId="77777777" w:rsidR="00E3530A" w:rsidRPr="00EA753F" w:rsidRDefault="00E3530A" w:rsidP="00E3530A">
      <w:pPr>
        <w:tabs>
          <w:tab w:val="left" w:pos="1440"/>
        </w:tabs>
        <w:ind w:left="1440" w:hanging="720"/>
        <w:jc w:val="both"/>
        <w:rPr>
          <w:rFonts w:ascii="Arial" w:hAnsi="Arial" w:cs="Arial"/>
          <w:color w:val="000000" w:themeColor="text1"/>
        </w:rPr>
      </w:pPr>
      <w:r w:rsidRPr="00EA753F">
        <w:rPr>
          <w:rFonts w:ascii="Arial" w:hAnsi="Arial" w:cs="Arial"/>
          <w:color w:val="000000" w:themeColor="text1"/>
        </w:rPr>
        <w:t>b)</w:t>
      </w:r>
      <w:r w:rsidRPr="00EA753F">
        <w:rPr>
          <w:rFonts w:ascii="Arial" w:hAnsi="Arial" w:cs="Arial"/>
          <w:color w:val="000000" w:themeColor="text1"/>
        </w:rPr>
        <w:tab/>
        <w:t>Sufficient access steps, doors and sides, designed so as to ensure safe access for and carriage of, the passengers to be conveyed in the vehicle;</w:t>
      </w:r>
    </w:p>
    <w:p w14:paraId="19611882" w14:textId="77777777" w:rsidR="00E3530A" w:rsidRPr="00EA753F" w:rsidRDefault="00E3530A" w:rsidP="00E3530A">
      <w:pPr>
        <w:tabs>
          <w:tab w:val="left" w:pos="1440"/>
        </w:tabs>
        <w:ind w:left="1440" w:hanging="720"/>
        <w:jc w:val="both"/>
        <w:rPr>
          <w:rFonts w:ascii="Arial" w:hAnsi="Arial" w:cs="Arial"/>
          <w:color w:val="000000" w:themeColor="text1"/>
        </w:rPr>
      </w:pPr>
    </w:p>
    <w:p w14:paraId="19611883" w14:textId="77777777" w:rsidR="00E3530A" w:rsidRPr="00EA753F" w:rsidRDefault="00E3530A" w:rsidP="00E3530A">
      <w:pPr>
        <w:tabs>
          <w:tab w:val="left" w:pos="1440"/>
        </w:tabs>
        <w:ind w:left="1440" w:hanging="720"/>
        <w:jc w:val="both"/>
        <w:rPr>
          <w:rFonts w:ascii="Arial" w:hAnsi="Arial" w:cs="Arial"/>
          <w:color w:val="000000" w:themeColor="text1"/>
        </w:rPr>
      </w:pPr>
      <w:r w:rsidRPr="00EA753F">
        <w:rPr>
          <w:rFonts w:ascii="Arial" w:hAnsi="Arial" w:cs="Arial"/>
          <w:color w:val="000000" w:themeColor="text1"/>
        </w:rPr>
        <w:t>c)</w:t>
      </w:r>
      <w:r w:rsidRPr="00EA753F">
        <w:rPr>
          <w:rFonts w:ascii="Arial" w:hAnsi="Arial" w:cs="Arial"/>
          <w:color w:val="000000" w:themeColor="text1"/>
        </w:rPr>
        <w:tab/>
        <w:t>Sufficient means of securing the carriage against adverse weather conditions to ensure the comfort of passengers conveyed therein in inclement weather;</w:t>
      </w:r>
    </w:p>
    <w:p w14:paraId="19611884" w14:textId="77777777" w:rsidR="00E3530A" w:rsidRPr="00EA753F" w:rsidRDefault="00E3530A" w:rsidP="00E3530A">
      <w:pPr>
        <w:tabs>
          <w:tab w:val="left" w:pos="1440"/>
        </w:tabs>
        <w:ind w:left="1440" w:hanging="720"/>
        <w:jc w:val="both"/>
        <w:rPr>
          <w:rFonts w:ascii="Arial" w:hAnsi="Arial" w:cs="Arial"/>
          <w:color w:val="000000" w:themeColor="text1"/>
        </w:rPr>
      </w:pPr>
    </w:p>
    <w:p w14:paraId="19611885" w14:textId="77777777" w:rsidR="00E3530A" w:rsidRPr="00EA753F" w:rsidRDefault="00E3530A" w:rsidP="00E3530A">
      <w:pPr>
        <w:tabs>
          <w:tab w:val="left" w:pos="1440"/>
        </w:tabs>
        <w:ind w:left="1440" w:hanging="720"/>
        <w:jc w:val="both"/>
        <w:rPr>
          <w:rFonts w:ascii="Arial" w:hAnsi="Arial" w:cs="Arial"/>
          <w:color w:val="000000" w:themeColor="text1"/>
        </w:rPr>
      </w:pPr>
      <w:r w:rsidRPr="00EA753F">
        <w:rPr>
          <w:rFonts w:ascii="Arial" w:hAnsi="Arial" w:cs="Arial"/>
          <w:color w:val="000000" w:themeColor="text1"/>
        </w:rPr>
        <w:t>d)</w:t>
      </w:r>
      <w:r w:rsidRPr="00EA753F">
        <w:rPr>
          <w:rFonts w:ascii="Arial" w:hAnsi="Arial" w:cs="Arial"/>
          <w:color w:val="000000" w:themeColor="text1"/>
        </w:rPr>
        <w:tab/>
        <w:t>An independent, efficient and effective braking system;</w:t>
      </w:r>
    </w:p>
    <w:p w14:paraId="19611886" w14:textId="77777777" w:rsidR="00E3530A" w:rsidRPr="00EA753F" w:rsidRDefault="00E3530A" w:rsidP="00E3530A">
      <w:pPr>
        <w:tabs>
          <w:tab w:val="left" w:pos="1440"/>
        </w:tabs>
        <w:ind w:left="1440" w:hanging="720"/>
        <w:jc w:val="both"/>
        <w:rPr>
          <w:rFonts w:ascii="Arial" w:hAnsi="Arial" w:cs="Arial"/>
          <w:color w:val="000000" w:themeColor="text1"/>
        </w:rPr>
      </w:pPr>
    </w:p>
    <w:p w14:paraId="19611887" w14:textId="77777777" w:rsidR="00E3530A" w:rsidRPr="00EA753F" w:rsidRDefault="00E3530A" w:rsidP="00E3530A">
      <w:pPr>
        <w:tabs>
          <w:tab w:val="left" w:pos="1440"/>
        </w:tabs>
        <w:ind w:left="1440" w:hanging="720"/>
        <w:jc w:val="both"/>
        <w:rPr>
          <w:rFonts w:ascii="Arial" w:hAnsi="Arial" w:cs="Arial"/>
          <w:color w:val="000000" w:themeColor="text1"/>
        </w:rPr>
      </w:pPr>
      <w:r w:rsidRPr="00EA753F">
        <w:rPr>
          <w:rFonts w:ascii="Arial" w:hAnsi="Arial" w:cs="Arial"/>
          <w:color w:val="000000" w:themeColor="text1"/>
        </w:rPr>
        <w:t>e)</w:t>
      </w:r>
      <w:r w:rsidRPr="00EA753F">
        <w:rPr>
          <w:rFonts w:ascii="Arial" w:hAnsi="Arial" w:cs="Arial"/>
          <w:color w:val="000000" w:themeColor="text1"/>
        </w:rPr>
        <w:tab/>
        <w:t>An efficient, working, fire extinguisher to a minimum standard BS EN3:1996 complete with gauge:</w:t>
      </w:r>
    </w:p>
    <w:p w14:paraId="19611888" w14:textId="77777777" w:rsidR="00E3530A" w:rsidRPr="00EA753F" w:rsidRDefault="00E3530A" w:rsidP="00E3530A">
      <w:pPr>
        <w:tabs>
          <w:tab w:val="left" w:pos="1440"/>
        </w:tabs>
        <w:ind w:left="1440" w:hanging="720"/>
        <w:jc w:val="both"/>
        <w:rPr>
          <w:rFonts w:ascii="Arial" w:hAnsi="Arial" w:cs="Arial"/>
          <w:color w:val="000000" w:themeColor="text1"/>
        </w:rPr>
      </w:pPr>
    </w:p>
    <w:p w14:paraId="19611889" w14:textId="77777777" w:rsidR="00E3530A" w:rsidRPr="00EA753F" w:rsidRDefault="00E3530A" w:rsidP="00E3530A">
      <w:pPr>
        <w:tabs>
          <w:tab w:val="left" w:pos="1440"/>
        </w:tabs>
        <w:ind w:left="1440" w:hanging="720"/>
        <w:jc w:val="both"/>
        <w:rPr>
          <w:rFonts w:ascii="Arial" w:hAnsi="Arial" w:cs="Arial"/>
          <w:color w:val="000000" w:themeColor="text1"/>
        </w:rPr>
      </w:pPr>
      <w:r w:rsidRPr="00EA753F">
        <w:rPr>
          <w:rFonts w:ascii="Arial" w:hAnsi="Arial" w:cs="Arial"/>
          <w:color w:val="000000" w:themeColor="text1"/>
        </w:rPr>
        <w:t>f)</w:t>
      </w:r>
      <w:r w:rsidRPr="00EA753F">
        <w:rPr>
          <w:rFonts w:ascii="Arial" w:hAnsi="Arial" w:cs="Arial"/>
          <w:color w:val="000000" w:themeColor="text1"/>
        </w:rPr>
        <w:tab/>
        <w:t>Sufficient w</w:t>
      </w:r>
      <w:r w:rsidR="00A563C2" w:rsidRPr="00EA753F">
        <w:rPr>
          <w:rFonts w:ascii="Arial" w:hAnsi="Arial" w:cs="Arial"/>
          <w:color w:val="000000" w:themeColor="text1"/>
        </w:rPr>
        <w:t>orking front and rear</w:t>
      </w:r>
      <w:r w:rsidRPr="00EA753F">
        <w:rPr>
          <w:rFonts w:ascii="Arial" w:hAnsi="Arial" w:cs="Arial"/>
          <w:color w:val="000000" w:themeColor="text1"/>
        </w:rPr>
        <w:t xml:space="preserve"> lamps and reflectors so as to warn other road users of the presence of the omnibus in conditions of poor lighting and restricted visibility; and</w:t>
      </w:r>
    </w:p>
    <w:p w14:paraId="1961188A" w14:textId="77777777" w:rsidR="00E3530A" w:rsidRPr="00EA753F" w:rsidRDefault="00E3530A" w:rsidP="00E3530A">
      <w:pPr>
        <w:tabs>
          <w:tab w:val="left" w:pos="1440"/>
        </w:tabs>
        <w:ind w:left="1440" w:hanging="720"/>
        <w:jc w:val="both"/>
        <w:rPr>
          <w:rFonts w:ascii="Arial" w:hAnsi="Arial" w:cs="Arial"/>
          <w:color w:val="000000" w:themeColor="text1"/>
        </w:rPr>
      </w:pPr>
    </w:p>
    <w:p w14:paraId="1961188B" w14:textId="77777777" w:rsidR="00E3530A" w:rsidRPr="00EA753F" w:rsidRDefault="00E3530A" w:rsidP="00E3530A">
      <w:pPr>
        <w:tabs>
          <w:tab w:val="left" w:pos="1440"/>
        </w:tabs>
        <w:ind w:left="1440" w:hanging="720"/>
        <w:jc w:val="both"/>
        <w:rPr>
          <w:rFonts w:ascii="Arial" w:hAnsi="Arial" w:cs="Arial"/>
          <w:color w:val="000000" w:themeColor="text1"/>
        </w:rPr>
      </w:pPr>
      <w:r w:rsidRPr="00EA753F">
        <w:rPr>
          <w:rFonts w:ascii="Arial" w:hAnsi="Arial" w:cs="Arial"/>
          <w:color w:val="000000" w:themeColor="text1"/>
        </w:rPr>
        <w:lastRenderedPageBreak/>
        <w:t>g)</w:t>
      </w:r>
      <w:r w:rsidRPr="00EA753F">
        <w:rPr>
          <w:rFonts w:ascii="Arial" w:hAnsi="Arial" w:cs="Arial"/>
          <w:color w:val="000000" w:themeColor="text1"/>
        </w:rPr>
        <w:tab/>
        <w:t>Any horse drawn omnibus must be fitted with sufficient harnesses and tack to ensure that the driver at all times is able to effectively control the horse and steer the carriage as required.</w:t>
      </w:r>
    </w:p>
    <w:p w14:paraId="1961188C" w14:textId="77777777" w:rsidR="00E3530A" w:rsidRPr="00EA753F" w:rsidRDefault="00E3530A" w:rsidP="00E3530A">
      <w:pPr>
        <w:tabs>
          <w:tab w:val="left" w:pos="1440"/>
        </w:tabs>
        <w:jc w:val="both"/>
        <w:rPr>
          <w:rFonts w:ascii="Arial" w:hAnsi="Arial" w:cs="Arial"/>
          <w:color w:val="000000" w:themeColor="text1"/>
        </w:rPr>
      </w:pPr>
    </w:p>
    <w:p w14:paraId="1961188D" w14:textId="77777777" w:rsidR="00E3530A" w:rsidRPr="00EA753F" w:rsidRDefault="00E3530A" w:rsidP="00E3530A">
      <w:pPr>
        <w:tabs>
          <w:tab w:val="left" w:pos="1440"/>
        </w:tabs>
        <w:ind w:left="720" w:hanging="720"/>
        <w:jc w:val="both"/>
        <w:rPr>
          <w:rFonts w:ascii="Arial" w:hAnsi="Arial" w:cs="Arial"/>
          <w:color w:val="000000" w:themeColor="text1"/>
        </w:rPr>
      </w:pPr>
      <w:r w:rsidRPr="00EA753F">
        <w:rPr>
          <w:rFonts w:ascii="Arial" w:hAnsi="Arial" w:cs="Arial"/>
          <w:color w:val="000000" w:themeColor="text1"/>
        </w:rPr>
        <w:t>3.</w:t>
      </w:r>
      <w:r w:rsidRPr="00EA753F">
        <w:rPr>
          <w:rFonts w:ascii="Arial" w:hAnsi="Arial" w:cs="Arial"/>
          <w:color w:val="000000" w:themeColor="text1"/>
        </w:rPr>
        <w:tab/>
        <w:t>Standard Veh</w:t>
      </w:r>
      <w:r w:rsidR="00A563C2" w:rsidRPr="00EA753F">
        <w:rPr>
          <w:rFonts w:ascii="Arial" w:hAnsi="Arial" w:cs="Arial"/>
          <w:color w:val="000000" w:themeColor="text1"/>
        </w:rPr>
        <w:t>icle and Insurance Requirements</w:t>
      </w:r>
    </w:p>
    <w:p w14:paraId="1961188E" w14:textId="77777777" w:rsidR="00E3530A" w:rsidRPr="00EA753F" w:rsidRDefault="00E3530A" w:rsidP="00E3530A">
      <w:pPr>
        <w:tabs>
          <w:tab w:val="left" w:pos="1440"/>
        </w:tabs>
        <w:ind w:left="720" w:hanging="720"/>
        <w:jc w:val="both"/>
        <w:rPr>
          <w:rFonts w:ascii="Arial" w:hAnsi="Arial" w:cs="Arial"/>
          <w:color w:val="000000" w:themeColor="text1"/>
        </w:rPr>
      </w:pPr>
    </w:p>
    <w:p w14:paraId="1961188F" w14:textId="77777777" w:rsidR="00E3530A" w:rsidRPr="00EA753F" w:rsidRDefault="00E3530A" w:rsidP="00E3530A">
      <w:pPr>
        <w:tabs>
          <w:tab w:val="left" w:pos="720"/>
        </w:tabs>
        <w:ind w:left="1440" w:hanging="1440"/>
        <w:jc w:val="both"/>
        <w:rPr>
          <w:rFonts w:ascii="Arial" w:hAnsi="Arial" w:cs="Arial"/>
          <w:color w:val="000000" w:themeColor="text1"/>
        </w:rPr>
      </w:pPr>
      <w:r w:rsidRPr="00EA753F">
        <w:rPr>
          <w:rFonts w:ascii="Arial" w:hAnsi="Arial" w:cs="Arial"/>
          <w:color w:val="000000" w:themeColor="text1"/>
        </w:rPr>
        <w:tab/>
        <w:t>a)</w:t>
      </w:r>
      <w:r w:rsidRPr="00EA753F">
        <w:rPr>
          <w:rFonts w:ascii="Arial" w:hAnsi="Arial" w:cs="Arial"/>
          <w:color w:val="000000" w:themeColor="text1"/>
        </w:rPr>
        <w:tab/>
        <w:t>The vehicle and all its fittings and equipment, will at all times while in use or available for hire, be kept in an efficient, safe, tidy and clean condition.</w:t>
      </w:r>
    </w:p>
    <w:p w14:paraId="19611890" w14:textId="77777777" w:rsidR="00E3530A" w:rsidRPr="00EA753F" w:rsidRDefault="00E3530A" w:rsidP="00E3530A">
      <w:pPr>
        <w:tabs>
          <w:tab w:val="left" w:pos="720"/>
        </w:tabs>
        <w:ind w:left="1440" w:hanging="1440"/>
        <w:jc w:val="both"/>
        <w:rPr>
          <w:rFonts w:ascii="Arial" w:hAnsi="Arial" w:cs="Arial"/>
          <w:color w:val="000000" w:themeColor="text1"/>
        </w:rPr>
      </w:pPr>
    </w:p>
    <w:p w14:paraId="19611891" w14:textId="77777777" w:rsidR="00E3530A" w:rsidRPr="00EA753F" w:rsidRDefault="00E3530A" w:rsidP="00E3530A">
      <w:pPr>
        <w:tabs>
          <w:tab w:val="left" w:pos="720"/>
        </w:tabs>
        <w:ind w:left="1440" w:hanging="1440"/>
        <w:jc w:val="both"/>
        <w:rPr>
          <w:rFonts w:ascii="Arial" w:hAnsi="Arial" w:cs="Arial"/>
          <w:color w:val="000000" w:themeColor="text1"/>
        </w:rPr>
      </w:pPr>
      <w:r w:rsidRPr="00EA753F">
        <w:rPr>
          <w:rFonts w:ascii="Arial" w:hAnsi="Arial" w:cs="Arial"/>
          <w:color w:val="000000" w:themeColor="text1"/>
        </w:rPr>
        <w:tab/>
        <w:t>b)</w:t>
      </w:r>
      <w:r w:rsidRPr="00EA753F">
        <w:rPr>
          <w:rFonts w:ascii="Arial" w:hAnsi="Arial" w:cs="Arial"/>
          <w:color w:val="000000" w:themeColor="text1"/>
        </w:rPr>
        <w:tab/>
        <w:t xml:space="preserve">The vehicle must, at </w:t>
      </w:r>
      <w:r w:rsidRPr="00EA753F">
        <w:rPr>
          <w:rFonts w:ascii="Arial" w:hAnsi="Arial" w:cs="Arial"/>
          <w:b/>
          <w:color w:val="000000" w:themeColor="text1"/>
        </w:rPr>
        <w:t>all</w:t>
      </w:r>
      <w:r w:rsidRPr="00EA753F">
        <w:rPr>
          <w:rFonts w:ascii="Arial" w:hAnsi="Arial" w:cs="Arial"/>
          <w:color w:val="000000" w:themeColor="text1"/>
        </w:rPr>
        <w:t xml:space="preserve"> times whilst licens</w:t>
      </w:r>
      <w:r w:rsidR="00A563C2" w:rsidRPr="00EA753F">
        <w:rPr>
          <w:rFonts w:ascii="Arial" w:hAnsi="Arial" w:cs="Arial"/>
          <w:color w:val="000000" w:themeColor="text1"/>
        </w:rPr>
        <w:t>ed, be the subject of adequate p</w:t>
      </w:r>
      <w:r w:rsidRPr="00EA753F">
        <w:rPr>
          <w:rFonts w:ascii="Arial" w:hAnsi="Arial" w:cs="Arial"/>
          <w:color w:val="000000" w:themeColor="text1"/>
        </w:rPr>
        <w:t>ublic liab</w:t>
      </w:r>
      <w:r w:rsidR="00A563C2" w:rsidRPr="00EA753F">
        <w:rPr>
          <w:rFonts w:ascii="Arial" w:hAnsi="Arial" w:cs="Arial"/>
          <w:color w:val="000000" w:themeColor="text1"/>
        </w:rPr>
        <w:t>ility and hire/reward i</w:t>
      </w:r>
      <w:r w:rsidRPr="00EA753F">
        <w:rPr>
          <w:rFonts w:ascii="Arial" w:hAnsi="Arial" w:cs="Arial"/>
          <w:color w:val="000000" w:themeColor="text1"/>
        </w:rPr>
        <w:t>nsurance cover appropriate to the use of the vehicle as an omnibus on the public highway. A certificate and / or a policy covering “third party” risks must be produced to the Council prior to a vehicle being licensed as a horse drawn or pedicab omnibus. A copy of the insurance certificate must be attached to the licence application.</w:t>
      </w:r>
    </w:p>
    <w:p w14:paraId="19611892" w14:textId="77777777" w:rsidR="00E3530A" w:rsidRPr="00EA753F" w:rsidRDefault="00E3530A" w:rsidP="00E3530A">
      <w:pPr>
        <w:tabs>
          <w:tab w:val="left" w:pos="720"/>
        </w:tabs>
        <w:ind w:left="1440" w:hanging="1440"/>
        <w:jc w:val="both"/>
        <w:rPr>
          <w:rFonts w:ascii="Arial" w:hAnsi="Arial" w:cs="Arial"/>
          <w:color w:val="000000" w:themeColor="text1"/>
        </w:rPr>
      </w:pPr>
    </w:p>
    <w:p w14:paraId="19611893" w14:textId="77777777" w:rsidR="00E3530A" w:rsidRPr="00EA753F" w:rsidRDefault="00E3530A" w:rsidP="00E3530A">
      <w:pPr>
        <w:tabs>
          <w:tab w:val="left" w:pos="720"/>
        </w:tabs>
        <w:ind w:left="1440" w:hanging="1440"/>
        <w:jc w:val="both"/>
        <w:rPr>
          <w:rFonts w:ascii="Arial" w:hAnsi="Arial" w:cs="Arial"/>
          <w:color w:val="000000" w:themeColor="text1"/>
        </w:rPr>
      </w:pPr>
      <w:r w:rsidRPr="00EA753F">
        <w:rPr>
          <w:rFonts w:ascii="Arial" w:hAnsi="Arial" w:cs="Arial"/>
          <w:color w:val="000000" w:themeColor="text1"/>
        </w:rPr>
        <w:tab/>
        <w:t>c)</w:t>
      </w:r>
      <w:r w:rsidRPr="00EA753F">
        <w:rPr>
          <w:rFonts w:ascii="Arial" w:hAnsi="Arial" w:cs="Arial"/>
          <w:color w:val="000000" w:themeColor="text1"/>
        </w:rPr>
        <w:tab/>
        <w:t>A certificate of fitness and safety for the vehicle, fittings and equipment must be produced prior to the vehicle being licensed.</w:t>
      </w:r>
    </w:p>
    <w:p w14:paraId="19611894" w14:textId="77777777" w:rsidR="00E3530A" w:rsidRPr="00EA753F" w:rsidRDefault="00E3530A" w:rsidP="00E3530A">
      <w:pPr>
        <w:tabs>
          <w:tab w:val="left" w:pos="720"/>
        </w:tabs>
        <w:ind w:left="1440" w:hanging="1440"/>
        <w:jc w:val="both"/>
        <w:rPr>
          <w:rFonts w:ascii="Arial" w:hAnsi="Arial" w:cs="Arial"/>
          <w:color w:val="000000" w:themeColor="text1"/>
        </w:rPr>
      </w:pPr>
    </w:p>
    <w:p w14:paraId="19611895" w14:textId="77777777" w:rsidR="00E3530A" w:rsidRPr="00EA753F" w:rsidRDefault="00E3530A" w:rsidP="00E3530A">
      <w:pPr>
        <w:numPr>
          <w:ilvl w:val="0"/>
          <w:numId w:val="12"/>
        </w:numPr>
        <w:tabs>
          <w:tab w:val="left" w:pos="720"/>
        </w:tabs>
        <w:jc w:val="both"/>
        <w:rPr>
          <w:rFonts w:ascii="Arial" w:hAnsi="Arial" w:cs="Arial"/>
          <w:color w:val="000000" w:themeColor="text1"/>
        </w:rPr>
      </w:pPr>
      <w:r w:rsidRPr="00EA753F">
        <w:rPr>
          <w:rFonts w:ascii="Arial" w:hAnsi="Arial" w:cs="Arial"/>
          <w:color w:val="000000" w:themeColor="text1"/>
        </w:rPr>
        <w:t>In the case of a horse drawn vehicle any such certificate must result from an examination of the carriage by or on behalf of the British Driving Society or qualified carriage builder / repairer and must not have been issued more than one month prior to the issue of the licence and remains valid for a maximum of twelve months or as the Council deems fit.</w:t>
      </w:r>
    </w:p>
    <w:p w14:paraId="19611896" w14:textId="77777777" w:rsidR="00E3530A" w:rsidRPr="00EA753F" w:rsidRDefault="00E3530A" w:rsidP="00E3530A">
      <w:pPr>
        <w:numPr>
          <w:ilvl w:val="0"/>
          <w:numId w:val="12"/>
        </w:numPr>
        <w:tabs>
          <w:tab w:val="left" w:pos="720"/>
        </w:tabs>
        <w:jc w:val="both"/>
        <w:rPr>
          <w:rFonts w:ascii="Arial" w:hAnsi="Arial" w:cs="Arial"/>
          <w:color w:val="000000" w:themeColor="text1"/>
        </w:rPr>
      </w:pPr>
      <w:r w:rsidRPr="00EA753F">
        <w:rPr>
          <w:rFonts w:ascii="Arial" w:hAnsi="Arial" w:cs="Arial"/>
          <w:color w:val="000000" w:themeColor="text1"/>
        </w:rPr>
        <w:t>In the case of a pedicab vehicle any such certificate must result from an examination of the carriage by or on behalf of a qualified cycle and pedicab examiner and must not have been issued more than one month prior to the issue of the licence and remains valid for a maximum of twelve months or as the Council deems fit.</w:t>
      </w:r>
    </w:p>
    <w:p w14:paraId="19611897" w14:textId="77777777" w:rsidR="00E3530A" w:rsidRPr="00EA753F" w:rsidRDefault="00E3530A" w:rsidP="00E3530A">
      <w:pPr>
        <w:ind w:left="720" w:hanging="720"/>
        <w:jc w:val="both"/>
        <w:rPr>
          <w:rFonts w:ascii="Arial" w:hAnsi="Arial" w:cs="Arial"/>
          <w:i/>
          <w:color w:val="000000" w:themeColor="text1"/>
        </w:rPr>
      </w:pPr>
    </w:p>
    <w:p w14:paraId="19611898" w14:textId="77777777" w:rsidR="00E3530A" w:rsidRPr="00EA753F" w:rsidRDefault="00E3530A" w:rsidP="00E3530A">
      <w:pPr>
        <w:ind w:left="1440" w:hanging="720"/>
        <w:jc w:val="both"/>
        <w:rPr>
          <w:rFonts w:ascii="Arial" w:hAnsi="Arial" w:cs="Arial"/>
          <w:color w:val="000000" w:themeColor="text1"/>
        </w:rPr>
      </w:pPr>
      <w:r w:rsidRPr="00EA753F">
        <w:rPr>
          <w:rFonts w:ascii="Arial" w:hAnsi="Arial" w:cs="Arial"/>
          <w:color w:val="000000" w:themeColor="text1"/>
        </w:rPr>
        <w:t>d)</w:t>
      </w:r>
      <w:r w:rsidRPr="00EA753F">
        <w:rPr>
          <w:rFonts w:ascii="Arial" w:hAnsi="Arial" w:cs="Arial"/>
          <w:color w:val="000000" w:themeColor="text1"/>
        </w:rPr>
        <w:tab/>
        <w:t>Once a licence is in force, the specification, design, condition or appearance of the vehicle must not be changed without the prior written approval of the Council. If any material specification is altered the Council may require a further certificate of fitness be produced.</w:t>
      </w:r>
    </w:p>
    <w:p w14:paraId="19611899" w14:textId="77777777" w:rsidR="00E3530A" w:rsidRPr="00EA753F" w:rsidRDefault="00E3530A" w:rsidP="00E3530A">
      <w:pPr>
        <w:ind w:left="1440" w:hanging="720"/>
        <w:jc w:val="both"/>
        <w:rPr>
          <w:rFonts w:ascii="Arial" w:hAnsi="Arial" w:cs="Arial"/>
          <w:color w:val="000000" w:themeColor="text1"/>
        </w:rPr>
      </w:pPr>
    </w:p>
    <w:p w14:paraId="1961189A" w14:textId="77777777" w:rsidR="00E3530A" w:rsidRPr="00EA753F" w:rsidRDefault="00E3530A" w:rsidP="00E3530A">
      <w:pPr>
        <w:ind w:left="1440" w:hanging="720"/>
        <w:jc w:val="both"/>
        <w:rPr>
          <w:rFonts w:ascii="Arial" w:hAnsi="Arial" w:cs="Arial"/>
          <w:color w:val="000000" w:themeColor="text1"/>
        </w:rPr>
      </w:pPr>
      <w:r w:rsidRPr="00EA753F">
        <w:rPr>
          <w:rFonts w:ascii="Arial" w:hAnsi="Arial" w:cs="Arial"/>
          <w:color w:val="000000" w:themeColor="text1"/>
        </w:rPr>
        <w:t>e)</w:t>
      </w:r>
      <w:r w:rsidRPr="00EA753F">
        <w:rPr>
          <w:rFonts w:ascii="Arial" w:hAnsi="Arial" w:cs="Arial"/>
          <w:color w:val="000000" w:themeColor="text1"/>
        </w:rPr>
        <w:tab/>
        <w:t>An Authorised Of</w:t>
      </w:r>
      <w:r w:rsidR="00A563C2" w:rsidRPr="00EA753F">
        <w:rPr>
          <w:rFonts w:ascii="Arial" w:hAnsi="Arial" w:cs="Arial"/>
          <w:color w:val="000000" w:themeColor="text1"/>
        </w:rPr>
        <w:t>ficer of the Council or Police O</w:t>
      </w:r>
      <w:r w:rsidRPr="00EA753F">
        <w:rPr>
          <w:rFonts w:ascii="Arial" w:hAnsi="Arial" w:cs="Arial"/>
          <w:color w:val="000000" w:themeColor="text1"/>
        </w:rPr>
        <w:t>fficer shall, at all times when the carriage is not hired, be permitted to inspect the vehicle, harnesses and fittings so as to ascertain the fitness of the omnibus for continued use for hire and reward.</w:t>
      </w:r>
    </w:p>
    <w:p w14:paraId="1961189B" w14:textId="77777777" w:rsidR="00E3530A" w:rsidRPr="00EA753F" w:rsidRDefault="00E3530A" w:rsidP="00E3530A">
      <w:pPr>
        <w:jc w:val="both"/>
        <w:rPr>
          <w:rFonts w:ascii="Arial" w:hAnsi="Arial" w:cs="Arial"/>
          <w:color w:val="000000" w:themeColor="text1"/>
        </w:rPr>
      </w:pPr>
    </w:p>
    <w:p w14:paraId="1961189C" w14:textId="77777777" w:rsidR="00E3530A" w:rsidRPr="00EA753F" w:rsidRDefault="00E3530A" w:rsidP="00E3530A">
      <w:pPr>
        <w:jc w:val="both"/>
        <w:rPr>
          <w:rFonts w:ascii="Arial" w:hAnsi="Arial" w:cs="Arial"/>
          <w:color w:val="000000" w:themeColor="text1"/>
        </w:rPr>
      </w:pPr>
      <w:r w:rsidRPr="00EA753F">
        <w:rPr>
          <w:rFonts w:ascii="Arial" w:hAnsi="Arial" w:cs="Arial"/>
          <w:color w:val="000000" w:themeColor="text1"/>
        </w:rPr>
        <w:t>4.</w:t>
      </w:r>
      <w:r w:rsidRPr="00EA753F">
        <w:rPr>
          <w:rFonts w:ascii="Arial" w:hAnsi="Arial" w:cs="Arial"/>
          <w:color w:val="000000" w:themeColor="text1"/>
        </w:rPr>
        <w:tab/>
        <w:t>Identification Plates</w:t>
      </w:r>
    </w:p>
    <w:p w14:paraId="1961189D" w14:textId="77777777" w:rsidR="00E3530A" w:rsidRPr="00EA753F" w:rsidRDefault="00E3530A" w:rsidP="00E3530A">
      <w:pPr>
        <w:jc w:val="both"/>
        <w:rPr>
          <w:rFonts w:ascii="Arial" w:hAnsi="Arial" w:cs="Arial"/>
          <w:color w:val="000000" w:themeColor="text1"/>
        </w:rPr>
      </w:pPr>
    </w:p>
    <w:p w14:paraId="1961189E" w14:textId="77777777" w:rsidR="00E3530A" w:rsidRPr="00EA753F" w:rsidRDefault="00E3530A" w:rsidP="00E3530A">
      <w:pPr>
        <w:ind w:left="720" w:hanging="720"/>
        <w:jc w:val="both"/>
        <w:rPr>
          <w:rFonts w:ascii="Arial" w:hAnsi="Arial" w:cs="Arial"/>
          <w:color w:val="000000" w:themeColor="text1"/>
        </w:rPr>
      </w:pPr>
      <w:r w:rsidRPr="00EA753F">
        <w:rPr>
          <w:rFonts w:ascii="Arial" w:hAnsi="Arial" w:cs="Arial"/>
          <w:color w:val="000000" w:themeColor="text1"/>
        </w:rPr>
        <w:tab/>
        <w:t xml:space="preserve">The Council will provide at least one licence plate, identifying the vehicle as a licensed omnibus. Any such plate will have its number, expiry date </w:t>
      </w:r>
      <w:r w:rsidRPr="00EA753F">
        <w:rPr>
          <w:rFonts w:ascii="Arial" w:hAnsi="Arial" w:cs="Arial"/>
          <w:color w:val="000000" w:themeColor="text1"/>
        </w:rPr>
        <w:lastRenderedPageBreak/>
        <w:t xml:space="preserve">of licence, and the number of persons which may be carried displayed upon it. Each plate must be affixed as directed by an authorised officer of the Council so that the above details are clearly visible. An authorised officer of the Council or a Police Officer may remove the plate in appropriate circumstances, upon </w:t>
      </w:r>
      <w:r w:rsidR="00A563C2" w:rsidRPr="00EA753F">
        <w:rPr>
          <w:rFonts w:ascii="Arial" w:hAnsi="Arial" w:cs="Arial"/>
          <w:color w:val="000000" w:themeColor="text1"/>
        </w:rPr>
        <w:t>the issue of a Section 68 Stop</w:t>
      </w:r>
      <w:r w:rsidRPr="00EA753F">
        <w:rPr>
          <w:rFonts w:ascii="Arial" w:hAnsi="Arial" w:cs="Arial"/>
          <w:color w:val="000000" w:themeColor="text1"/>
        </w:rPr>
        <w:t xml:space="preserve"> Notice.</w:t>
      </w:r>
    </w:p>
    <w:p w14:paraId="1961189F" w14:textId="77777777" w:rsidR="00E3530A" w:rsidRPr="00EA753F" w:rsidRDefault="00E3530A" w:rsidP="00E3530A">
      <w:pPr>
        <w:ind w:left="720" w:hanging="720"/>
        <w:jc w:val="both"/>
        <w:rPr>
          <w:rFonts w:ascii="Arial" w:hAnsi="Arial" w:cs="Arial"/>
          <w:color w:val="000000" w:themeColor="text1"/>
        </w:rPr>
      </w:pPr>
    </w:p>
    <w:p w14:paraId="196118A0" w14:textId="77777777" w:rsidR="00E3530A" w:rsidRPr="00EA753F" w:rsidRDefault="00E3530A" w:rsidP="00E3530A">
      <w:pPr>
        <w:ind w:left="720" w:hanging="720"/>
        <w:jc w:val="both"/>
        <w:rPr>
          <w:rFonts w:ascii="Arial" w:hAnsi="Arial" w:cs="Arial"/>
          <w:color w:val="000000" w:themeColor="text1"/>
        </w:rPr>
      </w:pPr>
      <w:r w:rsidRPr="00EA753F">
        <w:rPr>
          <w:rFonts w:ascii="Arial" w:hAnsi="Arial" w:cs="Arial"/>
          <w:color w:val="000000" w:themeColor="text1"/>
        </w:rPr>
        <w:t>5.</w:t>
      </w:r>
      <w:r w:rsidRPr="00EA753F">
        <w:rPr>
          <w:rFonts w:ascii="Arial" w:hAnsi="Arial" w:cs="Arial"/>
          <w:color w:val="000000" w:themeColor="text1"/>
        </w:rPr>
        <w:tab/>
        <w:t>Vehicle Markings</w:t>
      </w:r>
    </w:p>
    <w:p w14:paraId="196118A1" w14:textId="77777777" w:rsidR="00E3530A" w:rsidRPr="00EA753F" w:rsidRDefault="00E3530A" w:rsidP="00E3530A">
      <w:pPr>
        <w:ind w:left="720" w:hanging="720"/>
        <w:jc w:val="both"/>
        <w:rPr>
          <w:rFonts w:ascii="Arial" w:hAnsi="Arial" w:cs="Arial"/>
          <w:color w:val="000000" w:themeColor="text1"/>
        </w:rPr>
      </w:pPr>
    </w:p>
    <w:p w14:paraId="196118A2" w14:textId="77777777" w:rsidR="00E3530A" w:rsidRPr="00EA753F" w:rsidRDefault="00E3530A" w:rsidP="00E3530A">
      <w:pPr>
        <w:ind w:left="1440" w:hanging="720"/>
        <w:jc w:val="both"/>
        <w:rPr>
          <w:rFonts w:ascii="Arial" w:hAnsi="Arial" w:cs="Arial"/>
          <w:color w:val="000000" w:themeColor="text1"/>
        </w:rPr>
      </w:pPr>
      <w:r w:rsidRPr="00EA753F">
        <w:rPr>
          <w:rFonts w:ascii="Arial" w:hAnsi="Arial" w:cs="Arial"/>
          <w:color w:val="000000" w:themeColor="text1"/>
        </w:rPr>
        <w:t>a)</w:t>
      </w:r>
      <w:r w:rsidRPr="00EA753F">
        <w:rPr>
          <w:rFonts w:ascii="Arial" w:hAnsi="Arial" w:cs="Arial"/>
          <w:color w:val="000000" w:themeColor="text1"/>
        </w:rPr>
        <w:tab/>
        <w:t>The proprietor of an omnibus must clearly display on the vehicle the number of passengers permitted, as shown in the licence and on the plate. This information must be visible to passengers at all times.</w:t>
      </w:r>
    </w:p>
    <w:p w14:paraId="196118A3" w14:textId="77777777" w:rsidR="00E3530A" w:rsidRPr="00EA753F" w:rsidRDefault="00E3530A" w:rsidP="00E3530A">
      <w:pPr>
        <w:jc w:val="both"/>
        <w:rPr>
          <w:rFonts w:ascii="Arial" w:hAnsi="Arial" w:cs="Arial"/>
          <w:color w:val="000000" w:themeColor="text1"/>
        </w:rPr>
      </w:pPr>
    </w:p>
    <w:p w14:paraId="196118A4" w14:textId="77777777" w:rsidR="00E3530A" w:rsidRPr="00EA753F" w:rsidRDefault="00E3530A" w:rsidP="00E3530A">
      <w:pPr>
        <w:ind w:left="1440" w:hanging="720"/>
        <w:jc w:val="both"/>
        <w:rPr>
          <w:rFonts w:ascii="Arial" w:hAnsi="Arial" w:cs="Arial"/>
          <w:color w:val="000000" w:themeColor="text1"/>
        </w:rPr>
      </w:pPr>
      <w:r w:rsidRPr="00EA753F">
        <w:rPr>
          <w:rFonts w:ascii="Arial" w:hAnsi="Arial" w:cs="Arial"/>
          <w:color w:val="000000" w:themeColor="text1"/>
        </w:rPr>
        <w:t>b)</w:t>
      </w:r>
      <w:r w:rsidRPr="00EA753F">
        <w:rPr>
          <w:rFonts w:ascii="Arial" w:hAnsi="Arial" w:cs="Arial"/>
          <w:color w:val="000000" w:themeColor="text1"/>
        </w:rPr>
        <w:tab/>
        <w:t>The proprietor must affix to the vehicle, in a prominent position such as to easily read, a tariff of the fares applicable per passenger carried.</w:t>
      </w:r>
    </w:p>
    <w:p w14:paraId="196118A5" w14:textId="77777777" w:rsidR="00E3530A" w:rsidRPr="00EA753F" w:rsidRDefault="00E3530A" w:rsidP="00E3530A">
      <w:pPr>
        <w:ind w:left="1440" w:hanging="720"/>
        <w:jc w:val="both"/>
        <w:rPr>
          <w:rFonts w:ascii="Arial" w:hAnsi="Arial" w:cs="Arial"/>
          <w:color w:val="000000" w:themeColor="text1"/>
        </w:rPr>
      </w:pPr>
    </w:p>
    <w:p w14:paraId="196118A6" w14:textId="77777777" w:rsidR="00E3530A" w:rsidRPr="00EA753F" w:rsidRDefault="00E3530A" w:rsidP="00E3530A">
      <w:pPr>
        <w:ind w:left="1440" w:hanging="720"/>
        <w:jc w:val="both"/>
        <w:rPr>
          <w:rFonts w:ascii="Arial" w:hAnsi="Arial" w:cs="Arial"/>
          <w:color w:val="000000" w:themeColor="text1"/>
        </w:rPr>
      </w:pPr>
      <w:r w:rsidRPr="00EA753F">
        <w:rPr>
          <w:rFonts w:ascii="Arial" w:hAnsi="Arial" w:cs="Arial"/>
          <w:color w:val="000000" w:themeColor="text1"/>
        </w:rPr>
        <w:t>c)</w:t>
      </w:r>
      <w:r w:rsidRPr="00EA753F">
        <w:rPr>
          <w:rFonts w:ascii="Arial" w:hAnsi="Arial" w:cs="Arial"/>
          <w:color w:val="000000" w:themeColor="text1"/>
        </w:rPr>
        <w:tab/>
        <w:t>The proprietor must display any sign or notice relating to horse or pedicab omnibuses, which the Council may from time to time require, or which may be required by any statutory provision.</w:t>
      </w:r>
    </w:p>
    <w:p w14:paraId="196118A7" w14:textId="77777777" w:rsidR="00E3530A" w:rsidRPr="00EA753F" w:rsidRDefault="00E3530A" w:rsidP="00E3530A">
      <w:pPr>
        <w:ind w:left="1440" w:hanging="720"/>
        <w:jc w:val="both"/>
        <w:rPr>
          <w:rFonts w:ascii="Arial" w:hAnsi="Arial" w:cs="Arial"/>
          <w:color w:val="000000" w:themeColor="text1"/>
        </w:rPr>
      </w:pPr>
    </w:p>
    <w:p w14:paraId="196118A8" w14:textId="77777777" w:rsidR="00E3530A" w:rsidRPr="00EA753F" w:rsidRDefault="00E3530A" w:rsidP="00E3530A">
      <w:pPr>
        <w:ind w:left="1440" w:hanging="720"/>
        <w:jc w:val="both"/>
        <w:rPr>
          <w:rFonts w:ascii="Arial" w:hAnsi="Arial" w:cs="Arial"/>
          <w:color w:val="000000" w:themeColor="text1"/>
        </w:rPr>
      </w:pPr>
      <w:r w:rsidRPr="00EA753F">
        <w:rPr>
          <w:rFonts w:ascii="Arial" w:hAnsi="Arial" w:cs="Arial"/>
          <w:color w:val="000000" w:themeColor="text1"/>
        </w:rPr>
        <w:t>d)</w:t>
      </w:r>
      <w:r w:rsidRPr="00EA753F">
        <w:rPr>
          <w:rFonts w:ascii="Arial" w:hAnsi="Arial" w:cs="Arial"/>
          <w:color w:val="000000" w:themeColor="text1"/>
        </w:rPr>
        <w:tab/>
        <w:t>Commercial Advertising is permitted by way of magnetic or permanently affixed signs of maximum dimensions</w:t>
      </w:r>
      <w:r w:rsidR="00A563C2" w:rsidRPr="00EA753F">
        <w:rPr>
          <w:rFonts w:ascii="Arial" w:hAnsi="Arial" w:cs="Arial"/>
          <w:color w:val="000000" w:themeColor="text1"/>
        </w:rPr>
        <w:t xml:space="preserve"> 610mm x 254mm)</w:t>
      </w:r>
      <w:r w:rsidRPr="00EA753F">
        <w:rPr>
          <w:rFonts w:ascii="Arial" w:hAnsi="Arial" w:cs="Arial"/>
          <w:color w:val="000000" w:themeColor="text1"/>
        </w:rPr>
        <w:t xml:space="preserve"> 24 inch</w:t>
      </w:r>
      <w:r w:rsidR="00A563C2" w:rsidRPr="00EA753F">
        <w:rPr>
          <w:rFonts w:ascii="Arial" w:hAnsi="Arial" w:cs="Arial"/>
          <w:color w:val="000000" w:themeColor="text1"/>
        </w:rPr>
        <w:t xml:space="preserve">es by 10 inches </w:t>
      </w:r>
      <w:r w:rsidRPr="00EA753F">
        <w:rPr>
          <w:rFonts w:ascii="Arial" w:hAnsi="Arial" w:cs="Arial"/>
          <w:color w:val="000000" w:themeColor="text1"/>
        </w:rPr>
        <w:t>displayed on each rear door of the vehicle. Such signs must comply with t</w:t>
      </w:r>
      <w:r w:rsidR="00A563C2" w:rsidRPr="00EA753F">
        <w:rPr>
          <w:rFonts w:ascii="Arial" w:hAnsi="Arial" w:cs="Arial"/>
          <w:color w:val="000000" w:themeColor="text1"/>
        </w:rPr>
        <w:t>he Code of Advertising Practice</w:t>
      </w:r>
      <w:r w:rsidRPr="00EA753F">
        <w:rPr>
          <w:rFonts w:ascii="Arial" w:hAnsi="Arial" w:cs="Arial"/>
          <w:color w:val="000000" w:themeColor="text1"/>
        </w:rPr>
        <w:t xml:space="preserve"> and any si</w:t>
      </w:r>
      <w:r w:rsidR="00A563C2" w:rsidRPr="00EA753F">
        <w:rPr>
          <w:rFonts w:ascii="Arial" w:hAnsi="Arial" w:cs="Arial"/>
          <w:color w:val="000000" w:themeColor="text1"/>
        </w:rPr>
        <w:t xml:space="preserve">gn promoting alcohol or tobacco or the sex industry </w:t>
      </w:r>
      <w:r w:rsidRPr="00EA753F">
        <w:rPr>
          <w:rFonts w:ascii="Arial" w:hAnsi="Arial" w:cs="Arial"/>
          <w:color w:val="000000" w:themeColor="text1"/>
        </w:rPr>
        <w:t>is forbidden.</w:t>
      </w:r>
    </w:p>
    <w:p w14:paraId="196118A9" w14:textId="77777777" w:rsidR="00E3530A" w:rsidRPr="00EA753F" w:rsidRDefault="00E3530A" w:rsidP="00E3530A">
      <w:pPr>
        <w:jc w:val="both"/>
        <w:rPr>
          <w:rFonts w:ascii="Arial" w:hAnsi="Arial" w:cs="Arial"/>
          <w:color w:val="000000" w:themeColor="text1"/>
        </w:rPr>
      </w:pPr>
    </w:p>
    <w:p w14:paraId="196118AA" w14:textId="77777777" w:rsidR="00E3530A" w:rsidRPr="00EA753F" w:rsidRDefault="00E3530A" w:rsidP="00E3530A">
      <w:pPr>
        <w:jc w:val="both"/>
        <w:rPr>
          <w:rFonts w:ascii="Arial" w:hAnsi="Arial" w:cs="Arial"/>
          <w:color w:val="000000" w:themeColor="text1"/>
        </w:rPr>
      </w:pPr>
      <w:r w:rsidRPr="00EA753F">
        <w:rPr>
          <w:rFonts w:ascii="Arial" w:hAnsi="Arial" w:cs="Arial"/>
          <w:color w:val="000000" w:themeColor="text1"/>
        </w:rPr>
        <w:t>6.</w:t>
      </w:r>
      <w:r w:rsidRPr="00EA753F">
        <w:rPr>
          <w:rFonts w:ascii="Arial" w:hAnsi="Arial" w:cs="Arial"/>
          <w:color w:val="000000" w:themeColor="text1"/>
        </w:rPr>
        <w:tab/>
        <w:t>Welfare of Horses</w:t>
      </w:r>
    </w:p>
    <w:p w14:paraId="196118AB" w14:textId="77777777" w:rsidR="00E3530A" w:rsidRPr="00EA753F" w:rsidRDefault="00E3530A" w:rsidP="00E3530A">
      <w:pPr>
        <w:jc w:val="both"/>
        <w:rPr>
          <w:rFonts w:ascii="Arial" w:hAnsi="Arial" w:cs="Arial"/>
          <w:color w:val="000000" w:themeColor="text1"/>
        </w:rPr>
      </w:pPr>
    </w:p>
    <w:p w14:paraId="196118AC" w14:textId="77777777" w:rsidR="00E3530A" w:rsidRPr="00EA753F" w:rsidRDefault="00E3530A" w:rsidP="00E3530A">
      <w:pPr>
        <w:ind w:left="1440" w:hanging="720"/>
        <w:jc w:val="both"/>
        <w:rPr>
          <w:rFonts w:ascii="Arial" w:hAnsi="Arial" w:cs="Arial"/>
          <w:color w:val="000000" w:themeColor="text1"/>
        </w:rPr>
      </w:pPr>
      <w:r w:rsidRPr="00EA753F">
        <w:rPr>
          <w:rFonts w:ascii="Arial" w:hAnsi="Arial" w:cs="Arial"/>
          <w:color w:val="000000" w:themeColor="text1"/>
        </w:rPr>
        <w:t>a)</w:t>
      </w:r>
      <w:r w:rsidRPr="00EA753F">
        <w:rPr>
          <w:rFonts w:ascii="Arial" w:hAnsi="Arial" w:cs="Arial"/>
          <w:color w:val="000000" w:themeColor="text1"/>
        </w:rPr>
        <w:tab/>
        <w:t xml:space="preserve">No horse shall be used in connection with a licensed horse drawn vehicle unless a veterinary surgeon </w:t>
      </w:r>
      <w:r w:rsidR="00A563C2" w:rsidRPr="00EA753F">
        <w:rPr>
          <w:rFonts w:ascii="Arial" w:hAnsi="Arial" w:cs="Arial"/>
          <w:color w:val="000000" w:themeColor="text1"/>
        </w:rPr>
        <w:t xml:space="preserve">specialising in large animal practice </w:t>
      </w:r>
      <w:r w:rsidRPr="00EA753F">
        <w:rPr>
          <w:rFonts w:ascii="Arial" w:hAnsi="Arial" w:cs="Arial"/>
          <w:color w:val="000000" w:themeColor="text1"/>
        </w:rPr>
        <w:t>has examined the horse within the preceding twelve months and issued a certificate of fitness in respect of that horse. The owner shall provide photographs (from each side and head on) of each horse used and shall carry the same on the omnibus. The veterinary surgeon must certify the photographs as being true representations of the horse that is subject of each certificate of fitness.</w:t>
      </w:r>
    </w:p>
    <w:p w14:paraId="196118AD" w14:textId="77777777" w:rsidR="00E3530A" w:rsidRPr="00EA753F" w:rsidRDefault="00E3530A" w:rsidP="00E3530A">
      <w:pPr>
        <w:ind w:left="1440" w:hanging="720"/>
        <w:jc w:val="both"/>
        <w:rPr>
          <w:rFonts w:ascii="Arial" w:hAnsi="Arial" w:cs="Arial"/>
          <w:color w:val="000000" w:themeColor="text1"/>
        </w:rPr>
      </w:pPr>
    </w:p>
    <w:p w14:paraId="196118AE" w14:textId="77777777" w:rsidR="00E3530A" w:rsidRPr="00EA753F" w:rsidRDefault="00E3530A" w:rsidP="00E3530A">
      <w:pPr>
        <w:ind w:left="1440" w:hanging="720"/>
        <w:jc w:val="both"/>
        <w:rPr>
          <w:rFonts w:ascii="Arial" w:hAnsi="Arial" w:cs="Arial"/>
          <w:color w:val="000000" w:themeColor="text1"/>
        </w:rPr>
      </w:pPr>
      <w:r w:rsidRPr="00EA753F">
        <w:rPr>
          <w:rFonts w:ascii="Arial" w:hAnsi="Arial" w:cs="Arial"/>
          <w:color w:val="000000" w:themeColor="text1"/>
        </w:rPr>
        <w:t>b)</w:t>
      </w:r>
      <w:r w:rsidRPr="00EA753F">
        <w:rPr>
          <w:rFonts w:ascii="Arial" w:hAnsi="Arial" w:cs="Arial"/>
          <w:color w:val="000000" w:themeColor="text1"/>
        </w:rPr>
        <w:tab/>
        <w:t>The horse must be sound and free from lameness, should be at least six years of age and must not be employed whilst under any veterinary treatment, unless written permission is expressly given by the</w:t>
      </w:r>
      <w:r w:rsidR="00A563C2" w:rsidRPr="00EA753F">
        <w:rPr>
          <w:rFonts w:ascii="Arial" w:hAnsi="Arial" w:cs="Arial"/>
          <w:color w:val="000000" w:themeColor="text1"/>
        </w:rPr>
        <w:t xml:space="preserve"> surgeon. If any horse is under</w:t>
      </w:r>
      <w:r w:rsidRPr="00EA753F">
        <w:rPr>
          <w:rFonts w:ascii="Arial" w:hAnsi="Arial" w:cs="Arial"/>
          <w:color w:val="000000" w:themeColor="text1"/>
        </w:rPr>
        <w:t xml:space="preserve"> six years of age then specific certification must be obtained at the applicant’s expense from the British Driving Society as to that horse’s suitability for use.</w:t>
      </w:r>
    </w:p>
    <w:p w14:paraId="196118AF" w14:textId="77777777" w:rsidR="00E3530A" w:rsidRPr="00EA753F" w:rsidRDefault="00E3530A" w:rsidP="00E3530A">
      <w:pPr>
        <w:ind w:left="1440" w:hanging="720"/>
        <w:jc w:val="both"/>
        <w:rPr>
          <w:rFonts w:ascii="Arial" w:hAnsi="Arial" w:cs="Arial"/>
          <w:color w:val="000000" w:themeColor="text1"/>
        </w:rPr>
      </w:pPr>
    </w:p>
    <w:p w14:paraId="196118B0" w14:textId="77777777" w:rsidR="00E3530A" w:rsidRPr="00EA753F" w:rsidRDefault="00E3530A" w:rsidP="00E3530A">
      <w:pPr>
        <w:ind w:left="1440" w:hanging="720"/>
        <w:jc w:val="both"/>
        <w:rPr>
          <w:rFonts w:ascii="Arial" w:hAnsi="Arial" w:cs="Arial"/>
          <w:color w:val="000000" w:themeColor="text1"/>
        </w:rPr>
      </w:pPr>
      <w:r w:rsidRPr="00EA753F">
        <w:rPr>
          <w:rFonts w:ascii="Arial" w:hAnsi="Arial" w:cs="Arial"/>
          <w:color w:val="000000" w:themeColor="text1"/>
        </w:rPr>
        <w:t>c)</w:t>
      </w:r>
      <w:r w:rsidRPr="00EA753F">
        <w:rPr>
          <w:rFonts w:ascii="Arial" w:hAnsi="Arial" w:cs="Arial"/>
          <w:color w:val="000000" w:themeColor="text1"/>
        </w:rPr>
        <w:tab/>
        <w:t>The person in charge shall examine the horse and omnibus carefully at the start of each day to ensure the health of the animal and good condition of the vehicle and harness.</w:t>
      </w:r>
    </w:p>
    <w:p w14:paraId="196118B1" w14:textId="77777777" w:rsidR="00E3530A" w:rsidRPr="00EA753F" w:rsidRDefault="00E3530A" w:rsidP="00E3530A">
      <w:pPr>
        <w:ind w:left="1440" w:hanging="720"/>
        <w:jc w:val="both"/>
        <w:rPr>
          <w:rFonts w:ascii="Arial" w:hAnsi="Arial" w:cs="Arial"/>
          <w:color w:val="000000" w:themeColor="text1"/>
        </w:rPr>
      </w:pPr>
    </w:p>
    <w:p w14:paraId="196118B2" w14:textId="77777777" w:rsidR="00E3530A" w:rsidRPr="00EA753F" w:rsidRDefault="00E3530A" w:rsidP="00E3530A">
      <w:pPr>
        <w:ind w:left="1440" w:hanging="720"/>
        <w:jc w:val="both"/>
        <w:rPr>
          <w:rFonts w:ascii="Arial" w:hAnsi="Arial" w:cs="Arial"/>
          <w:color w:val="000000" w:themeColor="text1"/>
        </w:rPr>
      </w:pPr>
      <w:r w:rsidRPr="00EA753F">
        <w:rPr>
          <w:rFonts w:ascii="Arial" w:hAnsi="Arial" w:cs="Arial"/>
          <w:color w:val="000000" w:themeColor="text1"/>
        </w:rPr>
        <w:t>d)</w:t>
      </w:r>
      <w:r w:rsidRPr="00EA753F">
        <w:rPr>
          <w:rFonts w:ascii="Arial" w:hAnsi="Arial" w:cs="Arial"/>
          <w:color w:val="000000" w:themeColor="text1"/>
        </w:rPr>
        <w:tab/>
        <w:t>The horse shall not be in harness for more than six hours in any on</w:t>
      </w:r>
      <w:r w:rsidR="00A563C2" w:rsidRPr="00EA753F">
        <w:rPr>
          <w:rFonts w:ascii="Arial" w:hAnsi="Arial" w:cs="Arial"/>
          <w:color w:val="000000" w:themeColor="text1"/>
        </w:rPr>
        <w:t xml:space="preserve">e day. </w:t>
      </w:r>
      <w:r w:rsidRPr="00EA753F">
        <w:rPr>
          <w:rFonts w:ascii="Arial" w:hAnsi="Arial" w:cs="Arial"/>
          <w:color w:val="000000" w:themeColor="text1"/>
        </w:rPr>
        <w:t>During this six hours no more than three consecutive hours may be spent working without the horse being allowed at least one hour’s rest, which will include the provision of food and water.</w:t>
      </w:r>
    </w:p>
    <w:p w14:paraId="196118B3" w14:textId="77777777" w:rsidR="00E3530A" w:rsidRPr="00EA753F" w:rsidRDefault="00E3530A" w:rsidP="00E3530A">
      <w:pPr>
        <w:ind w:left="1440" w:hanging="720"/>
        <w:jc w:val="both"/>
        <w:rPr>
          <w:rFonts w:ascii="Arial" w:hAnsi="Arial" w:cs="Arial"/>
          <w:color w:val="000000" w:themeColor="text1"/>
        </w:rPr>
      </w:pPr>
    </w:p>
    <w:p w14:paraId="196118B4" w14:textId="77777777" w:rsidR="00E3530A" w:rsidRPr="00EA753F" w:rsidRDefault="00E3530A" w:rsidP="00E3530A">
      <w:pPr>
        <w:ind w:left="1440" w:hanging="720"/>
        <w:jc w:val="both"/>
        <w:rPr>
          <w:rFonts w:ascii="Arial" w:hAnsi="Arial" w:cs="Arial"/>
          <w:color w:val="000000" w:themeColor="text1"/>
        </w:rPr>
      </w:pPr>
      <w:r w:rsidRPr="00EA753F">
        <w:rPr>
          <w:rFonts w:ascii="Arial" w:hAnsi="Arial" w:cs="Arial"/>
          <w:color w:val="000000" w:themeColor="text1"/>
        </w:rPr>
        <w:t>e)</w:t>
      </w:r>
      <w:r w:rsidRPr="00EA753F">
        <w:rPr>
          <w:rFonts w:ascii="Arial" w:hAnsi="Arial" w:cs="Arial"/>
          <w:color w:val="000000" w:themeColor="text1"/>
        </w:rPr>
        <w:tab/>
        <w:t>The licence holder must have due regard to extreme or adverse weather conditions, including hot sunshine, and must at all times consider the horse’s welfare.</w:t>
      </w:r>
    </w:p>
    <w:p w14:paraId="196118B5" w14:textId="77777777" w:rsidR="00E3530A" w:rsidRPr="00EA753F" w:rsidRDefault="00E3530A" w:rsidP="00E3530A">
      <w:pPr>
        <w:ind w:left="1440" w:hanging="720"/>
        <w:jc w:val="both"/>
        <w:rPr>
          <w:rFonts w:ascii="Arial" w:hAnsi="Arial" w:cs="Arial"/>
          <w:color w:val="000000" w:themeColor="text1"/>
        </w:rPr>
      </w:pPr>
    </w:p>
    <w:p w14:paraId="196118B6" w14:textId="77777777" w:rsidR="00E3530A" w:rsidRPr="00EA753F" w:rsidRDefault="00E3530A" w:rsidP="00E3530A">
      <w:pPr>
        <w:ind w:left="1440" w:hanging="720"/>
        <w:jc w:val="both"/>
        <w:rPr>
          <w:rFonts w:ascii="Arial" w:hAnsi="Arial" w:cs="Arial"/>
          <w:color w:val="000000" w:themeColor="text1"/>
        </w:rPr>
      </w:pPr>
      <w:r w:rsidRPr="00EA753F">
        <w:rPr>
          <w:rFonts w:ascii="Arial" w:hAnsi="Arial" w:cs="Arial"/>
          <w:color w:val="000000" w:themeColor="text1"/>
        </w:rPr>
        <w:t>f)</w:t>
      </w:r>
      <w:r w:rsidRPr="00EA753F">
        <w:rPr>
          <w:rFonts w:ascii="Arial" w:hAnsi="Arial" w:cs="Arial"/>
          <w:color w:val="000000" w:themeColor="text1"/>
        </w:rPr>
        <w:tab/>
        <w:t>The horse must be regularly and competently shod.</w:t>
      </w:r>
    </w:p>
    <w:p w14:paraId="196118B7" w14:textId="77777777" w:rsidR="00E3530A" w:rsidRPr="00EA753F" w:rsidRDefault="00E3530A" w:rsidP="00E3530A">
      <w:pPr>
        <w:ind w:left="1440" w:hanging="720"/>
        <w:jc w:val="both"/>
        <w:rPr>
          <w:rFonts w:ascii="Arial" w:hAnsi="Arial" w:cs="Arial"/>
          <w:color w:val="000000" w:themeColor="text1"/>
        </w:rPr>
      </w:pPr>
    </w:p>
    <w:p w14:paraId="196118B8" w14:textId="77777777" w:rsidR="00E3530A" w:rsidRPr="00EA753F" w:rsidRDefault="00E3530A" w:rsidP="00E3530A">
      <w:pPr>
        <w:ind w:left="1440" w:hanging="720"/>
        <w:jc w:val="both"/>
        <w:rPr>
          <w:rFonts w:ascii="Arial" w:hAnsi="Arial" w:cs="Arial"/>
          <w:color w:val="000000" w:themeColor="text1"/>
        </w:rPr>
      </w:pPr>
      <w:r w:rsidRPr="00EA753F">
        <w:rPr>
          <w:rFonts w:ascii="Arial" w:hAnsi="Arial" w:cs="Arial"/>
          <w:color w:val="000000" w:themeColor="text1"/>
        </w:rPr>
        <w:t>g)</w:t>
      </w:r>
      <w:r w:rsidRPr="00EA753F">
        <w:rPr>
          <w:rFonts w:ascii="Arial" w:hAnsi="Arial" w:cs="Arial"/>
          <w:color w:val="000000" w:themeColor="text1"/>
        </w:rPr>
        <w:tab/>
        <w:t>If in the opinion of an Authorised Officer of the Council or Police Officer, the horse appears unfit for work the use of that horse shall cease until such time as a veterinary surgeon specialising in large animal practice has certified that the horse is fit. The fees for such an examination are the responsibility of the vehicle proprietor.</w:t>
      </w:r>
    </w:p>
    <w:p w14:paraId="196118B9" w14:textId="77777777" w:rsidR="00E3530A" w:rsidRPr="00EA753F" w:rsidRDefault="00E3530A" w:rsidP="00E3530A">
      <w:pPr>
        <w:jc w:val="both"/>
        <w:rPr>
          <w:rFonts w:ascii="Arial" w:hAnsi="Arial" w:cs="Arial"/>
          <w:color w:val="000000" w:themeColor="text1"/>
        </w:rPr>
      </w:pPr>
    </w:p>
    <w:p w14:paraId="196118BA" w14:textId="77777777" w:rsidR="00E3530A" w:rsidRPr="00EA753F" w:rsidRDefault="00E3530A" w:rsidP="00E3530A">
      <w:pPr>
        <w:jc w:val="both"/>
        <w:rPr>
          <w:rFonts w:ascii="Arial" w:hAnsi="Arial" w:cs="Arial"/>
          <w:color w:val="000000" w:themeColor="text1"/>
        </w:rPr>
      </w:pPr>
      <w:r w:rsidRPr="00EA753F">
        <w:rPr>
          <w:rFonts w:ascii="Arial" w:hAnsi="Arial" w:cs="Arial"/>
          <w:color w:val="000000" w:themeColor="text1"/>
        </w:rPr>
        <w:t>7.</w:t>
      </w:r>
      <w:r w:rsidRPr="00EA753F">
        <w:rPr>
          <w:rFonts w:ascii="Arial" w:hAnsi="Arial" w:cs="Arial"/>
          <w:color w:val="000000" w:themeColor="text1"/>
        </w:rPr>
        <w:tab/>
        <w:t>Scale of Charges</w:t>
      </w:r>
    </w:p>
    <w:p w14:paraId="196118BB" w14:textId="77777777" w:rsidR="00E3530A" w:rsidRPr="00EA753F" w:rsidRDefault="00E3530A" w:rsidP="00E3530A">
      <w:pPr>
        <w:jc w:val="both"/>
        <w:rPr>
          <w:rFonts w:ascii="Arial" w:hAnsi="Arial" w:cs="Arial"/>
          <w:color w:val="000000" w:themeColor="text1"/>
        </w:rPr>
      </w:pPr>
    </w:p>
    <w:p w14:paraId="196118BC" w14:textId="77777777" w:rsidR="00E3530A" w:rsidRPr="00EA753F" w:rsidRDefault="00E3530A" w:rsidP="00E3530A">
      <w:pPr>
        <w:ind w:left="720" w:hanging="720"/>
        <w:jc w:val="both"/>
        <w:rPr>
          <w:rFonts w:ascii="Arial" w:hAnsi="Arial" w:cs="Arial"/>
          <w:color w:val="000000" w:themeColor="text1"/>
        </w:rPr>
      </w:pPr>
      <w:r w:rsidRPr="00EA753F">
        <w:rPr>
          <w:rFonts w:ascii="Arial" w:hAnsi="Arial" w:cs="Arial"/>
          <w:color w:val="000000" w:themeColor="text1"/>
        </w:rPr>
        <w:tab/>
        <w:t>The scale of charges, or tariff, must be displayed from the omnibus, in such a position that a prospective passenger can see the tariff prior to boarding the vehicle. A proprietor must lodge their proposed tariff with the Council a minimum of fourteen working days prior to the tariff becoming effective.</w:t>
      </w:r>
    </w:p>
    <w:p w14:paraId="196118BD" w14:textId="77777777" w:rsidR="00E3530A" w:rsidRPr="00EA753F" w:rsidRDefault="00E3530A" w:rsidP="00E3530A">
      <w:pPr>
        <w:ind w:left="720" w:hanging="720"/>
        <w:jc w:val="both"/>
        <w:rPr>
          <w:rFonts w:ascii="Arial" w:hAnsi="Arial" w:cs="Arial"/>
          <w:color w:val="000000" w:themeColor="text1"/>
        </w:rPr>
      </w:pPr>
    </w:p>
    <w:p w14:paraId="196118BE" w14:textId="77777777" w:rsidR="00E3530A" w:rsidRPr="00EA753F" w:rsidRDefault="00E3530A" w:rsidP="00E3530A">
      <w:pPr>
        <w:ind w:left="720" w:hanging="720"/>
        <w:jc w:val="both"/>
        <w:rPr>
          <w:rFonts w:ascii="Arial" w:hAnsi="Arial" w:cs="Arial"/>
          <w:color w:val="000000" w:themeColor="text1"/>
        </w:rPr>
      </w:pPr>
      <w:r w:rsidRPr="00EA753F">
        <w:rPr>
          <w:rFonts w:ascii="Arial" w:hAnsi="Arial" w:cs="Arial"/>
          <w:color w:val="000000" w:themeColor="text1"/>
        </w:rPr>
        <w:t>8.</w:t>
      </w:r>
      <w:r w:rsidRPr="00EA753F">
        <w:rPr>
          <w:rFonts w:ascii="Arial" w:hAnsi="Arial" w:cs="Arial"/>
          <w:color w:val="000000" w:themeColor="text1"/>
        </w:rPr>
        <w:tab/>
        <w:t>Fare to be Demanded</w:t>
      </w:r>
    </w:p>
    <w:p w14:paraId="196118BF" w14:textId="77777777" w:rsidR="00E3530A" w:rsidRPr="00EA753F" w:rsidRDefault="00E3530A" w:rsidP="00E3530A">
      <w:pPr>
        <w:ind w:left="720" w:hanging="720"/>
        <w:jc w:val="both"/>
        <w:rPr>
          <w:rFonts w:ascii="Arial" w:hAnsi="Arial" w:cs="Arial"/>
          <w:color w:val="000000" w:themeColor="text1"/>
        </w:rPr>
      </w:pPr>
    </w:p>
    <w:p w14:paraId="196118C0" w14:textId="77777777" w:rsidR="00E3530A" w:rsidRPr="00EA753F" w:rsidRDefault="00E3530A" w:rsidP="00E3530A">
      <w:pPr>
        <w:ind w:left="720" w:hanging="720"/>
        <w:jc w:val="both"/>
        <w:rPr>
          <w:rFonts w:ascii="Arial" w:hAnsi="Arial" w:cs="Arial"/>
          <w:color w:val="000000" w:themeColor="text1"/>
        </w:rPr>
      </w:pPr>
      <w:r w:rsidRPr="00EA753F">
        <w:rPr>
          <w:rFonts w:ascii="Arial" w:hAnsi="Arial" w:cs="Arial"/>
          <w:color w:val="000000" w:themeColor="text1"/>
        </w:rPr>
        <w:tab/>
        <w:t>The driver shall not demand from a passenger any fare in excess of the fare tariff lodged with the Council and displayed from the omnibus.</w:t>
      </w:r>
    </w:p>
    <w:p w14:paraId="196118C1" w14:textId="77777777" w:rsidR="00E3530A" w:rsidRPr="00EA753F" w:rsidRDefault="00E3530A" w:rsidP="00E3530A">
      <w:pPr>
        <w:ind w:left="720" w:hanging="720"/>
        <w:jc w:val="both"/>
        <w:rPr>
          <w:rFonts w:ascii="Arial" w:hAnsi="Arial" w:cs="Arial"/>
          <w:color w:val="000000" w:themeColor="text1"/>
        </w:rPr>
      </w:pPr>
    </w:p>
    <w:p w14:paraId="196118C2" w14:textId="77777777" w:rsidR="00E3530A" w:rsidRPr="00EA753F" w:rsidRDefault="00E3530A" w:rsidP="00E3530A">
      <w:pPr>
        <w:ind w:left="720" w:hanging="720"/>
        <w:jc w:val="both"/>
        <w:rPr>
          <w:rFonts w:ascii="Arial" w:hAnsi="Arial" w:cs="Arial"/>
          <w:color w:val="000000" w:themeColor="text1"/>
        </w:rPr>
      </w:pPr>
      <w:r w:rsidRPr="00EA753F">
        <w:rPr>
          <w:rFonts w:ascii="Arial" w:hAnsi="Arial" w:cs="Arial"/>
          <w:color w:val="000000" w:themeColor="text1"/>
        </w:rPr>
        <w:t>9.</w:t>
      </w:r>
      <w:r w:rsidRPr="00EA753F">
        <w:rPr>
          <w:rFonts w:ascii="Arial" w:hAnsi="Arial" w:cs="Arial"/>
          <w:color w:val="000000" w:themeColor="text1"/>
        </w:rPr>
        <w:tab/>
        <w:t>Change of Vehicle by an Existing Proprietor</w:t>
      </w:r>
    </w:p>
    <w:p w14:paraId="196118C3" w14:textId="77777777" w:rsidR="00E3530A" w:rsidRPr="00EA753F" w:rsidRDefault="00E3530A" w:rsidP="00E3530A">
      <w:pPr>
        <w:ind w:left="720" w:hanging="720"/>
        <w:jc w:val="both"/>
        <w:rPr>
          <w:rFonts w:ascii="Arial" w:hAnsi="Arial" w:cs="Arial"/>
          <w:color w:val="000000" w:themeColor="text1"/>
        </w:rPr>
      </w:pPr>
    </w:p>
    <w:p w14:paraId="196118C4" w14:textId="77777777" w:rsidR="00E3530A" w:rsidRPr="00EA753F" w:rsidRDefault="00E3530A" w:rsidP="00E3530A">
      <w:pPr>
        <w:ind w:left="720" w:hanging="720"/>
        <w:jc w:val="both"/>
        <w:rPr>
          <w:rFonts w:ascii="Arial" w:hAnsi="Arial" w:cs="Arial"/>
          <w:color w:val="000000" w:themeColor="text1"/>
        </w:rPr>
      </w:pPr>
      <w:r w:rsidRPr="00EA753F">
        <w:rPr>
          <w:rFonts w:ascii="Arial" w:hAnsi="Arial" w:cs="Arial"/>
          <w:color w:val="000000" w:themeColor="text1"/>
        </w:rPr>
        <w:tab/>
        <w:t>An existing proprietor must notify the Council of any change of horse or vehicle, from those recorded with the Council, before such change occurs. The existing licence and plate must be place on hold with the Council before selling a licensed vehicle. Applications for the substitution of vehicles must be made on the official form as a new licence, following the licensing procedure supplied by the Council.</w:t>
      </w:r>
    </w:p>
    <w:p w14:paraId="196118C5" w14:textId="77777777" w:rsidR="00E3530A" w:rsidRPr="00EA753F" w:rsidRDefault="00E3530A" w:rsidP="00E3530A">
      <w:pPr>
        <w:ind w:left="720" w:hanging="720"/>
        <w:jc w:val="both"/>
        <w:rPr>
          <w:rFonts w:ascii="Arial" w:hAnsi="Arial" w:cs="Arial"/>
          <w:color w:val="000000" w:themeColor="text1"/>
        </w:rPr>
      </w:pPr>
    </w:p>
    <w:p w14:paraId="196118C6" w14:textId="77777777" w:rsidR="00E3530A" w:rsidRPr="00EA753F" w:rsidRDefault="00E3530A" w:rsidP="00E3530A">
      <w:pPr>
        <w:ind w:left="720" w:hanging="720"/>
        <w:jc w:val="both"/>
        <w:rPr>
          <w:rFonts w:ascii="Arial" w:hAnsi="Arial" w:cs="Arial"/>
          <w:color w:val="000000" w:themeColor="text1"/>
        </w:rPr>
      </w:pPr>
      <w:r w:rsidRPr="00EA753F">
        <w:rPr>
          <w:rFonts w:ascii="Arial" w:hAnsi="Arial" w:cs="Arial"/>
          <w:color w:val="000000" w:themeColor="text1"/>
        </w:rPr>
        <w:t>10.</w:t>
      </w:r>
      <w:r w:rsidRPr="00EA753F">
        <w:rPr>
          <w:rFonts w:ascii="Arial" w:hAnsi="Arial" w:cs="Arial"/>
          <w:color w:val="000000" w:themeColor="text1"/>
        </w:rPr>
        <w:tab/>
        <w:t>Transfer of Ownership of a L</w:t>
      </w:r>
      <w:r w:rsidR="00A563C2" w:rsidRPr="00EA753F">
        <w:rPr>
          <w:rFonts w:ascii="Arial" w:hAnsi="Arial" w:cs="Arial"/>
          <w:color w:val="000000" w:themeColor="text1"/>
        </w:rPr>
        <w:t>icensed Omnibus by an Existing P</w:t>
      </w:r>
      <w:r w:rsidRPr="00EA753F">
        <w:rPr>
          <w:rFonts w:ascii="Arial" w:hAnsi="Arial" w:cs="Arial"/>
          <w:color w:val="000000" w:themeColor="text1"/>
        </w:rPr>
        <w:t>roprietor to Another Person.</w:t>
      </w:r>
    </w:p>
    <w:p w14:paraId="196118C7" w14:textId="77777777" w:rsidR="00E3530A" w:rsidRPr="00EA753F" w:rsidRDefault="00E3530A" w:rsidP="00E3530A">
      <w:pPr>
        <w:ind w:left="720" w:hanging="720"/>
        <w:jc w:val="both"/>
        <w:rPr>
          <w:rFonts w:ascii="Arial" w:hAnsi="Arial" w:cs="Arial"/>
          <w:color w:val="000000" w:themeColor="text1"/>
        </w:rPr>
      </w:pPr>
    </w:p>
    <w:p w14:paraId="196118C8" w14:textId="77777777" w:rsidR="00E3530A" w:rsidRPr="00EA753F" w:rsidRDefault="00E3530A" w:rsidP="00E3530A">
      <w:pPr>
        <w:ind w:left="1440" w:hanging="720"/>
        <w:jc w:val="both"/>
        <w:rPr>
          <w:rFonts w:ascii="Arial" w:hAnsi="Arial" w:cs="Arial"/>
          <w:color w:val="000000" w:themeColor="text1"/>
        </w:rPr>
      </w:pPr>
      <w:r w:rsidRPr="00EA753F">
        <w:rPr>
          <w:rFonts w:ascii="Arial" w:hAnsi="Arial" w:cs="Arial"/>
          <w:color w:val="000000" w:themeColor="text1"/>
        </w:rPr>
        <w:t>a)</w:t>
      </w:r>
      <w:r w:rsidRPr="00EA753F">
        <w:rPr>
          <w:rFonts w:ascii="Arial" w:hAnsi="Arial" w:cs="Arial"/>
          <w:color w:val="000000" w:themeColor="text1"/>
        </w:rPr>
        <w:tab/>
        <w:t>The purchaser of a licensed vehicle must apply to the Council for plate and licence in accordance with normal licensing procedure. The old proprietor is under a legal duty to notify the Council of such a change of ownership and must do so in writing, within fourteen days of the transfer becoming effective.</w:t>
      </w:r>
    </w:p>
    <w:p w14:paraId="196118C9" w14:textId="77777777" w:rsidR="00E3530A" w:rsidRPr="00EA753F" w:rsidRDefault="00E3530A" w:rsidP="00E3530A">
      <w:pPr>
        <w:ind w:left="1440" w:hanging="720"/>
        <w:jc w:val="both"/>
        <w:rPr>
          <w:rFonts w:ascii="Arial" w:hAnsi="Arial" w:cs="Arial"/>
          <w:color w:val="000000" w:themeColor="text1"/>
        </w:rPr>
      </w:pPr>
    </w:p>
    <w:p w14:paraId="196118CA" w14:textId="77777777" w:rsidR="00E3530A" w:rsidRPr="00EA753F" w:rsidRDefault="00E3530A" w:rsidP="00E3530A">
      <w:pPr>
        <w:ind w:left="1440" w:hanging="720"/>
        <w:jc w:val="both"/>
        <w:rPr>
          <w:rFonts w:ascii="Arial" w:hAnsi="Arial" w:cs="Arial"/>
          <w:color w:val="000000" w:themeColor="text1"/>
        </w:rPr>
      </w:pPr>
      <w:r w:rsidRPr="00EA753F">
        <w:rPr>
          <w:rFonts w:ascii="Arial" w:hAnsi="Arial" w:cs="Arial"/>
          <w:color w:val="000000" w:themeColor="text1"/>
        </w:rPr>
        <w:lastRenderedPageBreak/>
        <w:t>b)</w:t>
      </w:r>
      <w:r w:rsidRPr="00EA753F">
        <w:rPr>
          <w:rFonts w:ascii="Arial" w:hAnsi="Arial" w:cs="Arial"/>
          <w:color w:val="000000" w:themeColor="text1"/>
        </w:rPr>
        <w:tab/>
        <w:t>The transfer to a new proprietor of an existing licence in no way guarantees that the Council will renew any such transferred licence should the new owner not comply with any criteria that may from time to time be in force.</w:t>
      </w:r>
    </w:p>
    <w:p w14:paraId="196118CB" w14:textId="77777777" w:rsidR="00E3530A" w:rsidRPr="00EA753F" w:rsidRDefault="00E3530A" w:rsidP="00E3530A">
      <w:pPr>
        <w:jc w:val="both"/>
        <w:rPr>
          <w:rFonts w:ascii="Arial" w:hAnsi="Arial" w:cs="Arial"/>
          <w:color w:val="000000" w:themeColor="text1"/>
        </w:rPr>
      </w:pPr>
    </w:p>
    <w:p w14:paraId="196118CC" w14:textId="77777777" w:rsidR="00E3530A" w:rsidRPr="00EA753F" w:rsidRDefault="00E3530A" w:rsidP="00E3530A">
      <w:pPr>
        <w:jc w:val="both"/>
        <w:rPr>
          <w:rFonts w:ascii="Arial" w:hAnsi="Arial" w:cs="Arial"/>
          <w:color w:val="000000" w:themeColor="text1"/>
        </w:rPr>
      </w:pPr>
      <w:r w:rsidRPr="00EA753F">
        <w:rPr>
          <w:rFonts w:ascii="Arial" w:hAnsi="Arial" w:cs="Arial"/>
          <w:color w:val="000000" w:themeColor="text1"/>
        </w:rPr>
        <w:t>11.</w:t>
      </w:r>
      <w:r w:rsidRPr="00EA753F">
        <w:rPr>
          <w:rFonts w:ascii="Arial" w:hAnsi="Arial" w:cs="Arial"/>
          <w:color w:val="000000" w:themeColor="text1"/>
        </w:rPr>
        <w:tab/>
        <w:t>Accident Damage</w:t>
      </w:r>
    </w:p>
    <w:p w14:paraId="196118CD" w14:textId="77777777" w:rsidR="00E3530A" w:rsidRPr="00EA753F" w:rsidRDefault="00E3530A" w:rsidP="00E3530A">
      <w:pPr>
        <w:jc w:val="both"/>
        <w:rPr>
          <w:rFonts w:ascii="Arial" w:hAnsi="Arial" w:cs="Arial"/>
          <w:color w:val="000000" w:themeColor="text1"/>
        </w:rPr>
      </w:pPr>
    </w:p>
    <w:p w14:paraId="196118CE" w14:textId="77777777" w:rsidR="00E3530A" w:rsidRPr="00EA753F" w:rsidRDefault="00E3530A" w:rsidP="00E3530A">
      <w:pPr>
        <w:ind w:left="720" w:hanging="720"/>
        <w:jc w:val="both"/>
        <w:rPr>
          <w:rFonts w:ascii="Arial" w:hAnsi="Arial" w:cs="Arial"/>
          <w:color w:val="000000" w:themeColor="text1"/>
        </w:rPr>
      </w:pPr>
      <w:r w:rsidRPr="00EA753F">
        <w:rPr>
          <w:rFonts w:ascii="Arial" w:hAnsi="Arial" w:cs="Arial"/>
          <w:color w:val="000000" w:themeColor="text1"/>
        </w:rPr>
        <w:tab/>
        <w:t xml:space="preserve">If the vehicle or horse is involved in a road traffic accident, where the vehicle is damaged and/or there is injury to either horse or persons, passenger or pedestrian or where the police or emergency services attend, the details must be reported in writing, within 72 hours, </w:t>
      </w:r>
      <w:r w:rsidR="00A563C2" w:rsidRPr="00EA753F">
        <w:rPr>
          <w:rFonts w:ascii="Arial" w:hAnsi="Arial" w:cs="Arial"/>
          <w:color w:val="000000" w:themeColor="text1"/>
        </w:rPr>
        <w:t xml:space="preserve">to the </w:t>
      </w:r>
      <w:r w:rsidRPr="00EA753F">
        <w:rPr>
          <w:rFonts w:ascii="Arial" w:hAnsi="Arial" w:cs="Arial"/>
          <w:color w:val="000000" w:themeColor="text1"/>
        </w:rPr>
        <w:t>Council.</w:t>
      </w:r>
    </w:p>
    <w:p w14:paraId="196118CF" w14:textId="77777777" w:rsidR="00E3530A" w:rsidRPr="00EA753F" w:rsidRDefault="00E3530A" w:rsidP="00E3530A">
      <w:pPr>
        <w:ind w:left="720" w:hanging="720"/>
        <w:jc w:val="both"/>
        <w:rPr>
          <w:rFonts w:ascii="Arial" w:hAnsi="Arial" w:cs="Arial"/>
          <w:color w:val="000000" w:themeColor="text1"/>
        </w:rPr>
      </w:pPr>
    </w:p>
    <w:p w14:paraId="196118D0" w14:textId="77777777" w:rsidR="00E3530A" w:rsidRPr="00EA753F" w:rsidRDefault="00E3530A" w:rsidP="00E3530A">
      <w:pPr>
        <w:ind w:left="720" w:hanging="720"/>
        <w:jc w:val="both"/>
        <w:rPr>
          <w:rFonts w:ascii="Arial" w:hAnsi="Arial" w:cs="Arial"/>
          <w:color w:val="000000" w:themeColor="text1"/>
        </w:rPr>
      </w:pPr>
      <w:r w:rsidRPr="00EA753F">
        <w:rPr>
          <w:rFonts w:ascii="Arial" w:hAnsi="Arial" w:cs="Arial"/>
          <w:color w:val="000000" w:themeColor="text1"/>
        </w:rPr>
        <w:t>12.</w:t>
      </w:r>
      <w:r w:rsidRPr="00EA753F">
        <w:rPr>
          <w:rFonts w:ascii="Arial" w:hAnsi="Arial" w:cs="Arial"/>
          <w:color w:val="000000" w:themeColor="text1"/>
        </w:rPr>
        <w:tab/>
        <w:t>Horse Drawn Omnibuses – Removal of Faeces</w:t>
      </w:r>
    </w:p>
    <w:p w14:paraId="196118D1" w14:textId="77777777" w:rsidR="00E3530A" w:rsidRPr="00EA753F" w:rsidRDefault="00E3530A" w:rsidP="00E3530A">
      <w:pPr>
        <w:ind w:left="720" w:hanging="720"/>
        <w:jc w:val="both"/>
        <w:rPr>
          <w:rFonts w:ascii="Arial" w:hAnsi="Arial" w:cs="Arial"/>
          <w:color w:val="000000" w:themeColor="text1"/>
        </w:rPr>
      </w:pPr>
    </w:p>
    <w:p w14:paraId="196118D2" w14:textId="77777777" w:rsidR="00E3530A" w:rsidRPr="00EA753F" w:rsidRDefault="00E3530A" w:rsidP="00E3530A">
      <w:pPr>
        <w:ind w:left="720" w:hanging="720"/>
        <w:jc w:val="both"/>
        <w:rPr>
          <w:rFonts w:ascii="Arial" w:hAnsi="Arial" w:cs="Arial"/>
          <w:color w:val="000000" w:themeColor="text1"/>
        </w:rPr>
      </w:pPr>
      <w:r w:rsidRPr="00EA753F">
        <w:rPr>
          <w:rFonts w:ascii="Arial" w:hAnsi="Arial" w:cs="Arial"/>
          <w:color w:val="000000" w:themeColor="text1"/>
        </w:rPr>
        <w:tab/>
        <w:t>The proprietor shall ensure that the design of the omnibus is such that, as far as is practicable, no faeces will be deposited on the highway. Any device used must not cause distress or discomfort to the horse. Any faeces that are deposited on the highway are to be removed as soon, as is practicable</w:t>
      </w:r>
      <w:r w:rsidR="00A51A48" w:rsidRPr="00EA753F">
        <w:rPr>
          <w:rFonts w:ascii="Arial" w:hAnsi="Arial" w:cs="Arial"/>
          <w:color w:val="000000" w:themeColor="text1"/>
        </w:rPr>
        <w:t xml:space="preserve"> by the driver</w:t>
      </w:r>
      <w:r w:rsidRPr="00EA753F">
        <w:rPr>
          <w:rFonts w:ascii="Arial" w:hAnsi="Arial" w:cs="Arial"/>
          <w:color w:val="000000" w:themeColor="text1"/>
        </w:rPr>
        <w:t>.</w:t>
      </w:r>
    </w:p>
    <w:p w14:paraId="196118D3" w14:textId="77777777" w:rsidR="00E3530A" w:rsidRPr="00EA753F" w:rsidRDefault="00E3530A" w:rsidP="00E3530A">
      <w:pPr>
        <w:ind w:left="720" w:hanging="720"/>
        <w:jc w:val="both"/>
        <w:rPr>
          <w:rFonts w:ascii="Arial" w:hAnsi="Arial" w:cs="Arial"/>
          <w:color w:val="000000" w:themeColor="text1"/>
        </w:rPr>
      </w:pPr>
    </w:p>
    <w:p w14:paraId="196118D4" w14:textId="77777777" w:rsidR="00E3530A" w:rsidRPr="00EA753F" w:rsidRDefault="00E3530A" w:rsidP="00E3530A">
      <w:pPr>
        <w:ind w:left="720" w:hanging="720"/>
        <w:jc w:val="both"/>
        <w:rPr>
          <w:rFonts w:ascii="Arial" w:hAnsi="Arial" w:cs="Arial"/>
          <w:color w:val="000000" w:themeColor="text1"/>
        </w:rPr>
      </w:pPr>
      <w:r w:rsidRPr="00EA753F">
        <w:rPr>
          <w:rFonts w:ascii="Arial" w:hAnsi="Arial" w:cs="Arial"/>
          <w:color w:val="000000" w:themeColor="text1"/>
        </w:rPr>
        <w:t>13.</w:t>
      </w:r>
      <w:r w:rsidRPr="00EA753F">
        <w:rPr>
          <w:rFonts w:ascii="Arial" w:hAnsi="Arial" w:cs="Arial"/>
          <w:color w:val="000000" w:themeColor="text1"/>
        </w:rPr>
        <w:tab/>
        <w:t>Change of Address</w:t>
      </w:r>
    </w:p>
    <w:p w14:paraId="196118D5" w14:textId="77777777" w:rsidR="00E3530A" w:rsidRPr="00EA753F" w:rsidRDefault="00E3530A" w:rsidP="00E3530A">
      <w:pPr>
        <w:ind w:left="720" w:hanging="720"/>
        <w:jc w:val="both"/>
        <w:rPr>
          <w:rFonts w:ascii="Arial" w:hAnsi="Arial" w:cs="Arial"/>
          <w:color w:val="000000" w:themeColor="text1"/>
        </w:rPr>
      </w:pPr>
    </w:p>
    <w:p w14:paraId="196118D6" w14:textId="77777777" w:rsidR="00E3530A" w:rsidRPr="00EA753F" w:rsidRDefault="00E3530A" w:rsidP="00E3530A">
      <w:pPr>
        <w:ind w:left="720" w:hanging="720"/>
        <w:jc w:val="both"/>
        <w:rPr>
          <w:rFonts w:ascii="Arial" w:hAnsi="Arial" w:cs="Arial"/>
          <w:color w:val="000000" w:themeColor="text1"/>
        </w:rPr>
      </w:pPr>
      <w:r w:rsidRPr="00EA753F">
        <w:rPr>
          <w:rFonts w:ascii="Arial" w:hAnsi="Arial" w:cs="Arial"/>
          <w:color w:val="000000" w:themeColor="text1"/>
        </w:rPr>
        <w:tab/>
        <w:t>The proprietor must notify the Council of any change of address or any conviction or caution imposed on him/her, in writing, within seven</w:t>
      </w:r>
      <w:r w:rsidR="00A563C2" w:rsidRPr="00EA753F">
        <w:rPr>
          <w:rFonts w:ascii="Arial" w:hAnsi="Arial" w:cs="Arial"/>
          <w:color w:val="000000" w:themeColor="text1"/>
        </w:rPr>
        <w:t xml:space="preserve"> working</w:t>
      </w:r>
      <w:r w:rsidRPr="00EA753F">
        <w:rPr>
          <w:rFonts w:ascii="Arial" w:hAnsi="Arial" w:cs="Arial"/>
          <w:color w:val="000000" w:themeColor="text1"/>
        </w:rPr>
        <w:t xml:space="preserve"> days of the relevant occurrence.</w:t>
      </w:r>
    </w:p>
    <w:p w14:paraId="196118D7" w14:textId="77777777" w:rsidR="00E3530A" w:rsidRPr="00EA753F" w:rsidRDefault="00E3530A" w:rsidP="00E3530A">
      <w:pPr>
        <w:ind w:left="720" w:hanging="720"/>
        <w:jc w:val="both"/>
        <w:rPr>
          <w:rFonts w:ascii="Arial" w:hAnsi="Arial" w:cs="Arial"/>
          <w:color w:val="000000" w:themeColor="text1"/>
        </w:rPr>
      </w:pPr>
    </w:p>
    <w:p w14:paraId="196118D8" w14:textId="77777777" w:rsidR="00E3530A" w:rsidRPr="00EA753F" w:rsidRDefault="00E3530A" w:rsidP="00E3530A">
      <w:pPr>
        <w:ind w:left="720" w:hanging="720"/>
        <w:jc w:val="both"/>
        <w:rPr>
          <w:rFonts w:ascii="Arial" w:hAnsi="Arial" w:cs="Arial"/>
          <w:color w:val="000000" w:themeColor="text1"/>
        </w:rPr>
      </w:pPr>
      <w:r w:rsidRPr="00EA753F">
        <w:rPr>
          <w:rFonts w:ascii="Arial" w:hAnsi="Arial" w:cs="Arial"/>
          <w:color w:val="000000" w:themeColor="text1"/>
        </w:rPr>
        <w:t>14.</w:t>
      </w:r>
      <w:r w:rsidRPr="00EA753F">
        <w:rPr>
          <w:rFonts w:ascii="Arial" w:hAnsi="Arial" w:cs="Arial"/>
          <w:color w:val="000000" w:themeColor="text1"/>
        </w:rPr>
        <w:tab/>
        <w:t>Convictions</w:t>
      </w:r>
    </w:p>
    <w:p w14:paraId="196118D9" w14:textId="77777777" w:rsidR="00E3530A" w:rsidRPr="00EA753F" w:rsidRDefault="00E3530A" w:rsidP="00E3530A">
      <w:pPr>
        <w:ind w:left="720" w:hanging="720"/>
        <w:jc w:val="both"/>
        <w:rPr>
          <w:rFonts w:ascii="Arial" w:hAnsi="Arial" w:cs="Arial"/>
          <w:color w:val="000000" w:themeColor="text1"/>
        </w:rPr>
      </w:pPr>
    </w:p>
    <w:p w14:paraId="196118DA" w14:textId="77777777" w:rsidR="00E3530A" w:rsidRPr="00EA753F" w:rsidRDefault="00E3530A" w:rsidP="00E3530A">
      <w:pPr>
        <w:ind w:left="720" w:hanging="720"/>
        <w:jc w:val="both"/>
        <w:rPr>
          <w:rFonts w:ascii="Arial" w:hAnsi="Arial" w:cs="Arial"/>
          <w:color w:val="000000" w:themeColor="text1"/>
        </w:rPr>
      </w:pPr>
      <w:r w:rsidRPr="00EA753F">
        <w:rPr>
          <w:rFonts w:ascii="Arial" w:hAnsi="Arial" w:cs="Arial"/>
          <w:color w:val="000000" w:themeColor="text1"/>
        </w:rPr>
        <w:tab/>
        <w:t xml:space="preserve">The proprietor must notify the Council, in writing, within seven </w:t>
      </w:r>
      <w:r w:rsidR="00A563C2" w:rsidRPr="00EA753F">
        <w:rPr>
          <w:rFonts w:ascii="Arial" w:hAnsi="Arial" w:cs="Arial"/>
          <w:color w:val="000000" w:themeColor="text1"/>
        </w:rPr>
        <w:t xml:space="preserve">working </w:t>
      </w:r>
      <w:r w:rsidRPr="00EA753F">
        <w:rPr>
          <w:rFonts w:ascii="Arial" w:hAnsi="Arial" w:cs="Arial"/>
          <w:color w:val="000000" w:themeColor="text1"/>
        </w:rPr>
        <w:t>days of conviction.</w:t>
      </w:r>
      <w:r w:rsidRPr="00EA753F">
        <w:rPr>
          <w:rFonts w:ascii="Arial" w:hAnsi="Arial" w:cs="Arial"/>
          <w:color w:val="000000" w:themeColor="text1"/>
        </w:rPr>
        <w:tab/>
      </w:r>
    </w:p>
    <w:p w14:paraId="196118DB" w14:textId="77777777" w:rsidR="00E3530A" w:rsidRPr="00EA753F" w:rsidRDefault="00E3530A" w:rsidP="00E3530A">
      <w:pPr>
        <w:ind w:left="720" w:hanging="720"/>
        <w:jc w:val="both"/>
        <w:rPr>
          <w:rFonts w:ascii="Arial" w:hAnsi="Arial" w:cs="Arial"/>
          <w:color w:val="000000" w:themeColor="text1"/>
        </w:rPr>
      </w:pPr>
    </w:p>
    <w:p w14:paraId="196118DC" w14:textId="77777777" w:rsidR="00E3530A" w:rsidRPr="00EA753F" w:rsidRDefault="00E3530A" w:rsidP="00E3530A">
      <w:pPr>
        <w:ind w:left="720" w:hanging="720"/>
        <w:jc w:val="both"/>
        <w:rPr>
          <w:rFonts w:ascii="Arial" w:hAnsi="Arial" w:cs="Arial"/>
          <w:color w:val="000000" w:themeColor="text1"/>
        </w:rPr>
      </w:pPr>
      <w:r w:rsidRPr="00EA753F">
        <w:rPr>
          <w:rFonts w:ascii="Arial" w:hAnsi="Arial" w:cs="Arial"/>
          <w:color w:val="000000" w:themeColor="text1"/>
        </w:rPr>
        <w:t>15.</w:t>
      </w:r>
      <w:r w:rsidRPr="00EA753F">
        <w:rPr>
          <w:rFonts w:ascii="Arial" w:hAnsi="Arial" w:cs="Arial"/>
          <w:color w:val="000000" w:themeColor="text1"/>
        </w:rPr>
        <w:tab/>
        <w:t>Minimum Standards for Drivers</w:t>
      </w:r>
    </w:p>
    <w:p w14:paraId="196118DD" w14:textId="77777777" w:rsidR="00E3530A" w:rsidRPr="00EA753F" w:rsidRDefault="00E3530A" w:rsidP="00E3530A">
      <w:pPr>
        <w:ind w:left="720" w:hanging="720"/>
        <w:jc w:val="both"/>
        <w:rPr>
          <w:rFonts w:ascii="Arial" w:hAnsi="Arial" w:cs="Arial"/>
          <w:color w:val="000000" w:themeColor="text1"/>
        </w:rPr>
      </w:pPr>
    </w:p>
    <w:p w14:paraId="196118DE" w14:textId="77777777" w:rsidR="00E3530A" w:rsidRPr="00EA753F" w:rsidRDefault="00E3530A" w:rsidP="00E3530A">
      <w:pPr>
        <w:ind w:left="720" w:hanging="720"/>
        <w:jc w:val="both"/>
        <w:rPr>
          <w:rFonts w:ascii="Arial" w:hAnsi="Arial" w:cs="Arial"/>
          <w:color w:val="000000" w:themeColor="text1"/>
        </w:rPr>
      </w:pPr>
      <w:r w:rsidRPr="00EA753F">
        <w:rPr>
          <w:rFonts w:ascii="Arial" w:hAnsi="Arial" w:cs="Arial"/>
          <w:color w:val="000000" w:themeColor="text1"/>
        </w:rPr>
        <w:tab/>
        <w:t>No omnibus proprietor may employ the services of a driver unless the driver is a holder of an appropriate class of omnibus driver’s issued by the Council. The minimum requirements for the issue of such a licence are:</w:t>
      </w:r>
    </w:p>
    <w:p w14:paraId="196118DF" w14:textId="77777777" w:rsidR="00E3530A" w:rsidRPr="00EA753F" w:rsidRDefault="00E3530A" w:rsidP="00E3530A">
      <w:pPr>
        <w:ind w:left="720" w:hanging="720"/>
        <w:jc w:val="both"/>
        <w:rPr>
          <w:rFonts w:ascii="Arial" w:hAnsi="Arial" w:cs="Arial"/>
          <w:color w:val="000000" w:themeColor="text1"/>
        </w:rPr>
      </w:pPr>
    </w:p>
    <w:p w14:paraId="196118E0" w14:textId="77777777" w:rsidR="00E3530A" w:rsidRPr="00EA753F" w:rsidRDefault="00E3530A" w:rsidP="00E3530A">
      <w:pPr>
        <w:numPr>
          <w:ilvl w:val="0"/>
          <w:numId w:val="13"/>
        </w:numPr>
        <w:jc w:val="both"/>
        <w:rPr>
          <w:rFonts w:ascii="Arial" w:hAnsi="Arial" w:cs="Arial"/>
          <w:color w:val="000000" w:themeColor="text1"/>
        </w:rPr>
      </w:pPr>
      <w:r w:rsidRPr="00EA753F">
        <w:rPr>
          <w:rFonts w:ascii="Arial" w:hAnsi="Arial" w:cs="Arial"/>
          <w:color w:val="000000" w:themeColor="text1"/>
        </w:rPr>
        <w:t>Horse Drawn Vehicles – possession of a valid certificate of driving competency issued by or on behalf of the British Driving Society.</w:t>
      </w:r>
    </w:p>
    <w:p w14:paraId="196118E1" w14:textId="77777777" w:rsidR="00E3530A" w:rsidRPr="00EA753F" w:rsidRDefault="00E3530A" w:rsidP="00E3530A">
      <w:pPr>
        <w:numPr>
          <w:ilvl w:val="0"/>
          <w:numId w:val="13"/>
        </w:numPr>
        <w:jc w:val="both"/>
        <w:rPr>
          <w:rFonts w:ascii="Arial" w:hAnsi="Arial" w:cs="Arial"/>
          <w:color w:val="000000" w:themeColor="text1"/>
        </w:rPr>
      </w:pPr>
      <w:r w:rsidRPr="00EA753F">
        <w:rPr>
          <w:rFonts w:ascii="Arial" w:hAnsi="Arial" w:cs="Arial"/>
          <w:color w:val="000000" w:themeColor="text1"/>
        </w:rPr>
        <w:t>Pedicab Vehicles – possession of a valid cycling proficiency certification.</w:t>
      </w:r>
    </w:p>
    <w:p w14:paraId="196118E2" w14:textId="77777777" w:rsidR="00E3530A" w:rsidRPr="00EA753F" w:rsidRDefault="00E3530A" w:rsidP="00E3530A">
      <w:pPr>
        <w:jc w:val="both"/>
        <w:rPr>
          <w:rFonts w:ascii="Arial" w:hAnsi="Arial" w:cs="Arial"/>
          <w:color w:val="000000" w:themeColor="text1"/>
        </w:rPr>
      </w:pPr>
    </w:p>
    <w:p w14:paraId="196118E3" w14:textId="77777777" w:rsidR="00E3530A" w:rsidRPr="00EA753F" w:rsidRDefault="00E3530A" w:rsidP="00E3530A">
      <w:pPr>
        <w:jc w:val="both"/>
        <w:rPr>
          <w:rFonts w:ascii="Arial" w:hAnsi="Arial" w:cs="Arial"/>
          <w:color w:val="000000" w:themeColor="text1"/>
        </w:rPr>
      </w:pPr>
      <w:r w:rsidRPr="00EA753F">
        <w:rPr>
          <w:rFonts w:ascii="Arial" w:hAnsi="Arial" w:cs="Arial"/>
          <w:color w:val="000000" w:themeColor="text1"/>
        </w:rPr>
        <w:t>16.</w:t>
      </w:r>
      <w:r w:rsidRPr="00EA753F">
        <w:rPr>
          <w:rFonts w:ascii="Arial" w:hAnsi="Arial" w:cs="Arial"/>
          <w:color w:val="000000" w:themeColor="text1"/>
        </w:rPr>
        <w:tab/>
        <w:t>Deposit of Drivers Licences</w:t>
      </w:r>
    </w:p>
    <w:p w14:paraId="196118E4" w14:textId="77777777" w:rsidR="00E3530A" w:rsidRPr="00EA753F" w:rsidRDefault="00E3530A" w:rsidP="00E3530A">
      <w:pPr>
        <w:jc w:val="both"/>
        <w:rPr>
          <w:rFonts w:ascii="Arial" w:hAnsi="Arial" w:cs="Arial"/>
          <w:color w:val="000000" w:themeColor="text1"/>
        </w:rPr>
      </w:pPr>
    </w:p>
    <w:p w14:paraId="196118E5" w14:textId="77777777" w:rsidR="00E3530A" w:rsidRPr="00EA753F" w:rsidRDefault="00E3530A" w:rsidP="00E3530A">
      <w:pPr>
        <w:ind w:left="720" w:hanging="720"/>
        <w:jc w:val="both"/>
        <w:rPr>
          <w:rFonts w:ascii="Arial" w:hAnsi="Arial" w:cs="Arial"/>
          <w:color w:val="000000" w:themeColor="text1"/>
        </w:rPr>
      </w:pPr>
      <w:r w:rsidRPr="00EA753F">
        <w:rPr>
          <w:rFonts w:ascii="Arial" w:hAnsi="Arial" w:cs="Arial"/>
          <w:color w:val="000000" w:themeColor="text1"/>
        </w:rPr>
        <w:tab/>
        <w:t>If the proprietor permits or employs any other person to drive the vehicle as an omnibus vehicle, he must retain the person’s omnibus driver’s licence until the driver ceases to be permitted or employed to drive this or any other of the proprietor’s omnibus vehicles.</w:t>
      </w:r>
    </w:p>
    <w:p w14:paraId="196118E6" w14:textId="77777777" w:rsidR="00E3530A" w:rsidRPr="00EA753F" w:rsidRDefault="00E3530A" w:rsidP="00E3530A">
      <w:pPr>
        <w:ind w:left="720" w:hanging="720"/>
        <w:jc w:val="both"/>
        <w:rPr>
          <w:rFonts w:ascii="Arial" w:hAnsi="Arial" w:cs="Arial"/>
          <w:color w:val="000000" w:themeColor="text1"/>
        </w:rPr>
      </w:pPr>
    </w:p>
    <w:p w14:paraId="196118E7" w14:textId="77777777" w:rsidR="00E3530A" w:rsidRPr="00EA753F" w:rsidRDefault="00E3530A" w:rsidP="00E3530A">
      <w:pPr>
        <w:ind w:left="720" w:hanging="720"/>
        <w:jc w:val="both"/>
        <w:rPr>
          <w:rFonts w:ascii="Arial" w:hAnsi="Arial" w:cs="Arial"/>
          <w:color w:val="000000" w:themeColor="text1"/>
        </w:rPr>
      </w:pPr>
      <w:r w:rsidRPr="00EA753F">
        <w:rPr>
          <w:rFonts w:ascii="Arial" w:hAnsi="Arial" w:cs="Arial"/>
          <w:color w:val="000000" w:themeColor="text1"/>
        </w:rPr>
        <w:t>17.</w:t>
      </w:r>
      <w:r w:rsidRPr="00EA753F">
        <w:rPr>
          <w:rFonts w:ascii="Arial" w:hAnsi="Arial" w:cs="Arial"/>
          <w:color w:val="000000" w:themeColor="text1"/>
        </w:rPr>
        <w:tab/>
        <w:t xml:space="preserve">Permitted Times and Routes </w:t>
      </w:r>
      <w:proofErr w:type="gramStart"/>
      <w:r w:rsidRPr="00EA753F">
        <w:rPr>
          <w:rFonts w:ascii="Arial" w:hAnsi="Arial" w:cs="Arial"/>
          <w:color w:val="000000" w:themeColor="text1"/>
        </w:rPr>
        <w:t>For</w:t>
      </w:r>
      <w:proofErr w:type="gramEnd"/>
      <w:r w:rsidRPr="00EA753F">
        <w:rPr>
          <w:rFonts w:ascii="Arial" w:hAnsi="Arial" w:cs="Arial"/>
          <w:color w:val="000000" w:themeColor="text1"/>
        </w:rPr>
        <w:t xml:space="preserve"> Use</w:t>
      </w:r>
    </w:p>
    <w:p w14:paraId="196118E8" w14:textId="77777777" w:rsidR="00E3530A" w:rsidRPr="00EA753F" w:rsidRDefault="00E3530A" w:rsidP="00E3530A">
      <w:pPr>
        <w:ind w:left="720" w:hanging="720"/>
        <w:jc w:val="both"/>
        <w:rPr>
          <w:rFonts w:ascii="Arial" w:hAnsi="Arial" w:cs="Arial"/>
          <w:color w:val="000000" w:themeColor="text1"/>
        </w:rPr>
      </w:pPr>
    </w:p>
    <w:p w14:paraId="196118E9" w14:textId="77777777" w:rsidR="00E3530A" w:rsidRPr="00EA753F" w:rsidRDefault="00E3530A" w:rsidP="00E3530A">
      <w:pPr>
        <w:ind w:left="720" w:hanging="720"/>
        <w:jc w:val="both"/>
        <w:rPr>
          <w:rFonts w:ascii="Arial" w:hAnsi="Arial" w:cs="Arial"/>
          <w:color w:val="000000" w:themeColor="text1"/>
        </w:rPr>
      </w:pPr>
      <w:r w:rsidRPr="00EA753F">
        <w:rPr>
          <w:rFonts w:ascii="Arial" w:hAnsi="Arial" w:cs="Arial"/>
          <w:color w:val="000000" w:themeColor="text1"/>
        </w:rPr>
        <w:tab/>
        <w:t>An omnibus shall only ply or s</w:t>
      </w:r>
      <w:r w:rsidR="00A563C2" w:rsidRPr="00EA753F">
        <w:rPr>
          <w:rFonts w:ascii="Arial" w:hAnsi="Arial" w:cs="Arial"/>
          <w:color w:val="000000" w:themeColor="text1"/>
        </w:rPr>
        <w:t>tand for hire within the Council boundary</w:t>
      </w:r>
      <w:r w:rsidRPr="00EA753F">
        <w:rPr>
          <w:rFonts w:ascii="Arial" w:hAnsi="Arial" w:cs="Arial"/>
          <w:color w:val="000000" w:themeColor="text1"/>
        </w:rPr>
        <w:t>:</w:t>
      </w:r>
    </w:p>
    <w:p w14:paraId="196118EA" w14:textId="77777777" w:rsidR="00E3530A" w:rsidRPr="00EA753F" w:rsidRDefault="00E3530A" w:rsidP="00E3530A">
      <w:pPr>
        <w:ind w:left="720" w:hanging="720"/>
        <w:jc w:val="both"/>
        <w:rPr>
          <w:rFonts w:ascii="Arial" w:hAnsi="Arial" w:cs="Arial"/>
          <w:color w:val="000000" w:themeColor="text1"/>
        </w:rPr>
      </w:pPr>
    </w:p>
    <w:p w14:paraId="196118EB" w14:textId="77777777" w:rsidR="00E3530A" w:rsidRPr="00EA753F" w:rsidRDefault="00E3530A" w:rsidP="00E3530A">
      <w:pPr>
        <w:numPr>
          <w:ilvl w:val="0"/>
          <w:numId w:val="14"/>
        </w:numPr>
        <w:jc w:val="both"/>
        <w:rPr>
          <w:rFonts w:ascii="Arial" w:hAnsi="Arial" w:cs="Arial"/>
          <w:color w:val="000000" w:themeColor="text1"/>
        </w:rPr>
      </w:pPr>
      <w:r w:rsidRPr="00EA753F">
        <w:rPr>
          <w:rFonts w:ascii="Arial" w:hAnsi="Arial" w:cs="Arial"/>
          <w:color w:val="000000" w:themeColor="text1"/>
        </w:rPr>
        <w:t>At separate fare stages;</w:t>
      </w:r>
    </w:p>
    <w:p w14:paraId="196118EC" w14:textId="77777777" w:rsidR="00E3530A" w:rsidRPr="00EA753F" w:rsidRDefault="00E3530A" w:rsidP="00E3530A">
      <w:pPr>
        <w:jc w:val="both"/>
        <w:rPr>
          <w:rFonts w:ascii="Arial" w:hAnsi="Arial" w:cs="Arial"/>
          <w:color w:val="000000" w:themeColor="text1"/>
        </w:rPr>
      </w:pPr>
    </w:p>
    <w:p w14:paraId="196118ED" w14:textId="77777777" w:rsidR="00E3530A" w:rsidRPr="00EA753F" w:rsidRDefault="00E3530A" w:rsidP="00E3530A">
      <w:pPr>
        <w:numPr>
          <w:ilvl w:val="0"/>
          <w:numId w:val="14"/>
        </w:numPr>
        <w:jc w:val="both"/>
        <w:rPr>
          <w:rFonts w:ascii="Arial" w:hAnsi="Arial" w:cs="Arial"/>
          <w:color w:val="000000" w:themeColor="text1"/>
        </w:rPr>
      </w:pPr>
      <w:r w:rsidRPr="00EA753F">
        <w:rPr>
          <w:rFonts w:ascii="Arial" w:hAnsi="Arial" w:cs="Arial"/>
          <w:color w:val="000000" w:themeColor="text1"/>
        </w:rPr>
        <w:t>On routes and from stands that have been previously registered with or appointed by the Council. The Counci</w:t>
      </w:r>
      <w:r w:rsidR="00A51A48" w:rsidRPr="00EA753F">
        <w:rPr>
          <w:rFonts w:ascii="Arial" w:hAnsi="Arial" w:cs="Arial"/>
          <w:color w:val="000000" w:themeColor="text1"/>
        </w:rPr>
        <w:t>l</w:t>
      </w:r>
      <w:r w:rsidRPr="00EA753F">
        <w:rPr>
          <w:rFonts w:ascii="Arial" w:hAnsi="Arial" w:cs="Arial"/>
          <w:color w:val="000000" w:themeColor="text1"/>
        </w:rPr>
        <w:t xml:space="preserve"> shall, from time to time, serve notice of any restrictions by means of schedules issued to all omnibus proprietors;</w:t>
      </w:r>
    </w:p>
    <w:p w14:paraId="196118EE" w14:textId="77777777" w:rsidR="00E3530A" w:rsidRPr="00EA753F" w:rsidRDefault="00E3530A" w:rsidP="00E3530A">
      <w:pPr>
        <w:jc w:val="both"/>
        <w:rPr>
          <w:rFonts w:ascii="Arial" w:hAnsi="Arial" w:cs="Arial"/>
          <w:color w:val="000000" w:themeColor="text1"/>
        </w:rPr>
      </w:pPr>
    </w:p>
    <w:p w14:paraId="196118EF" w14:textId="77777777" w:rsidR="00E3530A" w:rsidRPr="00EA753F" w:rsidRDefault="00E3530A" w:rsidP="00E3530A">
      <w:pPr>
        <w:numPr>
          <w:ilvl w:val="0"/>
          <w:numId w:val="14"/>
        </w:numPr>
        <w:jc w:val="both"/>
        <w:rPr>
          <w:rFonts w:ascii="Arial" w:hAnsi="Arial" w:cs="Arial"/>
          <w:color w:val="000000" w:themeColor="text1"/>
        </w:rPr>
      </w:pPr>
      <w:r w:rsidRPr="00EA753F">
        <w:rPr>
          <w:rFonts w:ascii="Arial" w:hAnsi="Arial" w:cs="Arial"/>
          <w:color w:val="000000" w:themeColor="text1"/>
        </w:rPr>
        <w:t>When not in contravention of any Road Traffic Orders;</w:t>
      </w:r>
    </w:p>
    <w:p w14:paraId="196118F0" w14:textId="77777777" w:rsidR="00E3530A" w:rsidRPr="00EA753F" w:rsidRDefault="00E3530A" w:rsidP="00E3530A">
      <w:pPr>
        <w:jc w:val="both"/>
        <w:rPr>
          <w:rFonts w:ascii="Arial" w:hAnsi="Arial" w:cs="Arial"/>
          <w:color w:val="000000" w:themeColor="text1"/>
        </w:rPr>
      </w:pPr>
    </w:p>
    <w:p w14:paraId="196118F1" w14:textId="77777777" w:rsidR="00E3530A" w:rsidRPr="00EA753F" w:rsidRDefault="00A563C2" w:rsidP="00E3530A">
      <w:pPr>
        <w:numPr>
          <w:ilvl w:val="0"/>
          <w:numId w:val="14"/>
        </w:numPr>
        <w:jc w:val="both"/>
        <w:rPr>
          <w:rFonts w:ascii="Arial" w:hAnsi="Arial" w:cs="Arial"/>
          <w:color w:val="000000" w:themeColor="text1"/>
        </w:rPr>
      </w:pPr>
      <w:r w:rsidRPr="00EA753F">
        <w:rPr>
          <w:rFonts w:ascii="Arial" w:hAnsi="Arial" w:cs="Arial"/>
          <w:color w:val="000000" w:themeColor="text1"/>
        </w:rPr>
        <w:t>With all lights</w:t>
      </w:r>
      <w:r w:rsidR="00E3530A" w:rsidRPr="00EA753F">
        <w:rPr>
          <w:rFonts w:ascii="Arial" w:hAnsi="Arial" w:cs="Arial"/>
          <w:color w:val="000000" w:themeColor="text1"/>
        </w:rPr>
        <w:t xml:space="preserve"> and reflectors lit and effective, when lighting conditions require them;</w:t>
      </w:r>
    </w:p>
    <w:p w14:paraId="196118F2" w14:textId="77777777" w:rsidR="00E3530A" w:rsidRPr="00EA753F" w:rsidRDefault="00E3530A" w:rsidP="00E3530A">
      <w:pPr>
        <w:jc w:val="both"/>
        <w:rPr>
          <w:rFonts w:ascii="Arial" w:hAnsi="Arial" w:cs="Arial"/>
          <w:color w:val="000000" w:themeColor="text1"/>
        </w:rPr>
      </w:pPr>
    </w:p>
    <w:p w14:paraId="196118F3" w14:textId="77777777" w:rsidR="00E3530A" w:rsidRPr="00EA753F" w:rsidRDefault="00E3530A" w:rsidP="00E3530A">
      <w:pPr>
        <w:numPr>
          <w:ilvl w:val="0"/>
          <w:numId w:val="14"/>
        </w:numPr>
        <w:jc w:val="both"/>
        <w:rPr>
          <w:rFonts w:ascii="Arial" w:hAnsi="Arial" w:cs="Arial"/>
          <w:color w:val="000000" w:themeColor="text1"/>
        </w:rPr>
      </w:pPr>
      <w:r w:rsidRPr="00EA753F">
        <w:rPr>
          <w:rFonts w:ascii="Arial" w:hAnsi="Arial" w:cs="Arial"/>
          <w:color w:val="000000" w:themeColor="text1"/>
        </w:rPr>
        <w:t>On any roads and at any times that the Council has not previously prescribed as being too congested for the use of the relevant type of omnibuses.</w:t>
      </w:r>
    </w:p>
    <w:p w14:paraId="196118F4" w14:textId="77777777" w:rsidR="00E3530A" w:rsidRPr="00EA753F" w:rsidRDefault="00E3530A" w:rsidP="00E3530A">
      <w:pPr>
        <w:jc w:val="both"/>
        <w:rPr>
          <w:rFonts w:ascii="Arial" w:hAnsi="Arial" w:cs="Arial"/>
          <w:color w:val="000000" w:themeColor="text1"/>
        </w:rPr>
      </w:pPr>
    </w:p>
    <w:p w14:paraId="196118F5" w14:textId="77777777" w:rsidR="00E3530A" w:rsidRPr="00EA753F" w:rsidRDefault="00E3530A" w:rsidP="00E3530A">
      <w:pPr>
        <w:jc w:val="both"/>
        <w:rPr>
          <w:rFonts w:ascii="Arial" w:hAnsi="Arial" w:cs="Arial"/>
          <w:color w:val="000000" w:themeColor="text1"/>
        </w:rPr>
      </w:pPr>
      <w:r w:rsidRPr="00EA753F">
        <w:rPr>
          <w:rFonts w:ascii="Arial" w:hAnsi="Arial" w:cs="Arial"/>
          <w:color w:val="000000" w:themeColor="text1"/>
        </w:rPr>
        <w:t>18.</w:t>
      </w:r>
      <w:r w:rsidRPr="00EA753F">
        <w:rPr>
          <w:rFonts w:ascii="Arial" w:hAnsi="Arial" w:cs="Arial"/>
          <w:color w:val="000000" w:themeColor="text1"/>
        </w:rPr>
        <w:tab/>
        <w:t>Legal Notice</w:t>
      </w:r>
    </w:p>
    <w:p w14:paraId="196118F6" w14:textId="77777777" w:rsidR="00E3530A" w:rsidRPr="00EA753F" w:rsidRDefault="00E3530A" w:rsidP="00E3530A">
      <w:pPr>
        <w:jc w:val="both"/>
        <w:rPr>
          <w:rFonts w:ascii="Arial" w:hAnsi="Arial" w:cs="Arial"/>
          <w:color w:val="000000" w:themeColor="text1"/>
        </w:rPr>
      </w:pPr>
    </w:p>
    <w:p w14:paraId="196118F7" w14:textId="77777777" w:rsidR="00E3530A" w:rsidRPr="00EA753F" w:rsidRDefault="00A563C2" w:rsidP="00E3530A">
      <w:pPr>
        <w:ind w:left="720" w:hanging="720"/>
        <w:jc w:val="both"/>
        <w:rPr>
          <w:rFonts w:ascii="Arial" w:hAnsi="Arial" w:cs="Arial"/>
          <w:color w:val="000000" w:themeColor="text1"/>
        </w:rPr>
      </w:pPr>
      <w:r w:rsidRPr="00EA753F">
        <w:rPr>
          <w:rFonts w:ascii="Arial" w:hAnsi="Arial" w:cs="Arial"/>
          <w:color w:val="000000" w:themeColor="text1"/>
        </w:rPr>
        <w:tab/>
        <w:t>Contravention of these licensing c</w:t>
      </w:r>
      <w:r w:rsidR="00E3530A" w:rsidRPr="00EA753F">
        <w:rPr>
          <w:rFonts w:ascii="Arial" w:hAnsi="Arial" w:cs="Arial"/>
          <w:color w:val="000000" w:themeColor="text1"/>
        </w:rPr>
        <w:t>onditions can also lead to the suspension or revocation of a licence.</w:t>
      </w:r>
    </w:p>
    <w:p w14:paraId="196118F8" w14:textId="77777777" w:rsidR="00E3530A" w:rsidRPr="00EA753F" w:rsidRDefault="00597823" w:rsidP="00597823">
      <w:pPr>
        <w:rPr>
          <w:rFonts w:ascii="Arial" w:hAnsi="Arial" w:cs="Arial"/>
          <w:color w:val="000000" w:themeColor="text1"/>
          <w:sz w:val="52"/>
          <w:szCs w:val="52"/>
        </w:rPr>
      </w:pPr>
      <w:r w:rsidRPr="00EA753F">
        <w:rPr>
          <w:rFonts w:ascii="Arial" w:hAnsi="Arial" w:cs="Arial"/>
          <w:color w:val="000000" w:themeColor="text1"/>
        </w:rPr>
        <w:br w:type="page"/>
      </w:r>
      <w:r w:rsidR="00E3530A" w:rsidRPr="00EA753F">
        <w:rPr>
          <w:rFonts w:ascii="Arial" w:hAnsi="Arial" w:cs="Arial"/>
          <w:color w:val="000000" w:themeColor="text1"/>
          <w:sz w:val="52"/>
          <w:szCs w:val="52"/>
        </w:rPr>
        <w:lastRenderedPageBreak/>
        <w:t>Annex 3</w:t>
      </w:r>
    </w:p>
    <w:p w14:paraId="196118F9" w14:textId="77777777" w:rsidR="00E3530A" w:rsidRPr="00EA753F" w:rsidRDefault="00E3530A" w:rsidP="00BC6890">
      <w:pPr>
        <w:ind w:left="720"/>
        <w:rPr>
          <w:rFonts w:ascii="Arial" w:hAnsi="Arial" w:cs="Arial"/>
          <w:color w:val="000000" w:themeColor="text1"/>
        </w:rPr>
      </w:pPr>
    </w:p>
    <w:p w14:paraId="196118FA" w14:textId="77777777" w:rsidR="00D35F7E" w:rsidRPr="00EA753F" w:rsidRDefault="00E3530A" w:rsidP="00597823">
      <w:pPr>
        <w:rPr>
          <w:rFonts w:ascii="Arial" w:hAnsi="Arial" w:cs="Arial"/>
          <w:color w:val="000000" w:themeColor="text1"/>
          <w:sz w:val="42"/>
          <w:szCs w:val="42"/>
        </w:rPr>
      </w:pPr>
      <w:r w:rsidRPr="00EA753F">
        <w:rPr>
          <w:rFonts w:ascii="Arial" w:hAnsi="Arial" w:cs="Arial"/>
          <w:color w:val="000000" w:themeColor="text1"/>
          <w:sz w:val="52"/>
          <w:szCs w:val="52"/>
        </w:rPr>
        <w:t>M</w:t>
      </w:r>
      <w:r w:rsidR="00597823" w:rsidRPr="00EA753F">
        <w:rPr>
          <w:rFonts w:ascii="Arial" w:hAnsi="Arial" w:cs="Arial"/>
          <w:color w:val="000000" w:themeColor="text1"/>
          <w:sz w:val="42"/>
          <w:szCs w:val="42"/>
        </w:rPr>
        <w:t xml:space="preserve">otorcycles </w:t>
      </w:r>
      <w:r w:rsidR="00597823" w:rsidRPr="00EA753F">
        <w:rPr>
          <w:rFonts w:ascii="Arial" w:hAnsi="Arial" w:cs="Arial"/>
          <w:color w:val="000000" w:themeColor="text1"/>
          <w:sz w:val="52"/>
          <w:szCs w:val="52"/>
        </w:rPr>
        <w:t>C</w:t>
      </w:r>
      <w:r w:rsidRPr="00EA753F">
        <w:rPr>
          <w:rFonts w:ascii="Arial" w:hAnsi="Arial" w:cs="Arial"/>
          <w:color w:val="000000" w:themeColor="text1"/>
          <w:sz w:val="42"/>
          <w:szCs w:val="42"/>
        </w:rPr>
        <w:t xml:space="preserve">onditions of </w:t>
      </w:r>
      <w:r w:rsidRPr="00EA753F">
        <w:rPr>
          <w:rFonts w:ascii="Arial" w:hAnsi="Arial" w:cs="Arial"/>
          <w:color w:val="000000" w:themeColor="text1"/>
          <w:sz w:val="52"/>
          <w:szCs w:val="52"/>
        </w:rPr>
        <w:t>L</w:t>
      </w:r>
      <w:r w:rsidRPr="00EA753F">
        <w:rPr>
          <w:rFonts w:ascii="Arial" w:hAnsi="Arial" w:cs="Arial"/>
          <w:color w:val="000000" w:themeColor="text1"/>
          <w:sz w:val="42"/>
          <w:szCs w:val="42"/>
        </w:rPr>
        <w:t>icence</w:t>
      </w:r>
    </w:p>
    <w:p w14:paraId="196118FB" w14:textId="77777777" w:rsidR="00E3530A" w:rsidRPr="00EA753F" w:rsidRDefault="00D35F7E" w:rsidP="00597823">
      <w:pPr>
        <w:rPr>
          <w:rFonts w:ascii="Arial" w:hAnsi="Arial" w:cs="Arial"/>
          <w:color w:val="000000" w:themeColor="text1"/>
          <w:sz w:val="22"/>
          <w:szCs w:val="22"/>
        </w:rPr>
      </w:pPr>
      <w:r w:rsidRPr="00EA753F">
        <w:rPr>
          <w:rFonts w:ascii="Arial" w:hAnsi="Arial" w:cs="Arial"/>
          <w:color w:val="000000" w:themeColor="text1"/>
          <w:sz w:val="22"/>
          <w:szCs w:val="22"/>
        </w:rPr>
        <w:t>(L&amp;R 24</w:t>
      </w:r>
      <w:r w:rsidRPr="00EA753F">
        <w:rPr>
          <w:rFonts w:ascii="Arial" w:hAnsi="Arial" w:cs="Arial"/>
          <w:color w:val="000000" w:themeColor="text1"/>
          <w:sz w:val="22"/>
          <w:szCs w:val="22"/>
          <w:vertAlign w:val="superscript"/>
        </w:rPr>
        <w:t>th</w:t>
      </w:r>
      <w:r w:rsidRPr="00EA753F">
        <w:rPr>
          <w:rFonts w:ascii="Arial" w:hAnsi="Arial" w:cs="Arial"/>
          <w:color w:val="000000" w:themeColor="text1"/>
          <w:sz w:val="22"/>
          <w:szCs w:val="22"/>
        </w:rPr>
        <w:t xml:space="preserve"> September 2012)</w:t>
      </w:r>
    </w:p>
    <w:p w14:paraId="196118FC" w14:textId="77777777" w:rsidR="00E3530A" w:rsidRPr="00EA753F" w:rsidRDefault="00E3530A" w:rsidP="00E3530A">
      <w:pPr>
        <w:rPr>
          <w:rFonts w:ascii="Arial" w:hAnsi="Arial" w:cs="Arial"/>
          <w:color w:val="000000" w:themeColor="text1"/>
        </w:rPr>
      </w:pPr>
    </w:p>
    <w:p w14:paraId="196118FD" w14:textId="77777777" w:rsidR="00E3530A" w:rsidRPr="00EA753F" w:rsidRDefault="00E3530A" w:rsidP="00E3530A">
      <w:pPr>
        <w:rPr>
          <w:rFonts w:ascii="Arial" w:hAnsi="Arial" w:cs="Arial"/>
          <w:color w:val="000000" w:themeColor="text1"/>
        </w:rPr>
      </w:pPr>
    </w:p>
    <w:p w14:paraId="196118FE" w14:textId="77777777" w:rsidR="00E3530A" w:rsidRPr="00EA753F" w:rsidRDefault="00E3530A" w:rsidP="00E3530A">
      <w:pPr>
        <w:ind w:left="720" w:right="1" w:hanging="720"/>
        <w:jc w:val="both"/>
        <w:rPr>
          <w:rFonts w:ascii="Arial" w:hAnsi="Arial" w:cs="Arial"/>
          <w:color w:val="000000" w:themeColor="text1"/>
        </w:rPr>
      </w:pPr>
      <w:r w:rsidRPr="00EA753F">
        <w:rPr>
          <w:rFonts w:ascii="Arial" w:hAnsi="Arial" w:cs="Arial"/>
          <w:color w:val="000000" w:themeColor="text1"/>
        </w:rPr>
        <w:t>1.</w:t>
      </w:r>
      <w:r w:rsidRPr="00EA753F">
        <w:rPr>
          <w:rFonts w:ascii="Arial" w:hAnsi="Arial" w:cs="Arial"/>
          <w:color w:val="000000" w:themeColor="text1"/>
        </w:rPr>
        <w:tab/>
        <w:t>Pre-requisites for the issue of a motorcycle private hire vehicle licence:</w:t>
      </w:r>
    </w:p>
    <w:p w14:paraId="196118FF" w14:textId="77777777" w:rsidR="00E3530A" w:rsidRPr="00EA753F" w:rsidRDefault="00E3530A" w:rsidP="00E3530A">
      <w:pPr>
        <w:ind w:left="720" w:right="1" w:hanging="720"/>
        <w:jc w:val="both"/>
        <w:rPr>
          <w:rFonts w:ascii="Arial" w:hAnsi="Arial" w:cs="Arial"/>
          <w:color w:val="000000" w:themeColor="text1"/>
        </w:rPr>
      </w:pPr>
    </w:p>
    <w:p w14:paraId="19611900" w14:textId="77777777" w:rsidR="00E3530A" w:rsidRPr="00EA753F" w:rsidRDefault="00E3530A" w:rsidP="00EB1171">
      <w:pPr>
        <w:numPr>
          <w:ilvl w:val="0"/>
          <w:numId w:val="15"/>
        </w:numPr>
        <w:ind w:right="1" w:hanging="720"/>
        <w:jc w:val="both"/>
        <w:rPr>
          <w:rFonts w:ascii="Arial" w:hAnsi="Arial" w:cs="Arial"/>
          <w:color w:val="000000" w:themeColor="text1"/>
        </w:rPr>
      </w:pPr>
      <w:r w:rsidRPr="00EA753F">
        <w:rPr>
          <w:rFonts w:ascii="Arial" w:hAnsi="Arial" w:cs="Arial"/>
          <w:color w:val="000000" w:themeColor="text1"/>
        </w:rPr>
        <w:t>Motorcycles must be approved for road use and comply with the current provisions of the Road Vehicles (Construction and Use) Regulations as amended and the Vehicle Lighting Regulations as amended;</w:t>
      </w:r>
    </w:p>
    <w:p w14:paraId="19611901" w14:textId="77777777" w:rsidR="00E3530A" w:rsidRPr="00EA753F" w:rsidRDefault="00E3530A" w:rsidP="00E3530A">
      <w:pPr>
        <w:ind w:left="720" w:right="1"/>
        <w:jc w:val="both"/>
        <w:rPr>
          <w:rFonts w:ascii="Arial" w:hAnsi="Arial" w:cs="Arial"/>
          <w:color w:val="000000" w:themeColor="text1"/>
        </w:rPr>
      </w:pPr>
    </w:p>
    <w:p w14:paraId="19611902" w14:textId="77777777" w:rsidR="00E3530A" w:rsidRPr="00EA753F" w:rsidRDefault="00E3530A" w:rsidP="00EB1171">
      <w:pPr>
        <w:numPr>
          <w:ilvl w:val="0"/>
          <w:numId w:val="15"/>
        </w:numPr>
        <w:ind w:right="1" w:hanging="720"/>
        <w:jc w:val="both"/>
        <w:rPr>
          <w:rFonts w:ascii="Arial" w:hAnsi="Arial" w:cs="Arial"/>
          <w:color w:val="000000" w:themeColor="text1"/>
        </w:rPr>
      </w:pPr>
      <w:r w:rsidRPr="00EA753F">
        <w:rPr>
          <w:rFonts w:ascii="Arial" w:hAnsi="Arial" w:cs="Arial"/>
          <w:color w:val="000000" w:themeColor="text1"/>
        </w:rPr>
        <w:t>The motorcycle must have a minimum engine size of 750cc;</w:t>
      </w:r>
    </w:p>
    <w:p w14:paraId="19611903" w14:textId="77777777" w:rsidR="00E3530A" w:rsidRPr="00EA753F" w:rsidRDefault="00E3530A" w:rsidP="00E3530A">
      <w:pPr>
        <w:ind w:right="1"/>
        <w:jc w:val="both"/>
        <w:rPr>
          <w:rFonts w:ascii="Arial" w:hAnsi="Arial" w:cs="Arial"/>
          <w:color w:val="000000" w:themeColor="text1"/>
        </w:rPr>
      </w:pPr>
    </w:p>
    <w:p w14:paraId="19611904" w14:textId="77777777" w:rsidR="00E3530A" w:rsidRPr="00EA753F" w:rsidRDefault="00E3530A" w:rsidP="00EB1171">
      <w:pPr>
        <w:numPr>
          <w:ilvl w:val="0"/>
          <w:numId w:val="15"/>
        </w:numPr>
        <w:ind w:right="1" w:hanging="720"/>
        <w:jc w:val="both"/>
        <w:rPr>
          <w:rFonts w:ascii="Arial" w:hAnsi="Arial" w:cs="Arial"/>
          <w:color w:val="000000" w:themeColor="text1"/>
        </w:rPr>
      </w:pPr>
      <w:r w:rsidRPr="00EA753F">
        <w:rPr>
          <w:rFonts w:ascii="Arial" w:hAnsi="Arial" w:cs="Arial"/>
          <w:color w:val="000000" w:themeColor="text1"/>
        </w:rPr>
        <w:t>Passengers must not hold any luggage and therefore a minimum of two panniers must be securely fitted and any such fitments must not exceed any manufacturer’s loading instructions;</w:t>
      </w:r>
    </w:p>
    <w:p w14:paraId="19611905" w14:textId="77777777" w:rsidR="00E3530A" w:rsidRPr="00EA753F" w:rsidRDefault="00E3530A" w:rsidP="00E3530A">
      <w:pPr>
        <w:ind w:right="1"/>
        <w:jc w:val="both"/>
        <w:rPr>
          <w:rFonts w:ascii="Arial" w:hAnsi="Arial" w:cs="Arial"/>
          <w:color w:val="000000" w:themeColor="text1"/>
        </w:rPr>
      </w:pPr>
    </w:p>
    <w:p w14:paraId="19611906" w14:textId="77777777" w:rsidR="00E3530A" w:rsidRPr="00EA753F" w:rsidRDefault="00E3530A" w:rsidP="00EB1171">
      <w:pPr>
        <w:numPr>
          <w:ilvl w:val="0"/>
          <w:numId w:val="15"/>
        </w:numPr>
        <w:ind w:right="1" w:hanging="720"/>
        <w:jc w:val="both"/>
        <w:rPr>
          <w:rFonts w:ascii="Arial" w:hAnsi="Arial" w:cs="Arial"/>
          <w:color w:val="000000" w:themeColor="text1"/>
        </w:rPr>
      </w:pPr>
      <w:r w:rsidRPr="00EA753F">
        <w:rPr>
          <w:rFonts w:ascii="Arial" w:hAnsi="Arial" w:cs="Arial"/>
          <w:color w:val="000000" w:themeColor="text1"/>
        </w:rPr>
        <w:t>Standard footplates must be fitted for use by pillion passengers;</w:t>
      </w:r>
    </w:p>
    <w:p w14:paraId="19611907" w14:textId="77777777" w:rsidR="00E3530A" w:rsidRPr="00EA753F" w:rsidRDefault="00E3530A" w:rsidP="00E3530A">
      <w:pPr>
        <w:ind w:right="1"/>
        <w:jc w:val="both"/>
        <w:rPr>
          <w:rFonts w:ascii="Arial" w:hAnsi="Arial" w:cs="Arial"/>
          <w:color w:val="000000" w:themeColor="text1"/>
        </w:rPr>
      </w:pPr>
    </w:p>
    <w:p w14:paraId="19611908" w14:textId="77777777" w:rsidR="00E3530A" w:rsidRPr="00EA753F" w:rsidRDefault="00E3530A" w:rsidP="00EB1171">
      <w:pPr>
        <w:numPr>
          <w:ilvl w:val="0"/>
          <w:numId w:val="15"/>
        </w:numPr>
        <w:ind w:right="1" w:hanging="720"/>
        <w:jc w:val="both"/>
        <w:rPr>
          <w:rFonts w:ascii="Arial" w:hAnsi="Arial" w:cs="Arial"/>
          <w:color w:val="000000" w:themeColor="text1"/>
        </w:rPr>
      </w:pPr>
      <w:r w:rsidRPr="00EA753F">
        <w:rPr>
          <w:rFonts w:ascii="Arial" w:hAnsi="Arial" w:cs="Arial"/>
          <w:color w:val="000000" w:themeColor="text1"/>
        </w:rPr>
        <w:t>The vehicle must have hire and reward insurance and additional fittings or vehicle modifications must be declared and comply</w:t>
      </w:r>
      <w:r w:rsidR="000B056B" w:rsidRPr="00EA753F">
        <w:rPr>
          <w:rFonts w:ascii="Arial" w:hAnsi="Arial" w:cs="Arial"/>
          <w:color w:val="000000" w:themeColor="text1"/>
        </w:rPr>
        <w:t xml:space="preserve"> with motorcycle and components</w:t>
      </w:r>
      <w:r w:rsidRPr="00EA753F">
        <w:rPr>
          <w:rFonts w:ascii="Arial" w:hAnsi="Arial" w:cs="Arial"/>
          <w:color w:val="000000" w:themeColor="text1"/>
        </w:rPr>
        <w:t xml:space="preserve"> manufacturers</w:t>
      </w:r>
      <w:r w:rsidR="000B056B" w:rsidRPr="00EA753F">
        <w:rPr>
          <w:rFonts w:ascii="Arial" w:hAnsi="Arial" w:cs="Arial"/>
          <w:color w:val="000000" w:themeColor="text1"/>
        </w:rPr>
        <w:t>’</w:t>
      </w:r>
      <w:r w:rsidRPr="00EA753F">
        <w:rPr>
          <w:rFonts w:ascii="Arial" w:hAnsi="Arial" w:cs="Arial"/>
          <w:color w:val="000000" w:themeColor="text1"/>
        </w:rPr>
        <w:t xml:space="preserve"> recommendations for such additional equipment; and</w:t>
      </w:r>
    </w:p>
    <w:p w14:paraId="19611909" w14:textId="77777777" w:rsidR="00E3530A" w:rsidRPr="00EA753F" w:rsidRDefault="00E3530A" w:rsidP="00E3530A">
      <w:pPr>
        <w:ind w:right="1"/>
        <w:jc w:val="both"/>
        <w:rPr>
          <w:rFonts w:ascii="Arial" w:hAnsi="Arial" w:cs="Arial"/>
          <w:color w:val="000000" w:themeColor="text1"/>
        </w:rPr>
      </w:pPr>
    </w:p>
    <w:p w14:paraId="1961190A" w14:textId="77777777" w:rsidR="00E3530A" w:rsidRPr="00EA753F" w:rsidRDefault="00E3530A" w:rsidP="00EB1171">
      <w:pPr>
        <w:numPr>
          <w:ilvl w:val="0"/>
          <w:numId w:val="15"/>
        </w:numPr>
        <w:ind w:right="1" w:hanging="720"/>
        <w:jc w:val="both"/>
        <w:rPr>
          <w:rFonts w:ascii="Arial" w:hAnsi="Arial" w:cs="Arial"/>
          <w:color w:val="000000" w:themeColor="text1"/>
        </w:rPr>
      </w:pPr>
      <w:r w:rsidRPr="00EA753F">
        <w:rPr>
          <w:rFonts w:ascii="Arial" w:hAnsi="Arial" w:cs="Arial"/>
          <w:color w:val="000000" w:themeColor="text1"/>
        </w:rPr>
        <w:t xml:space="preserve"> Anti-lock brakes (ABS) must be fitted.</w:t>
      </w:r>
    </w:p>
    <w:p w14:paraId="1961190B" w14:textId="77777777" w:rsidR="00E3530A" w:rsidRPr="00EA753F" w:rsidRDefault="00E3530A" w:rsidP="00E3530A">
      <w:pPr>
        <w:ind w:right="1"/>
        <w:jc w:val="both"/>
        <w:rPr>
          <w:rFonts w:ascii="Arial" w:hAnsi="Arial" w:cs="Arial"/>
          <w:color w:val="000000" w:themeColor="text1"/>
        </w:rPr>
      </w:pPr>
    </w:p>
    <w:p w14:paraId="1961190C" w14:textId="77777777" w:rsidR="00E3530A" w:rsidRPr="00EA753F" w:rsidRDefault="00E3530A" w:rsidP="00E3530A">
      <w:pPr>
        <w:ind w:right="1"/>
        <w:jc w:val="both"/>
        <w:rPr>
          <w:rFonts w:ascii="Arial" w:hAnsi="Arial" w:cs="Arial"/>
          <w:color w:val="000000" w:themeColor="text1"/>
        </w:rPr>
      </w:pPr>
      <w:r w:rsidRPr="00EA753F">
        <w:rPr>
          <w:rFonts w:ascii="Arial" w:hAnsi="Arial" w:cs="Arial"/>
          <w:color w:val="000000" w:themeColor="text1"/>
        </w:rPr>
        <w:t>2.</w:t>
      </w:r>
      <w:r w:rsidRPr="00EA753F">
        <w:rPr>
          <w:rFonts w:ascii="Arial" w:hAnsi="Arial" w:cs="Arial"/>
          <w:color w:val="000000" w:themeColor="text1"/>
        </w:rPr>
        <w:tab/>
        <w:t>Pre-requisites for the issue of a motorcycle private hire rider’s licence:</w:t>
      </w:r>
    </w:p>
    <w:p w14:paraId="1961190D" w14:textId="77777777" w:rsidR="00E3530A" w:rsidRPr="00EA753F" w:rsidRDefault="00E3530A" w:rsidP="00E3530A">
      <w:pPr>
        <w:ind w:right="1"/>
        <w:jc w:val="both"/>
        <w:rPr>
          <w:rFonts w:ascii="Arial" w:hAnsi="Arial" w:cs="Arial"/>
          <w:color w:val="000000" w:themeColor="text1"/>
          <w:u w:val="single"/>
        </w:rPr>
      </w:pPr>
    </w:p>
    <w:p w14:paraId="1961190E" w14:textId="77777777" w:rsidR="00E3530A" w:rsidRPr="00EA753F" w:rsidRDefault="00E3530A" w:rsidP="00E3530A">
      <w:pPr>
        <w:numPr>
          <w:ilvl w:val="0"/>
          <w:numId w:val="16"/>
        </w:numPr>
        <w:ind w:right="1"/>
        <w:jc w:val="both"/>
        <w:rPr>
          <w:rFonts w:ascii="Arial" w:hAnsi="Arial" w:cs="Arial"/>
          <w:color w:val="000000" w:themeColor="text1"/>
        </w:rPr>
      </w:pPr>
      <w:r w:rsidRPr="00EA753F">
        <w:rPr>
          <w:rFonts w:ascii="Arial" w:hAnsi="Arial" w:cs="Arial"/>
          <w:color w:val="000000" w:themeColor="text1"/>
        </w:rPr>
        <w:t>All m</w:t>
      </w:r>
      <w:r w:rsidR="000B056B" w:rsidRPr="00EA753F">
        <w:rPr>
          <w:rFonts w:ascii="Arial" w:hAnsi="Arial" w:cs="Arial"/>
          <w:color w:val="000000" w:themeColor="text1"/>
        </w:rPr>
        <w:t>otorcycle private hire riders</w:t>
      </w:r>
      <w:r w:rsidRPr="00EA753F">
        <w:rPr>
          <w:rFonts w:ascii="Arial" w:hAnsi="Arial" w:cs="Arial"/>
          <w:color w:val="000000" w:themeColor="text1"/>
        </w:rPr>
        <w:t xml:space="preserve"> must obtain, as a minimum, the Institute of Advanced Motorist or The Royal Society for the Prevention of Accidents (</w:t>
      </w:r>
      <w:proofErr w:type="spellStart"/>
      <w:r w:rsidRPr="00EA753F">
        <w:rPr>
          <w:rFonts w:ascii="Arial" w:hAnsi="Arial" w:cs="Arial"/>
          <w:color w:val="000000" w:themeColor="text1"/>
        </w:rPr>
        <w:t>RoSPA</w:t>
      </w:r>
      <w:proofErr w:type="spellEnd"/>
      <w:r w:rsidRPr="00EA753F">
        <w:rPr>
          <w:rFonts w:ascii="Arial" w:hAnsi="Arial" w:cs="Arial"/>
          <w:color w:val="000000" w:themeColor="text1"/>
        </w:rPr>
        <w:t>) advanced rider schemes or another course which is demonstrably equivalent or superior before being licensed;</w:t>
      </w:r>
    </w:p>
    <w:p w14:paraId="1961190F" w14:textId="77777777" w:rsidR="00E3530A" w:rsidRPr="00EA753F" w:rsidRDefault="00E3530A" w:rsidP="00E3530A">
      <w:pPr>
        <w:ind w:left="720" w:right="1"/>
        <w:jc w:val="both"/>
        <w:rPr>
          <w:rFonts w:ascii="Arial" w:hAnsi="Arial" w:cs="Arial"/>
          <w:color w:val="000000" w:themeColor="text1"/>
        </w:rPr>
      </w:pPr>
    </w:p>
    <w:p w14:paraId="19611910" w14:textId="77777777" w:rsidR="00E3530A" w:rsidRPr="00EA753F" w:rsidRDefault="00E3530A" w:rsidP="00E3530A">
      <w:pPr>
        <w:numPr>
          <w:ilvl w:val="0"/>
          <w:numId w:val="16"/>
        </w:numPr>
        <w:ind w:right="1"/>
        <w:jc w:val="both"/>
        <w:rPr>
          <w:rFonts w:ascii="Arial" w:hAnsi="Arial" w:cs="Arial"/>
          <w:color w:val="000000" w:themeColor="text1"/>
        </w:rPr>
      </w:pPr>
      <w:r w:rsidRPr="00EA753F">
        <w:rPr>
          <w:rFonts w:ascii="Arial" w:hAnsi="Arial" w:cs="Arial"/>
          <w:color w:val="000000" w:themeColor="text1"/>
        </w:rPr>
        <w:t xml:space="preserve">All riders must hold a current valid full motorcycle driving licence issued by the DVLA for the type of vehicle being used and have a minimum of 5 </w:t>
      </w:r>
      <w:proofErr w:type="spellStart"/>
      <w:r w:rsidRPr="00EA753F">
        <w:rPr>
          <w:rFonts w:ascii="Arial" w:hAnsi="Arial" w:cs="Arial"/>
          <w:color w:val="000000" w:themeColor="text1"/>
        </w:rPr>
        <w:t>years experience</w:t>
      </w:r>
      <w:proofErr w:type="spellEnd"/>
      <w:r w:rsidRPr="00EA753F">
        <w:rPr>
          <w:rFonts w:ascii="Arial" w:hAnsi="Arial" w:cs="Arial"/>
          <w:color w:val="000000" w:themeColor="text1"/>
        </w:rPr>
        <w:t xml:space="preserve"> of riding motorcycles, after the issue of a full licence.</w:t>
      </w:r>
    </w:p>
    <w:p w14:paraId="19611911" w14:textId="77777777" w:rsidR="00E3530A" w:rsidRPr="00EA753F" w:rsidRDefault="00E3530A" w:rsidP="00E3530A">
      <w:pPr>
        <w:ind w:right="1"/>
        <w:jc w:val="both"/>
        <w:rPr>
          <w:rFonts w:ascii="Arial" w:hAnsi="Arial" w:cs="Arial"/>
          <w:color w:val="000000" w:themeColor="text1"/>
        </w:rPr>
      </w:pPr>
    </w:p>
    <w:p w14:paraId="19611912" w14:textId="77777777" w:rsidR="00E3530A" w:rsidRPr="00EA753F" w:rsidRDefault="00E3530A" w:rsidP="00E3530A">
      <w:pPr>
        <w:numPr>
          <w:ilvl w:val="0"/>
          <w:numId w:val="16"/>
        </w:numPr>
        <w:ind w:right="1"/>
        <w:jc w:val="both"/>
        <w:rPr>
          <w:rFonts w:ascii="Arial" w:hAnsi="Arial" w:cs="Arial"/>
          <w:color w:val="000000" w:themeColor="text1"/>
        </w:rPr>
      </w:pPr>
      <w:r w:rsidRPr="00EA753F">
        <w:rPr>
          <w:rFonts w:ascii="Arial" w:hAnsi="Arial" w:cs="Arial"/>
          <w:color w:val="000000" w:themeColor="text1"/>
        </w:rPr>
        <w:t>All riders must be able to communicate with passengers in English. This is particularly important with respect to the communication of safety instructions.</w:t>
      </w:r>
    </w:p>
    <w:p w14:paraId="19611913" w14:textId="77777777" w:rsidR="00E3530A" w:rsidRPr="00EA753F" w:rsidRDefault="00E3530A" w:rsidP="00E3530A">
      <w:pPr>
        <w:ind w:right="1"/>
        <w:jc w:val="both"/>
        <w:rPr>
          <w:rFonts w:ascii="Arial" w:hAnsi="Arial" w:cs="Arial"/>
          <w:color w:val="000000" w:themeColor="text1"/>
          <w:u w:val="single"/>
        </w:rPr>
      </w:pPr>
    </w:p>
    <w:p w14:paraId="19611914" w14:textId="77777777" w:rsidR="00E3530A" w:rsidRPr="00EA753F" w:rsidRDefault="000B056B" w:rsidP="00E3530A">
      <w:pPr>
        <w:ind w:left="720" w:right="1" w:hanging="720"/>
        <w:jc w:val="both"/>
        <w:rPr>
          <w:rFonts w:ascii="Arial" w:hAnsi="Arial" w:cs="Arial"/>
          <w:color w:val="000000" w:themeColor="text1"/>
        </w:rPr>
      </w:pPr>
      <w:r w:rsidRPr="00EA753F">
        <w:rPr>
          <w:rFonts w:ascii="Arial" w:hAnsi="Arial" w:cs="Arial"/>
          <w:color w:val="000000" w:themeColor="text1"/>
        </w:rPr>
        <w:t>3.</w:t>
      </w:r>
      <w:r w:rsidRPr="00EA753F">
        <w:rPr>
          <w:rFonts w:ascii="Arial" w:hAnsi="Arial" w:cs="Arial"/>
          <w:color w:val="000000" w:themeColor="text1"/>
        </w:rPr>
        <w:tab/>
        <w:t>Licensing c</w:t>
      </w:r>
      <w:r w:rsidR="00E3530A" w:rsidRPr="00EA753F">
        <w:rPr>
          <w:rFonts w:ascii="Arial" w:hAnsi="Arial" w:cs="Arial"/>
          <w:color w:val="000000" w:themeColor="text1"/>
        </w:rPr>
        <w:t>onditions attached to motorcycle private hire vehicle licence:</w:t>
      </w:r>
    </w:p>
    <w:p w14:paraId="19611915" w14:textId="77777777" w:rsidR="00E3530A" w:rsidRPr="00EA753F" w:rsidRDefault="00E3530A" w:rsidP="00E3530A">
      <w:pPr>
        <w:ind w:left="720" w:right="1"/>
        <w:jc w:val="both"/>
        <w:rPr>
          <w:rFonts w:ascii="Arial" w:hAnsi="Arial" w:cs="Arial"/>
          <w:color w:val="000000" w:themeColor="text1"/>
        </w:rPr>
      </w:pPr>
      <w:r w:rsidRPr="00EA753F">
        <w:rPr>
          <w:rFonts w:ascii="Arial" w:hAnsi="Arial" w:cs="Arial"/>
          <w:color w:val="000000" w:themeColor="text1"/>
        </w:rPr>
        <w:tab/>
      </w:r>
    </w:p>
    <w:p w14:paraId="19611916" w14:textId="77777777" w:rsidR="00E3530A" w:rsidRPr="00EA753F" w:rsidRDefault="00E3530A" w:rsidP="00E3530A">
      <w:pPr>
        <w:ind w:left="1440" w:right="1" w:hanging="720"/>
        <w:jc w:val="both"/>
        <w:rPr>
          <w:rFonts w:ascii="Arial" w:hAnsi="Arial" w:cs="Arial"/>
          <w:color w:val="000000" w:themeColor="text1"/>
        </w:rPr>
      </w:pPr>
      <w:r w:rsidRPr="00EA753F">
        <w:rPr>
          <w:rFonts w:ascii="Arial" w:hAnsi="Arial" w:cs="Arial"/>
          <w:color w:val="000000" w:themeColor="text1"/>
        </w:rPr>
        <w:lastRenderedPageBreak/>
        <w:t>a)</w:t>
      </w:r>
      <w:r w:rsidRPr="00EA753F">
        <w:rPr>
          <w:rFonts w:ascii="Arial" w:hAnsi="Arial" w:cs="Arial"/>
          <w:color w:val="000000" w:themeColor="text1"/>
        </w:rPr>
        <w:tab/>
        <w:t>The vehicle must be operated in accordance with the manufacturer’s specifications in all respects;</w:t>
      </w:r>
    </w:p>
    <w:p w14:paraId="19611917" w14:textId="77777777" w:rsidR="00E3530A" w:rsidRPr="00EA753F" w:rsidRDefault="00E3530A" w:rsidP="00E3530A">
      <w:pPr>
        <w:ind w:left="1440" w:right="1" w:hanging="720"/>
        <w:jc w:val="both"/>
        <w:rPr>
          <w:rFonts w:ascii="Arial" w:hAnsi="Arial" w:cs="Arial"/>
          <w:color w:val="000000" w:themeColor="text1"/>
        </w:rPr>
      </w:pPr>
    </w:p>
    <w:p w14:paraId="19611918" w14:textId="77777777" w:rsidR="00E3530A" w:rsidRPr="00EA753F" w:rsidRDefault="00E3530A" w:rsidP="00E3530A">
      <w:pPr>
        <w:ind w:left="1440" w:right="1" w:hanging="720"/>
        <w:jc w:val="both"/>
        <w:rPr>
          <w:rFonts w:ascii="Arial" w:hAnsi="Arial" w:cs="Arial"/>
          <w:color w:val="000000" w:themeColor="text1"/>
        </w:rPr>
      </w:pPr>
      <w:r w:rsidRPr="00EA753F">
        <w:rPr>
          <w:rFonts w:ascii="Arial" w:hAnsi="Arial" w:cs="Arial"/>
          <w:color w:val="000000" w:themeColor="text1"/>
        </w:rPr>
        <w:t>b)</w:t>
      </w:r>
      <w:r w:rsidRPr="00EA753F">
        <w:rPr>
          <w:rFonts w:ascii="Arial" w:hAnsi="Arial" w:cs="Arial"/>
          <w:color w:val="000000" w:themeColor="text1"/>
        </w:rPr>
        <w:tab/>
        <w:t>Motorcycles will only be granted a maximum 6 months licence subject to a satisfactory compliance test;</w:t>
      </w:r>
    </w:p>
    <w:p w14:paraId="19611919" w14:textId="77777777" w:rsidR="00E3530A" w:rsidRPr="00EA753F" w:rsidRDefault="00E3530A" w:rsidP="00E3530A">
      <w:pPr>
        <w:ind w:right="1"/>
        <w:jc w:val="both"/>
        <w:rPr>
          <w:rFonts w:ascii="Arial" w:hAnsi="Arial" w:cs="Arial"/>
          <w:color w:val="000000" w:themeColor="text1"/>
        </w:rPr>
      </w:pPr>
    </w:p>
    <w:p w14:paraId="1961191A" w14:textId="77777777" w:rsidR="00E3530A" w:rsidRPr="00EA753F" w:rsidRDefault="00E3530A" w:rsidP="00EB1171">
      <w:pPr>
        <w:numPr>
          <w:ilvl w:val="0"/>
          <w:numId w:val="17"/>
        </w:numPr>
        <w:tabs>
          <w:tab w:val="clear" w:pos="1080"/>
          <w:tab w:val="num" w:pos="1440"/>
        </w:tabs>
        <w:ind w:left="1440" w:right="1" w:hanging="720"/>
        <w:jc w:val="both"/>
        <w:rPr>
          <w:rFonts w:ascii="Arial" w:hAnsi="Arial" w:cs="Arial"/>
          <w:color w:val="000000" w:themeColor="text1"/>
        </w:rPr>
      </w:pPr>
      <w:r w:rsidRPr="00EA753F">
        <w:rPr>
          <w:rFonts w:ascii="Arial" w:hAnsi="Arial" w:cs="Arial"/>
          <w:color w:val="000000" w:themeColor="text1"/>
        </w:rPr>
        <w:t>The display of the disc and any permitted signage must not interfere with the safety or operation of the vehicle;</w:t>
      </w:r>
    </w:p>
    <w:p w14:paraId="1961191B" w14:textId="77777777" w:rsidR="00E3530A" w:rsidRPr="00EA753F" w:rsidRDefault="00E3530A" w:rsidP="00E3530A">
      <w:pPr>
        <w:ind w:right="1"/>
        <w:jc w:val="both"/>
        <w:rPr>
          <w:rFonts w:ascii="Arial" w:hAnsi="Arial" w:cs="Arial"/>
          <w:color w:val="000000" w:themeColor="text1"/>
        </w:rPr>
      </w:pPr>
    </w:p>
    <w:p w14:paraId="1961191C" w14:textId="77777777" w:rsidR="00E3530A" w:rsidRPr="00EA753F" w:rsidRDefault="00E3530A" w:rsidP="00E3530A">
      <w:pPr>
        <w:ind w:left="1440" w:right="1" w:hanging="720"/>
        <w:jc w:val="both"/>
        <w:rPr>
          <w:rFonts w:ascii="Arial" w:hAnsi="Arial" w:cs="Arial"/>
          <w:color w:val="000000" w:themeColor="text1"/>
        </w:rPr>
      </w:pPr>
      <w:r w:rsidRPr="00EA753F">
        <w:rPr>
          <w:rFonts w:ascii="Arial" w:hAnsi="Arial" w:cs="Arial"/>
          <w:color w:val="000000" w:themeColor="text1"/>
        </w:rPr>
        <w:t>d)</w:t>
      </w:r>
      <w:r w:rsidRPr="00EA753F">
        <w:rPr>
          <w:rFonts w:ascii="Arial" w:hAnsi="Arial" w:cs="Arial"/>
          <w:color w:val="000000" w:themeColor="text1"/>
        </w:rPr>
        <w:tab/>
        <w:t>The vehicle should not be loaded beyond the manufacturer’s recommendations;</w:t>
      </w:r>
    </w:p>
    <w:p w14:paraId="1961191D" w14:textId="77777777" w:rsidR="00E3530A" w:rsidRPr="00EA753F" w:rsidRDefault="00E3530A" w:rsidP="00E3530A">
      <w:pPr>
        <w:ind w:left="1440" w:right="1" w:hanging="720"/>
        <w:jc w:val="both"/>
        <w:rPr>
          <w:rFonts w:ascii="Arial" w:hAnsi="Arial" w:cs="Arial"/>
          <w:color w:val="000000" w:themeColor="text1"/>
        </w:rPr>
      </w:pPr>
    </w:p>
    <w:p w14:paraId="1961191E" w14:textId="77777777" w:rsidR="00E3530A" w:rsidRPr="00EA753F" w:rsidRDefault="00E3530A" w:rsidP="00E3530A">
      <w:pPr>
        <w:ind w:left="1440" w:right="1" w:hanging="720"/>
        <w:jc w:val="both"/>
        <w:rPr>
          <w:rFonts w:ascii="Arial" w:hAnsi="Arial" w:cs="Arial"/>
          <w:color w:val="000000" w:themeColor="text1"/>
        </w:rPr>
      </w:pPr>
      <w:r w:rsidRPr="00EA753F">
        <w:rPr>
          <w:rFonts w:ascii="Arial" w:hAnsi="Arial" w:cs="Arial"/>
          <w:color w:val="000000" w:themeColor="text1"/>
        </w:rPr>
        <w:t>e)</w:t>
      </w:r>
      <w:r w:rsidRPr="00EA753F">
        <w:rPr>
          <w:rFonts w:ascii="Arial" w:hAnsi="Arial" w:cs="Arial"/>
          <w:color w:val="000000" w:themeColor="text1"/>
        </w:rPr>
        <w:tab/>
        <w:t>Luggage must be made secure so as not to affect the stability of the vehicle or the visibility of the driver;</w:t>
      </w:r>
    </w:p>
    <w:p w14:paraId="1961191F" w14:textId="77777777" w:rsidR="00E3530A" w:rsidRPr="00EA753F" w:rsidRDefault="00E3530A" w:rsidP="00E3530A">
      <w:pPr>
        <w:ind w:left="1440" w:right="1" w:hanging="720"/>
        <w:jc w:val="both"/>
        <w:rPr>
          <w:rFonts w:ascii="Arial" w:hAnsi="Arial" w:cs="Arial"/>
          <w:color w:val="000000" w:themeColor="text1"/>
        </w:rPr>
      </w:pPr>
    </w:p>
    <w:p w14:paraId="19611920" w14:textId="77777777" w:rsidR="00E3530A" w:rsidRPr="00EA753F" w:rsidRDefault="00E3530A" w:rsidP="00E3530A">
      <w:pPr>
        <w:ind w:left="1440" w:right="1" w:hanging="720"/>
        <w:jc w:val="both"/>
        <w:rPr>
          <w:rFonts w:ascii="Arial" w:hAnsi="Arial" w:cs="Arial"/>
          <w:color w:val="000000" w:themeColor="text1"/>
        </w:rPr>
      </w:pPr>
      <w:r w:rsidRPr="00EA753F">
        <w:rPr>
          <w:rFonts w:ascii="Arial" w:hAnsi="Arial" w:cs="Arial"/>
          <w:color w:val="000000" w:themeColor="text1"/>
        </w:rPr>
        <w:t>f)</w:t>
      </w:r>
      <w:r w:rsidRPr="00EA753F">
        <w:rPr>
          <w:rFonts w:ascii="Arial" w:hAnsi="Arial" w:cs="Arial"/>
          <w:color w:val="000000" w:themeColor="text1"/>
        </w:rPr>
        <w:tab/>
        <w:t>Luggage must not be carried by passengers; and</w:t>
      </w:r>
    </w:p>
    <w:p w14:paraId="19611921" w14:textId="77777777" w:rsidR="00E3530A" w:rsidRPr="00EA753F" w:rsidRDefault="00E3530A" w:rsidP="00E3530A">
      <w:pPr>
        <w:ind w:left="1440" w:right="1" w:hanging="720"/>
        <w:jc w:val="both"/>
        <w:rPr>
          <w:rFonts w:ascii="Arial" w:hAnsi="Arial" w:cs="Arial"/>
          <w:color w:val="000000" w:themeColor="text1"/>
        </w:rPr>
      </w:pPr>
    </w:p>
    <w:p w14:paraId="19611922" w14:textId="77777777" w:rsidR="00E3530A" w:rsidRPr="00EA753F" w:rsidRDefault="00E3530A" w:rsidP="00E3530A">
      <w:pPr>
        <w:ind w:left="1440" w:right="1" w:hanging="720"/>
        <w:jc w:val="both"/>
        <w:rPr>
          <w:rFonts w:ascii="Arial" w:hAnsi="Arial" w:cs="Arial"/>
          <w:color w:val="000000" w:themeColor="text1"/>
        </w:rPr>
      </w:pPr>
      <w:r w:rsidRPr="00EA753F">
        <w:rPr>
          <w:rFonts w:ascii="Arial" w:hAnsi="Arial" w:cs="Arial"/>
          <w:color w:val="000000" w:themeColor="text1"/>
        </w:rPr>
        <w:t>g)</w:t>
      </w:r>
      <w:r w:rsidRPr="00EA753F">
        <w:rPr>
          <w:rFonts w:ascii="Arial" w:hAnsi="Arial" w:cs="Arial"/>
          <w:color w:val="000000" w:themeColor="text1"/>
        </w:rPr>
        <w:tab/>
        <w:t>The vehicle should be able to accelerate and maintain a road speed appropriate to the traffic conditions in which it operates.</w:t>
      </w:r>
    </w:p>
    <w:p w14:paraId="19611923" w14:textId="77777777" w:rsidR="00E3530A" w:rsidRPr="00EA753F" w:rsidRDefault="00E3530A" w:rsidP="00E3530A">
      <w:pPr>
        <w:ind w:right="1"/>
        <w:jc w:val="both"/>
        <w:rPr>
          <w:rFonts w:ascii="Arial" w:hAnsi="Arial" w:cs="Arial"/>
          <w:color w:val="000000" w:themeColor="text1"/>
        </w:rPr>
      </w:pPr>
    </w:p>
    <w:p w14:paraId="19611924" w14:textId="77777777" w:rsidR="00E3530A" w:rsidRPr="00EA753F" w:rsidRDefault="00E3530A" w:rsidP="00E3530A">
      <w:pPr>
        <w:ind w:left="720" w:right="1" w:hanging="720"/>
        <w:jc w:val="both"/>
        <w:rPr>
          <w:rFonts w:ascii="Arial" w:hAnsi="Arial" w:cs="Arial"/>
          <w:color w:val="000000" w:themeColor="text1"/>
        </w:rPr>
      </w:pPr>
      <w:r w:rsidRPr="00EA753F">
        <w:rPr>
          <w:rFonts w:ascii="Arial" w:hAnsi="Arial" w:cs="Arial"/>
          <w:color w:val="000000" w:themeColor="text1"/>
        </w:rPr>
        <w:t>4.</w:t>
      </w:r>
      <w:r w:rsidRPr="00EA753F">
        <w:rPr>
          <w:rFonts w:ascii="Arial" w:hAnsi="Arial" w:cs="Arial"/>
          <w:color w:val="000000" w:themeColor="text1"/>
        </w:rPr>
        <w:tab/>
        <w:t>Licensing Conditions attached to</w:t>
      </w:r>
      <w:r w:rsidR="000B056B" w:rsidRPr="00EA753F">
        <w:rPr>
          <w:rFonts w:ascii="Arial" w:hAnsi="Arial" w:cs="Arial"/>
          <w:color w:val="000000" w:themeColor="text1"/>
        </w:rPr>
        <w:t xml:space="preserve"> motorcycle private hire rider </w:t>
      </w:r>
      <w:r w:rsidRPr="00EA753F">
        <w:rPr>
          <w:rFonts w:ascii="Arial" w:hAnsi="Arial" w:cs="Arial"/>
          <w:color w:val="000000" w:themeColor="text1"/>
        </w:rPr>
        <w:t>licences:</w:t>
      </w:r>
    </w:p>
    <w:p w14:paraId="19611925" w14:textId="77777777" w:rsidR="00E3530A" w:rsidRPr="00EA753F" w:rsidRDefault="00E3530A" w:rsidP="00E3530A">
      <w:pPr>
        <w:ind w:right="1"/>
        <w:jc w:val="both"/>
        <w:rPr>
          <w:rFonts w:ascii="Arial" w:hAnsi="Arial" w:cs="Arial"/>
          <w:color w:val="000000" w:themeColor="text1"/>
          <w:u w:val="single"/>
        </w:rPr>
      </w:pPr>
    </w:p>
    <w:p w14:paraId="19611926" w14:textId="77777777" w:rsidR="00E3530A" w:rsidRPr="00EA753F" w:rsidRDefault="00E3530A" w:rsidP="00EB1171">
      <w:pPr>
        <w:numPr>
          <w:ilvl w:val="0"/>
          <w:numId w:val="18"/>
        </w:numPr>
        <w:tabs>
          <w:tab w:val="clear" w:pos="1080"/>
          <w:tab w:val="num" w:pos="1440"/>
        </w:tabs>
        <w:ind w:left="1440" w:right="1" w:hanging="720"/>
        <w:jc w:val="both"/>
        <w:rPr>
          <w:rFonts w:ascii="Arial" w:hAnsi="Arial" w:cs="Arial"/>
          <w:color w:val="000000" w:themeColor="text1"/>
        </w:rPr>
      </w:pPr>
      <w:r w:rsidRPr="00EA753F">
        <w:rPr>
          <w:rFonts w:ascii="Arial" w:hAnsi="Arial" w:cs="Arial"/>
          <w:color w:val="000000" w:themeColor="text1"/>
        </w:rPr>
        <w:t>The</w:t>
      </w:r>
      <w:r w:rsidR="000B056B" w:rsidRPr="00EA753F">
        <w:rPr>
          <w:rFonts w:ascii="Arial" w:hAnsi="Arial" w:cs="Arial"/>
          <w:color w:val="000000" w:themeColor="text1"/>
        </w:rPr>
        <w:t xml:space="preserve"> rider</w:t>
      </w:r>
      <w:r w:rsidRPr="00EA753F">
        <w:rPr>
          <w:rFonts w:ascii="Arial" w:hAnsi="Arial" w:cs="Arial"/>
          <w:color w:val="000000" w:themeColor="text1"/>
        </w:rPr>
        <w:t xml:space="preserve"> and the passenger must comply with the requirement to wear a safety helmet, the helmet(s) must satisfy the safety requirements in force at the time and properly fit the individual user and be securely fastened;</w:t>
      </w:r>
    </w:p>
    <w:p w14:paraId="19611927" w14:textId="77777777" w:rsidR="00E3530A" w:rsidRPr="00EA753F" w:rsidRDefault="00E3530A" w:rsidP="00E3530A">
      <w:pPr>
        <w:ind w:right="1"/>
        <w:jc w:val="both"/>
        <w:rPr>
          <w:rFonts w:ascii="Arial" w:hAnsi="Arial" w:cs="Arial"/>
          <w:color w:val="000000" w:themeColor="text1"/>
        </w:rPr>
      </w:pPr>
    </w:p>
    <w:p w14:paraId="19611928" w14:textId="77777777" w:rsidR="00E3530A" w:rsidRPr="00EA753F" w:rsidRDefault="000B056B" w:rsidP="00EB1171">
      <w:pPr>
        <w:numPr>
          <w:ilvl w:val="0"/>
          <w:numId w:val="18"/>
        </w:numPr>
        <w:tabs>
          <w:tab w:val="clear" w:pos="1080"/>
          <w:tab w:val="num" w:pos="1440"/>
        </w:tabs>
        <w:ind w:left="1440" w:right="1" w:hanging="720"/>
        <w:jc w:val="both"/>
        <w:rPr>
          <w:rFonts w:ascii="Arial" w:hAnsi="Arial" w:cs="Arial"/>
          <w:color w:val="000000" w:themeColor="text1"/>
        </w:rPr>
      </w:pPr>
      <w:r w:rsidRPr="00EA753F">
        <w:rPr>
          <w:rFonts w:ascii="Arial" w:hAnsi="Arial" w:cs="Arial"/>
          <w:color w:val="000000" w:themeColor="text1"/>
        </w:rPr>
        <w:t>The rider</w:t>
      </w:r>
      <w:r w:rsidR="00E3530A" w:rsidRPr="00EA753F">
        <w:rPr>
          <w:rFonts w:ascii="Arial" w:hAnsi="Arial" w:cs="Arial"/>
          <w:color w:val="000000" w:themeColor="text1"/>
        </w:rPr>
        <w:t xml:space="preserve"> should wear protective clothing to guard in the event of an accident;</w:t>
      </w:r>
    </w:p>
    <w:p w14:paraId="19611929" w14:textId="77777777" w:rsidR="00E3530A" w:rsidRPr="00EA753F" w:rsidRDefault="00E3530A" w:rsidP="00E3530A">
      <w:pPr>
        <w:ind w:right="1"/>
        <w:jc w:val="both"/>
        <w:rPr>
          <w:rFonts w:ascii="Arial" w:hAnsi="Arial" w:cs="Arial"/>
          <w:color w:val="000000" w:themeColor="text1"/>
        </w:rPr>
      </w:pPr>
    </w:p>
    <w:p w14:paraId="1961192A" w14:textId="77777777" w:rsidR="00E3530A" w:rsidRPr="00EA753F" w:rsidRDefault="000B056B" w:rsidP="00EB1171">
      <w:pPr>
        <w:numPr>
          <w:ilvl w:val="0"/>
          <w:numId w:val="18"/>
        </w:numPr>
        <w:tabs>
          <w:tab w:val="clear" w:pos="1080"/>
          <w:tab w:val="num" w:pos="1440"/>
        </w:tabs>
        <w:ind w:left="1440" w:right="1" w:hanging="720"/>
        <w:jc w:val="both"/>
        <w:rPr>
          <w:rFonts w:ascii="Arial" w:hAnsi="Arial" w:cs="Arial"/>
          <w:color w:val="000000" w:themeColor="text1"/>
        </w:rPr>
      </w:pPr>
      <w:r w:rsidRPr="00EA753F">
        <w:rPr>
          <w:rFonts w:ascii="Arial" w:hAnsi="Arial" w:cs="Arial"/>
          <w:color w:val="000000" w:themeColor="text1"/>
        </w:rPr>
        <w:t>The rider</w:t>
      </w:r>
      <w:r w:rsidR="00E3530A" w:rsidRPr="00EA753F">
        <w:rPr>
          <w:rFonts w:ascii="Arial" w:hAnsi="Arial" w:cs="Arial"/>
          <w:color w:val="000000" w:themeColor="text1"/>
        </w:rPr>
        <w:t xml:space="preserve"> should also offer </w:t>
      </w:r>
      <w:r w:rsidR="00D35F7E" w:rsidRPr="00EA753F">
        <w:rPr>
          <w:rFonts w:ascii="Arial" w:hAnsi="Arial" w:cs="Arial"/>
          <w:color w:val="000000" w:themeColor="text1"/>
        </w:rPr>
        <w:t>a</w:t>
      </w:r>
      <w:r w:rsidR="00E3530A" w:rsidRPr="00EA753F">
        <w:rPr>
          <w:rFonts w:ascii="Arial" w:hAnsi="Arial" w:cs="Arial"/>
          <w:color w:val="000000" w:themeColor="text1"/>
        </w:rPr>
        <w:t xml:space="preserve"> passenger</w:t>
      </w:r>
      <w:r w:rsidR="00D35F7E" w:rsidRPr="00EA753F">
        <w:rPr>
          <w:rFonts w:ascii="Arial" w:hAnsi="Arial" w:cs="Arial"/>
          <w:color w:val="000000" w:themeColor="text1"/>
        </w:rPr>
        <w:t>,</w:t>
      </w:r>
      <w:r w:rsidR="00E3530A" w:rsidRPr="00EA753F">
        <w:rPr>
          <w:rFonts w:ascii="Arial" w:hAnsi="Arial" w:cs="Arial"/>
          <w:color w:val="000000" w:themeColor="text1"/>
        </w:rPr>
        <w:t xml:space="preserve"> protective clothing, the minimum being gloves, a jacket and trousers. All should be CE marked.</w:t>
      </w:r>
    </w:p>
    <w:p w14:paraId="1961192B" w14:textId="77777777" w:rsidR="00E3530A" w:rsidRPr="00EA753F" w:rsidRDefault="00E3530A" w:rsidP="00E3530A">
      <w:pPr>
        <w:ind w:right="1"/>
        <w:jc w:val="both"/>
        <w:rPr>
          <w:rFonts w:ascii="Arial" w:hAnsi="Arial" w:cs="Arial"/>
          <w:color w:val="000000" w:themeColor="text1"/>
        </w:rPr>
      </w:pPr>
    </w:p>
    <w:p w14:paraId="1961192C" w14:textId="77777777" w:rsidR="00E3530A" w:rsidRPr="00EA753F" w:rsidRDefault="000B056B" w:rsidP="00EB1171">
      <w:pPr>
        <w:numPr>
          <w:ilvl w:val="0"/>
          <w:numId w:val="18"/>
        </w:numPr>
        <w:tabs>
          <w:tab w:val="clear" w:pos="1080"/>
          <w:tab w:val="num" w:pos="1440"/>
        </w:tabs>
        <w:ind w:left="1440" w:right="1" w:hanging="720"/>
        <w:jc w:val="both"/>
        <w:rPr>
          <w:rFonts w:ascii="Arial" w:hAnsi="Arial" w:cs="Arial"/>
          <w:color w:val="000000" w:themeColor="text1"/>
        </w:rPr>
      </w:pPr>
      <w:r w:rsidRPr="00EA753F">
        <w:rPr>
          <w:rFonts w:ascii="Arial" w:hAnsi="Arial" w:cs="Arial"/>
          <w:color w:val="000000" w:themeColor="text1"/>
        </w:rPr>
        <w:t>The rider</w:t>
      </w:r>
      <w:r w:rsidR="00E3530A" w:rsidRPr="00EA753F">
        <w:rPr>
          <w:rFonts w:ascii="Arial" w:hAnsi="Arial" w:cs="Arial"/>
          <w:color w:val="000000" w:themeColor="text1"/>
        </w:rPr>
        <w:t xml:space="preserve"> and passenger should be linked through the helmets via a driver / pillion intercom system. The driver should instruct the passenger on how to use the system.</w:t>
      </w:r>
    </w:p>
    <w:p w14:paraId="1961192D" w14:textId="77777777" w:rsidR="00E3530A" w:rsidRPr="00EA753F" w:rsidRDefault="00E3530A" w:rsidP="00E3530A">
      <w:pPr>
        <w:ind w:right="1"/>
        <w:jc w:val="both"/>
        <w:rPr>
          <w:rFonts w:ascii="Arial" w:hAnsi="Arial" w:cs="Arial"/>
          <w:color w:val="000000" w:themeColor="text1"/>
        </w:rPr>
      </w:pPr>
    </w:p>
    <w:p w14:paraId="1961192E" w14:textId="77777777" w:rsidR="00E3530A" w:rsidRPr="00EA753F" w:rsidRDefault="00E3530A" w:rsidP="00EB1171">
      <w:pPr>
        <w:numPr>
          <w:ilvl w:val="0"/>
          <w:numId w:val="18"/>
        </w:numPr>
        <w:tabs>
          <w:tab w:val="clear" w:pos="1080"/>
          <w:tab w:val="num" w:pos="1440"/>
        </w:tabs>
        <w:ind w:left="1440" w:right="1" w:hanging="720"/>
        <w:jc w:val="both"/>
        <w:rPr>
          <w:rFonts w:ascii="Arial" w:hAnsi="Arial" w:cs="Arial"/>
          <w:color w:val="000000" w:themeColor="text1"/>
        </w:rPr>
      </w:pPr>
      <w:r w:rsidRPr="00EA753F">
        <w:rPr>
          <w:rFonts w:ascii="Arial" w:hAnsi="Arial" w:cs="Arial"/>
          <w:color w:val="000000" w:themeColor="text1"/>
        </w:rPr>
        <w:t>The driver should, at the point of pick-up determine whether a passenger is experienced on a motorcycle. The driver should remind pillion passengers that they have chosen to accept some risk and their co-operation is essential to the safety of both. The driver should refuse to carry a passenger who cannot be carried safely;</w:t>
      </w:r>
      <w:r w:rsidR="00D35F7E" w:rsidRPr="00EA753F">
        <w:rPr>
          <w:rFonts w:ascii="Arial" w:hAnsi="Arial" w:cs="Arial"/>
          <w:color w:val="000000" w:themeColor="text1"/>
        </w:rPr>
        <w:t xml:space="preserve"> </w:t>
      </w:r>
      <w:r w:rsidR="00D35F7E" w:rsidRPr="00EA753F">
        <w:rPr>
          <w:rFonts w:ascii="Arial" w:hAnsi="Arial" w:cs="Arial"/>
          <w:i/>
          <w:color w:val="000000" w:themeColor="text1"/>
        </w:rPr>
        <w:t>for example: because the passenger appears to be under the influence of alcohol or drugs.</w:t>
      </w:r>
    </w:p>
    <w:p w14:paraId="1961192F" w14:textId="77777777" w:rsidR="00E3530A" w:rsidRPr="00EA753F" w:rsidRDefault="00E3530A" w:rsidP="00E3530A">
      <w:pPr>
        <w:ind w:right="1"/>
        <w:jc w:val="both"/>
        <w:rPr>
          <w:rFonts w:ascii="Arial" w:hAnsi="Arial" w:cs="Arial"/>
          <w:color w:val="000000" w:themeColor="text1"/>
        </w:rPr>
      </w:pPr>
    </w:p>
    <w:p w14:paraId="19611930" w14:textId="77777777" w:rsidR="00E3530A" w:rsidRPr="00EA753F" w:rsidRDefault="00E3530A" w:rsidP="00EB1171">
      <w:pPr>
        <w:numPr>
          <w:ilvl w:val="0"/>
          <w:numId w:val="18"/>
        </w:numPr>
        <w:tabs>
          <w:tab w:val="clear" w:pos="1080"/>
          <w:tab w:val="num" w:pos="1440"/>
        </w:tabs>
        <w:ind w:left="1440" w:right="1" w:hanging="720"/>
        <w:jc w:val="both"/>
        <w:rPr>
          <w:rFonts w:ascii="Arial" w:hAnsi="Arial" w:cs="Arial"/>
          <w:color w:val="000000" w:themeColor="text1"/>
        </w:rPr>
      </w:pPr>
      <w:r w:rsidRPr="00EA753F">
        <w:rPr>
          <w:rFonts w:ascii="Arial" w:hAnsi="Arial" w:cs="Arial"/>
          <w:color w:val="000000" w:themeColor="text1"/>
        </w:rPr>
        <w:t>If the pillion passenger cannot reach the footrests, travel should not be allowed to occur; and</w:t>
      </w:r>
    </w:p>
    <w:p w14:paraId="19611931" w14:textId="77777777" w:rsidR="00E3530A" w:rsidRPr="00EA753F" w:rsidRDefault="00E3530A" w:rsidP="00E3530A">
      <w:pPr>
        <w:ind w:right="1"/>
        <w:jc w:val="both"/>
        <w:rPr>
          <w:rFonts w:ascii="Arial" w:hAnsi="Arial" w:cs="Arial"/>
          <w:color w:val="000000" w:themeColor="text1"/>
        </w:rPr>
      </w:pPr>
    </w:p>
    <w:p w14:paraId="19611932" w14:textId="77777777" w:rsidR="00E3530A" w:rsidRPr="00EA753F" w:rsidRDefault="000B056B" w:rsidP="00EB1171">
      <w:pPr>
        <w:numPr>
          <w:ilvl w:val="0"/>
          <w:numId w:val="18"/>
        </w:numPr>
        <w:tabs>
          <w:tab w:val="clear" w:pos="1080"/>
          <w:tab w:val="num" w:pos="1440"/>
        </w:tabs>
        <w:ind w:left="1440" w:right="1" w:hanging="720"/>
        <w:jc w:val="both"/>
        <w:rPr>
          <w:rFonts w:ascii="Arial" w:hAnsi="Arial" w:cs="Arial"/>
          <w:color w:val="000000" w:themeColor="text1"/>
        </w:rPr>
      </w:pPr>
      <w:r w:rsidRPr="00EA753F">
        <w:rPr>
          <w:rFonts w:ascii="Arial" w:hAnsi="Arial" w:cs="Arial"/>
          <w:color w:val="000000" w:themeColor="text1"/>
        </w:rPr>
        <w:lastRenderedPageBreak/>
        <w:t>The rider</w:t>
      </w:r>
      <w:r w:rsidR="00E3530A" w:rsidRPr="00EA753F">
        <w:rPr>
          <w:rFonts w:ascii="Arial" w:hAnsi="Arial" w:cs="Arial"/>
          <w:color w:val="000000" w:themeColor="text1"/>
        </w:rPr>
        <w:t xml:space="preserve"> should ride safely at all times giving due regard to the safety of his / her passenger, environmental factors, traffic conditions and other road users.</w:t>
      </w:r>
    </w:p>
    <w:p w14:paraId="19611933" w14:textId="77777777" w:rsidR="00E3530A" w:rsidRPr="00EA753F" w:rsidRDefault="00E3530A" w:rsidP="00E3530A">
      <w:pPr>
        <w:ind w:right="1"/>
        <w:jc w:val="both"/>
        <w:rPr>
          <w:rFonts w:ascii="Arial" w:hAnsi="Arial" w:cs="Arial"/>
          <w:color w:val="000000" w:themeColor="text1"/>
        </w:rPr>
      </w:pPr>
    </w:p>
    <w:p w14:paraId="19611934" w14:textId="77777777" w:rsidR="00E3530A" w:rsidRPr="00EA753F" w:rsidRDefault="00E3530A" w:rsidP="00E3530A">
      <w:pPr>
        <w:ind w:left="720" w:right="1" w:hanging="720"/>
        <w:jc w:val="both"/>
        <w:rPr>
          <w:rFonts w:ascii="Arial" w:hAnsi="Arial" w:cs="Arial"/>
          <w:color w:val="000000" w:themeColor="text1"/>
        </w:rPr>
      </w:pPr>
      <w:r w:rsidRPr="00EA753F">
        <w:rPr>
          <w:rFonts w:ascii="Arial" w:hAnsi="Arial" w:cs="Arial"/>
          <w:color w:val="000000" w:themeColor="text1"/>
        </w:rPr>
        <w:t>5.</w:t>
      </w:r>
      <w:r w:rsidRPr="00EA753F">
        <w:rPr>
          <w:rFonts w:ascii="Arial" w:hAnsi="Arial" w:cs="Arial"/>
          <w:color w:val="000000" w:themeColor="text1"/>
        </w:rPr>
        <w:tab/>
      </w:r>
      <w:r w:rsidR="000B056B" w:rsidRPr="00EA753F">
        <w:rPr>
          <w:rFonts w:ascii="Arial" w:hAnsi="Arial" w:cs="Arial"/>
          <w:color w:val="000000" w:themeColor="text1"/>
        </w:rPr>
        <w:t>Licensing c</w:t>
      </w:r>
      <w:r w:rsidRPr="00EA753F">
        <w:rPr>
          <w:rFonts w:ascii="Arial" w:hAnsi="Arial" w:cs="Arial"/>
          <w:color w:val="000000" w:themeColor="text1"/>
        </w:rPr>
        <w:t>onditions attached to motorcycle private hire operator licences:</w:t>
      </w:r>
    </w:p>
    <w:p w14:paraId="19611935" w14:textId="77777777" w:rsidR="00E3530A" w:rsidRPr="00EA753F" w:rsidRDefault="00E3530A" w:rsidP="00E3530A">
      <w:pPr>
        <w:ind w:left="720" w:right="1" w:hanging="720"/>
        <w:jc w:val="both"/>
        <w:rPr>
          <w:rFonts w:ascii="Arial" w:hAnsi="Arial" w:cs="Arial"/>
          <w:color w:val="000000" w:themeColor="text1"/>
        </w:rPr>
      </w:pPr>
    </w:p>
    <w:p w14:paraId="19611936" w14:textId="77777777" w:rsidR="00E3530A" w:rsidRPr="00EA753F" w:rsidRDefault="00E3530A" w:rsidP="00E3530A">
      <w:pPr>
        <w:ind w:left="1440" w:right="1" w:hanging="720"/>
        <w:jc w:val="both"/>
        <w:rPr>
          <w:rFonts w:ascii="Arial" w:hAnsi="Arial" w:cs="Arial"/>
          <w:color w:val="000000" w:themeColor="text1"/>
        </w:rPr>
      </w:pPr>
      <w:r w:rsidRPr="00EA753F">
        <w:rPr>
          <w:rFonts w:ascii="Arial" w:hAnsi="Arial" w:cs="Arial"/>
          <w:color w:val="000000" w:themeColor="text1"/>
        </w:rPr>
        <w:t>a)</w:t>
      </w:r>
      <w:r w:rsidRPr="00EA753F">
        <w:rPr>
          <w:rFonts w:ascii="Arial" w:hAnsi="Arial" w:cs="Arial"/>
          <w:color w:val="000000" w:themeColor="text1"/>
        </w:rPr>
        <w:tab/>
        <w:t>The operator’s website (if any) should display an image of the private hire opera</w:t>
      </w:r>
      <w:r w:rsidR="000B056B" w:rsidRPr="00EA753F">
        <w:rPr>
          <w:rFonts w:ascii="Arial" w:hAnsi="Arial" w:cs="Arial"/>
          <w:color w:val="000000" w:themeColor="text1"/>
        </w:rPr>
        <w:t>tor’s licence, and the operator</w:t>
      </w:r>
      <w:r w:rsidRPr="00EA753F">
        <w:rPr>
          <w:rFonts w:ascii="Arial" w:hAnsi="Arial" w:cs="Arial"/>
          <w:color w:val="000000" w:themeColor="text1"/>
        </w:rPr>
        <w:t>s should provide a copy of the licence to passengers on request;</w:t>
      </w:r>
    </w:p>
    <w:p w14:paraId="19611937" w14:textId="77777777" w:rsidR="00E3530A" w:rsidRPr="00EA753F" w:rsidRDefault="00E3530A" w:rsidP="00E3530A">
      <w:pPr>
        <w:ind w:left="1440" w:right="1" w:hanging="720"/>
        <w:jc w:val="both"/>
        <w:rPr>
          <w:rFonts w:ascii="Arial" w:hAnsi="Arial" w:cs="Arial"/>
          <w:color w:val="000000" w:themeColor="text1"/>
        </w:rPr>
      </w:pPr>
    </w:p>
    <w:p w14:paraId="19611938" w14:textId="77777777" w:rsidR="00E3530A" w:rsidRPr="00EA753F" w:rsidRDefault="000B056B" w:rsidP="00E3530A">
      <w:pPr>
        <w:ind w:left="1440" w:right="1" w:hanging="720"/>
        <w:jc w:val="both"/>
        <w:rPr>
          <w:rFonts w:ascii="Arial" w:hAnsi="Arial" w:cs="Arial"/>
          <w:color w:val="000000" w:themeColor="text1"/>
        </w:rPr>
      </w:pPr>
      <w:r w:rsidRPr="00EA753F">
        <w:rPr>
          <w:rFonts w:ascii="Arial" w:hAnsi="Arial" w:cs="Arial"/>
          <w:color w:val="000000" w:themeColor="text1"/>
        </w:rPr>
        <w:t>b)</w:t>
      </w:r>
      <w:r w:rsidRPr="00EA753F">
        <w:rPr>
          <w:rFonts w:ascii="Arial" w:hAnsi="Arial" w:cs="Arial"/>
          <w:color w:val="000000" w:themeColor="text1"/>
        </w:rPr>
        <w:tab/>
        <w:t>Operator</w:t>
      </w:r>
      <w:r w:rsidR="00E3530A" w:rsidRPr="00EA753F">
        <w:rPr>
          <w:rFonts w:ascii="Arial" w:hAnsi="Arial" w:cs="Arial"/>
          <w:color w:val="000000" w:themeColor="text1"/>
        </w:rPr>
        <w:t xml:space="preserve">s must indicate how they propose to </w:t>
      </w:r>
      <w:r w:rsidRPr="00EA753F">
        <w:rPr>
          <w:rFonts w:ascii="Arial" w:hAnsi="Arial" w:cs="Arial"/>
          <w:color w:val="000000" w:themeColor="text1"/>
        </w:rPr>
        <w:t>meet the requirement for riders</w:t>
      </w:r>
      <w:r w:rsidR="00E3530A" w:rsidRPr="00EA753F">
        <w:rPr>
          <w:rFonts w:ascii="Arial" w:hAnsi="Arial" w:cs="Arial"/>
          <w:color w:val="000000" w:themeColor="text1"/>
        </w:rPr>
        <w:t xml:space="preserve"> on their circuit to ensure that passengers have properly fitting and secured helmets and adequate protective clothing,  including gloves, jacket and trousers;</w:t>
      </w:r>
    </w:p>
    <w:p w14:paraId="19611939" w14:textId="77777777" w:rsidR="00E3530A" w:rsidRPr="00EA753F" w:rsidRDefault="00E3530A" w:rsidP="00E3530A">
      <w:pPr>
        <w:ind w:left="1440" w:right="1" w:hanging="720"/>
        <w:jc w:val="both"/>
        <w:rPr>
          <w:rFonts w:ascii="Arial" w:hAnsi="Arial" w:cs="Arial"/>
          <w:color w:val="000000" w:themeColor="text1"/>
        </w:rPr>
      </w:pPr>
    </w:p>
    <w:p w14:paraId="1961193A" w14:textId="77777777" w:rsidR="00E3530A" w:rsidRPr="00EA753F" w:rsidRDefault="00E3530A" w:rsidP="00E3530A">
      <w:pPr>
        <w:ind w:left="1440" w:right="1" w:hanging="720"/>
        <w:jc w:val="both"/>
        <w:rPr>
          <w:rFonts w:ascii="Arial" w:hAnsi="Arial" w:cs="Arial"/>
          <w:color w:val="000000" w:themeColor="text1"/>
        </w:rPr>
      </w:pPr>
      <w:r w:rsidRPr="00EA753F">
        <w:rPr>
          <w:rFonts w:ascii="Arial" w:hAnsi="Arial" w:cs="Arial"/>
          <w:color w:val="000000" w:themeColor="text1"/>
        </w:rPr>
        <w:t>c)</w:t>
      </w:r>
      <w:r w:rsidRPr="00EA753F">
        <w:rPr>
          <w:rFonts w:ascii="Arial" w:hAnsi="Arial" w:cs="Arial"/>
          <w:color w:val="000000" w:themeColor="text1"/>
        </w:rPr>
        <w:tab/>
        <w:t>Operators must advise passengers, at the time of booking, that they should wear sturdy boots which cover their ankles and they should alert the hirer to maximum luggage dimensions and weights;</w:t>
      </w:r>
    </w:p>
    <w:p w14:paraId="1961193B" w14:textId="77777777" w:rsidR="00E3530A" w:rsidRPr="00EA753F" w:rsidRDefault="00E3530A" w:rsidP="00E3530A">
      <w:pPr>
        <w:ind w:left="1440" w:right="1" w:hanging="720"/>
        <w:jc w:val="both"/>
        <w:rPr>
          <w:rFonts w:ascii="Arial" w:hAnsi="Arial" w:cs="Arial"/>
          <w:color w:val="000000" w:themeColor="text1"/>
        </w:rPr>
      </w:pPr>
    </w:p>
    <w:p w14:paraId="1961193C" w14:textId="77777777" w:rsidR="00E3530A" w:rsidRPr="00EA753F" w:rsidRDefault="00E3530A" w:rsidP="00E3530A">
      <w:pPr>
        <w:ind w:left="1440" w:right="1" w:hanging="720"/>
        <w:jc w:val="both"/>
        <w:rPr>
          <w:rFonts w:ascii="Arial" w:hAnsi="Arial" w:cs="Arial"/>
          <w:color w:val="000000" w:themeColor="text1"/>
        </w:rPr>
      </w:pPr>
      <w:r w:rsidRPr="00EA753F">
        <w:rPr>
          <w:rFonts w:ascii="Arial" w:hAnsi="Arial" w:cs="Arial"/>
          <w:color w:val="000000" w:themeColor="text1"/>
        </w:rPr>
        <w:t>d)</w:t>
      </w:r>
      <w:r w:rsidRPr="00EA753F">
        <w:rPr>
          <w:rFonts w:ascii="Arial" w:hAnsi="Arial" w:cs="Arial"/>
          <w:color w:val="000000" w:themeColor="text1"/>
        </w:rPr>
        <w:tab/>
        <w:t>Operators must provide a written statement to the Council setting out how they intend to assess any riders who want to join their operation;</w:t>
      </w:r>
    </w:p>
    <w:p w14:paraId="1961193D" w14:textId="77777777" w:rsidR="00E3530A" w:rsidRPr="00EA753F" w:rsidRDefault="00E3530A" w:rsidP="00E3530A">
      <w:pPr>
        <w:ind w:left="1440" w:right="1" w:hanging="720"/>
        <w:jc w:val="both"/>
        <w:rPr>
          <w:rFonts w:ascii="Arial" w:hAnsi="Arial" w:cs="Arial"/>
          <w:color w:val="000000" w:themeColor="text1"/>
        </w:rPr>
      </w:pPr>
    </w:p>
    <w:p w14:paraId="1961193E" w14:textId="77777777" w:rsidR="00E3530A" w:rsidRPr="00EA753F" w:rsidRDefault="00E3530A" w:rsidP="00E3530A">
      <w:pPr>
        <w:ind w:left="1440" w:right="1" w:hanging="720"/>
        <w:jc w:val="both"/>
        <w:rPr>
          <w:rFonts w:ascii="Arial" w:hAnsi="Arial" w:cs="Arial"/>
          <w:color w:val="000000" w:themeColor="text1"/>
        </w:rPr>
      </w:pPr>
      <w:r w:rsidRPr="00EA753F">
        <w:rPr>
          <w:rFonts w:ascii="Arial" w:hAnsi="Arial" w:cs="Arial"/>
          <w:color w:val="000000" w:themeColor="text1"/>
        </w:rPr>
        <w:t>e)</w:t>
      </w:r>
      <w:r w:rsidRPr="00EA753F">
        <w:rPr>
          <w:rFonts w:ascii="Arial" w:hAnsi="Arial" w:cs="Arial"/>
          <w:color w:val="000000" w:themeColor="text1"/>
        </w:rPr>
        <w:tab/>
        <w:t xml:space="preserve">If helmets </w:t>
      </w:r>
      <w:r w:rsidR="000B056B" w:rsidRPr="00EA753F">
        <w:rPr>
          <w:rFonts w:ascii="Arial" w:hAnsi="Arial" w:cs="Arial"/>
          <w:color w:val="000000" w:themeColor="text1"/>
        </w:rPr>
        <w:t>are to be shared between riders</w:t>
      </w:r>
      <w:r w:rsidRPr="00EA753F">
        <w:rPr>
          <w:rFonts w:ascii="Arial" w:hAnsi="Arial" w:cs="Arial"/>
          <w:color w:val="000000" w:themeColor="text1"/>
        </w:rPr>
        <w:t xml:space="preserve"> and passengers, operators must indicate how they will ensure adequate hygiene and fitment between users;</w:t>
      </w:r>
    </w:p>
    <w:p w14:paraId="1961193F" w14:textId="77777777" w:rsidR="00E3530A" w:rsidRPr="00EA753F" w:rsidRDefault="00E3530A" w:rsidP="00E3530A">
      <w:pPr>
        <w:ind w:left="1440" w:right="1" w:hanging="720"/>
        <w:jc w:val="both"/>
        <w:rPr>
          <w:rFonts w:ascii="Arial" w:hAnsi="Arial" w:cs="Arial"/>
          <w:color w:val="000000" w:themeColor="text1"/>
        </w:rPr>
      </w:pPr>
    </w:p>
    <w:p w14:paraId="19611940" w14:textId="77777777" w:rsidR="00E3530A" w:rsidRPr="00EA753F" w:rsidRDefault="00E3530A" w:rsidP="00E3530A">
      <w:pPr>
        <w:ind w:left="1440" w:right="1" w:hanging="720"/>
        <w:jc w:val="both"/>
        <w:rPr>
          <w:rFonts w:ascii="Arial" w:hAnsi="Arial" w:cs="Arial"/>
          <w:color w:val="000000" w:themeColor="text1"/>
        </w:rPr>
      </w:pPr>
      <w:r w:rsidRPr="00EA753F">
        <w:rPr>
          <w:rFonts w:ascii="Arial" w:hAnsi="Arial" w:cs="Arial"/>
          <w:color w:val="000000" w:themeColor="text1"/>
        </w:rPr>
        <w:t>f)</w:t>
      </w:r>
      <w:r w:rsidRPr="00EA753F">
        <w:rPr>
          <w:rFonts w:ascii="Arial" w:hAnsi="Arial" w:cs="Arial"/>
          <w:color w:val="000000" w:themeColor="text1"/>
        </w:rPr>
        <w:tab/>
        <w:t>Operators must implement and ensure compliance with a health and safety policy;</w:t>
      </w:r>
    </w:p>
    <w:p w14:paraId="19611941" w14:textId="77777777" w:rsidR="00E3530A" w:rsidRPr="00EA753F" w:rsidRDefault="00E3530A" w:rsidP="00E3530A">
      <w:pPr>
        <w:ind w:left="1440" w:right="1" w:hanging="720"/>
        <w:jc w:val="both"/>
        <w:rPr>
          <w:rFonts w:ascii="Arial" w:hAnsi="Arial" w:cs="Arial"/>
          <w:color w:val="000000" w:themeColor="text1"/>
        </w:rPr>
      </w:pPr>
    </w:p>
    <w:p w14:paraId="19611942" w14:textId="77777777" w:rsidR="00E3530A" w:rsidRPr="00EA753F" w:rsidRDefault="00E3530A" w:rsidP="00E3530A">
      <w:pPr>
        <w:ind w:left="1440" w:right="1" w:hanging="720"/>
        <w:jc w:val="both"/>
        <w:rPr>
          <w:rFonts w:ascii="Arial" w:hAnsi="Arial" w:cs="Arial"/>
          <w:color w:val="000000" w:themeColor="text1"/>
        </w:rPr>
      </w:pPr>
      <w:r w:rsidRPr="00EA753F">
        <w:rPr>
          <w:rFonts w:ascii="Arial" w:hAnsi="Arial" w:cs="Arial"/>
          <w:color w:val="000000" w:themeColor="text1"/>
        </w:rPr>
        <w:t>g)</w:t>
      </w:r>
      <w:r w:rsidRPr="00EA753F">
        <w:rPr>
          <w:rFonts w:ascii="Arial" w:hAnsi="Arial" w:cs="Arial"/>
          <w:color w:val="000000" w:themeColor="text1"/>
        </w:rPr>
        <w:tab/>
        <w:t>Operators should ensure that suitable maintenance plans are in place for motorcycles on their circuits and they should hold service records for those vehicles in accordance with manufacturers</w:t>
      </w:r>
      <w:r w:rsidR="000B056B" w:rsidRPr="00EA753F">
        <w:rPr>
          <w:rFonts w:ascii="Arial" w:hAnsi="Arial" w:cs="Arial"/>
          <w:color w:val="000000" w:themeColor="text1"/>
        </w:rPr>
        <w:t>’</w:t>
      </w:r>
      <w:r w:rsidRPr="00EA753F">
        <w:rPr>
          <w:rFonts w:ascii="Arial" w:hAnsi="Arial" w:cs="Arial"/>
          <w:color w:val="000000" w:themeColor="text1"/>
        </w:rPr>
        <w:t xml:space="preserve"> recommended service plans;</w:t>
      </w:r>
    </w:p>
    <w:p w14:paraId="19611943" w14:textId="77777777" w:rsidR="00E3530A" w:rsidRPr="00EA753F" w:rsidRDefault="00E3530A" w:rsidP="00E3530A">
      <w:pPr>
        <w:ind w:left="1440" w:right="1" w:hanging="720"/>
        <w:jc w:val="both"/>
        <w:rPr>
          <w:rFonts w:ascii="Arial" w:hAnsi="Arial" w:cs="Arial"/>
          <w:color w:val="000000" w:themeColor="text1"/>
        </w:rPr>
      </w:pPr>
    </w:p>
    <w:p w14:paraId="19611944" w14:textId="77777777" w:rsidR="00E3530A" w:rsidRPr="00EA753F" w:rsidRDefault="00E3530A" w:rsidP="00E3530A">
      <w:pPr>
        <w:ind w:left="1440" w:right="1" w:hanging="720"/>
        <w:jc w:val="both"/>
        <w:rPr>
          <w:rFonts w:ascii="Arial" w:hAnsi="Arial" w:cs="Arial"/>
          <w:color w:val="000000" w:themeColor="text1"/>
        </w:rPr>
      </w:pPr>
      <w:r w:rsidRPr="00EA753F">
        <w:rPr>
          <w:rFonts w:ascii="Arial" w:hAnsi="Arial" w:cs="Arial"/>
          <w:color w:val="000000" w:themeColor="text1"/>
        </w:rPr>
        <w:t>h)</w:t>
      </w:r>
      <w:r w:rsidRPr="00EA753F">
        <w:rPr>
          <w:rFonts w:ascii="Arial" w:hAnsi="Arial" w:cs="Arial"/>
          <w:color w:val="000000" w:themeColor="text1"/>
        </w:rPr>
        <w:tab/>
        <w:t>If the pillion passenger cannot reach the footrests, travel should not be allowed to occur; and</w:t>
      </w:r>
    </w:p>
    <w:p w14:paraId="19611945" w14:textId="77777777" w:rsidR="00E3530A" w:rsidRPr="00EA753F" w:rsidRDefault="00E3530A" w:rsidP="00E3530A">
      <w:pPr>
        <w:ind w:left="1440" w:right="1" w:hanging="720"/>
        <w:jc w:val="both"/>
        <w:rPr>
          <w:rFonts w:ascii="Arial" w:hAnsi="Arial" w:cs="Arial"/>
          <w:color w:val="000000" w:themeColor="text1"/>
        </w:rPr>
      </w:pPr>
    </w:p>
    <w:p w14:paraId="19611946" w14:textId="77777777" w:rsidR="00E3530A" w:rsidRPr="00EA753F" w:rsidRDefault="00E3530A" w:rsidP="00E3530A">
      <w:pPr>
        <w:ind w:left="1440" w:right="1" w:hanging="720"/>
        <w:jc w:val="both"/>
        <w:rPr>
          <w:rFonts w:ascii="Arial" w:hAnsi="Arial" w:cs="Arial"/>
          <w:color w:val="000000" w:themeColor="text1"/>
        </w:rPr>
      </w:pPr>
      <w:proofErr w:type="spellStart"/>
      <w:r w:rsidRPr="00EA753F">
        <w:rPr>
          <w:rFonts w:ascii="Arial" w:hAnsi="Arial" w:cs="Arial"/>
          <w:color w:val="000000" w:themeColor="text1"/>
        </w:rPr>
        <w:t>i</w:t>
      </w:r>
      <w:proofErr w:type="spellEnd"/>
      <w:r w:rsidRPr="00EA753F">
        <w:rPr>
          <w:rFonts w:ascii="Arial" w:hAnsi="Arial" w:cs="Arial"/>
          <w:color w:val="000000" w:themeColor="text1"/>
        </w:rPr>
        <w:t>)</w:t>
      </w:r>
      <w:r w:rsidRPr="00EA753F">
        <w:rPr>
          <w:rFonts w:ascii="Arial" w:hAnsi="Arial" w:cs="Arial"/>
          <w:color w:val="000000" w:themeColor="text1"/>
        </w:rPr>
        <w:tab/>
        <w:t>Operators should not accept bookings which involve carrying a passenger who is under 16 years of age.</w:t>
      </w:r>
    </w:p>
    <w:p w14:paraId="19611947" w14:textId="77777777" w:rsidR="00E3530A" w:rsidRPr="00EA753F" w:rsidRDefault="00E3530A" w:rsidP="00E3530A">
      <w:pPr>
        <w:pStyle w:val="BodyTextIndent"/>
        <w:spacing w:after="0"/>
        <w:ind w:left="0"/>
        <w:jc w:val="both"/>
        <w:rPr>
          <w:rFonts w:cs="Arial"/>
          <w:bCs/>
          <w:color w:val="000000" w:themeColor="text1"/>
          <w:szCs w:val="24"/>
        </w:rPr>
      </w:pPr>
    </w:p>
    <w:p w14:paraId="19611948" w14:textId="77777777" w:rsidR="00982D4C" w:rsidRPr="00EA753F" w:rsidRDefault="00982D4C" w:rsidP="00982D4C">
      <w:pPr>
        <w:rPr>
          <w:rFonts w:ascii="Arial" w:hAnsi="Arial" w:cs="Arial"/>
          <w:color w:val="000000" w:themeColor="text1"/>
        </w:rPr>
      </w:pPr>
      <w:r w:rsidRPr="00EA753F">
        <w:rPr>
          <w:rFonts w:ascii="Arial" w:hAnsi="Arial" w:cs="Arial"/>
          <w:color w:val="000000" w:themeColor="text1"/>
        </w:rPr>
        <w:br w:type="page"/>
      </w:r>
    </w:p>
    <w:p w14:paraId="19611949" w14:textId="77777777" w:rsidR="00982D4C" w:rsidRPr="00EA753F" w:rsidRDefault="00982D4C" w:rsidP="00982D4C">
      <w:pPr>
        <w:rPr>
          <w:rFonts w:ascii="Arial" w:hAnsi="Arial" w:cs="Arial"/>
          <w:color w:val="000000" w:themeColor="text1"/>
          <w:sz w:val="52"/>
          <w:szCs w:val="52"/>
        </w:rPr>
      </w:pPr>
      <w:r w:rsidRPr="00EA753F">
        <w:rPr>
          <w:rFonts w:ascii="Arial" w:hAnsi="Arial" w:cs="Arial"/>
          <w:color w:val="000000" w:themeColor="text1"/>
          <w:sz w:val="52"/>
          <w:szCs w:val="52"/>
        </w:rPr>
        <w:lastRenderedPageBreak/>
        <w:t>Annex 4</w:t>
      </w:r>
    </w:p>
    <w:p w14:paraId="1961194A" w14:textId="77777777" w:rsidR="00982D4C" w:rsidRPr="00EA753F" w:rsidRDefault="00982D4C" w:rsidP="00982D4C">
      <w:pPr>
        <w:rPr>
          <w:rFonts w:ascii="Arial" w:hAnsi="Arial" w:cs="Arial"/>
          <w:color w:val="000000" w:themeColor="text1"/>
        </w:rPr>
      </w:pPr>
    </w:p>
    <w:p w14:paraId="1961194B" w14:textId="77777777" w:rsidR="00982D4C" w:rsidRPr="00EA753F" w:rsidRDefault="00982D4C" w:rsidP="00982D4C">
      <w:pPr>
        <w:rPr>
          <w:rFonts w:ascii="Arial" w:hAnsi="Arial" w:cs="Arial"/>
          <w:color w:val="000000" w:themeColor="text1"/>
          <w:sz w:val="42"/>
          <w:szCs w:val="42"/>
        </w:rPr>
      </w:pPr>
      <w:r w:rsidRPr="00EA753F">
        <w:rPr>
          <w:rFonts w:ascii="Arial" w:hAnsi="Arial" w:cs="Arial"/>
          <w:color w:val="000000" w:themeColor="text1"/>
          <w:sz w:val="52"/>
          <w:szCs w:val="52"/>
        </w:rPr>
        <w:t>T</w:t>
      </w:r>
      <w:r w:rsidRPr="00EA753F">
        <w:rPr>
          <w:rFonts w:ascii="Arial" w:hAnsi="Arial" w:cs="Arial"/>
          <w:color w:val="000000" w:themeColor="text1"/>
          <w:sz w:val="42"/>
          <w:szCs w:val="42"/>
        </w:rPr>
        <w:t xml:space="preserve">he </w:t>
      </w:r>
      <w:r w:rsidRPr="00EA753F">
        <w:rPr>
          <w:rFonts w:ascii="Arial" w:hAnsi="Arial" w:cs="Arial"/>
          <w:color w:val="000000" w:themeColor="text1"/>
          <w:sz w:val="52"/>
          <w:szCs w:val="52"/>
        </w:rPr>
        <w:t>I</w:t>
      </w:r>
      <w:r w:rsidRPr="00EA753F">
        <w:rPr>
          <w:rFonts w:ascii="Arial" w:hAnsi="Arial" w:cs="Arial"/>
          <w:color w:val="000000" w:themeColor="text1"/>
          <w:sz w:val="42"/>
          <w:szCs w:val="42"/>
        </w:rPr>
        <w:t xml:space="preserve">ssue of </w:t>
      </w:r>
      <w:r w:rsidRPr="00EA753F">
        <w:rPr>
          <w:rFonts w:ascii="Arial" w:hAnsi="Arial" w:cs="Arial"/>
          <w:color w:val="000000" w:themeColor="text1"/>
          <w:sz w:val="52"/>
          <w:szCs w:val="52"/>
        </w:rPr>
        <w:t>H</w:t>
      </w:r>
      <w:r w:rsidRPr="00EA753F">
        <w:rPr>
          <w:rFonts w:ascii="Arial" w:hAnsi="Arial" w:cs="Arial"/>
          <w:color w:val="000000" w:themeColor="text1"/>
          <w:sz w:val="42"/>
          <w:szCs w:val="42"/>
        </w:rPr>
        <w:t xml:space="preserve">ackney </w:t>
      </w:r>
      <w:r w:rsidRPr="00EA753F">
        <w:rPr>
          <w:rFonts w:ascii="Arial" w:hAnsi="Arial" w:cs="Arial"/>
          <w:color w:val="000000" w:themeColor="text1"/>
          <w:sz w:val="52"/>
          <w:szCs w:val="52"/>
        </w:rPr>
        <w:t>C</w:t>
      </w:r>
      <w:r w:rsidRPr="00EA753F">
        <w:rPr>
          <w:rFonts w:ascii="Arial" w:hAnsi="Arial" w:cs="Arial"/>
          <w:color w:val="000000" w:themeColor="text1"/>
          <w:sz w:val="42"/>
          <w:szCs w:val="42"/>
        </w:rPr>
        <w:t xml:space="preserve">arriage </w:t>
      </w:r>
      <w:r w:rsidRPr="00EA753F">
        <w:rPr>
          <w:rFonts w:ascii="Arial" w:hAnsi="Arial" w:cs="Arial"/>
          <w:color w:val="000000" w:themeColor="text1"/>
          <w:sz w:val="52"/>
          <w:szCs w:val="52"/>
        </w:rPr>
        <w:t>V</w:t>
      </w:r>
      <w:r w:rsidRPr="00EA753F">
        <w:rPr>
          <w:rFonts w:ascii="Arial" w:hAnsi="Arial" w:cs="Arial"/>
          <w:color w:val="000000" w:themeColor="text1"/>
          <w:sz w:val="42"/>
          <w:szCs w:val="42"/>
        </w:rPr>
        <w:t xml:space="preserve">ehicle </w:t>
      </w:r>
      <w:r w:rsidRPr="00EA753F">
        <w:rPr>
          <w:rFonts w:ascii="Arial" w:hAnsi="Arial" w:cs="Arial"/>
          <w:color w:val="000000" w:themeColor="text1"/>
          <w:sz w:val="52"/>
          <w:szCs w:val="52"/>
        </w:rPr>
        <w:t>L</w:t>
      </w:r>
      <w:r w:rsidRPr="00EA753F">
        <w:rPr>
          <w:rFonts w:ascii="Arial" w:hAnsi="Arial" w:cs="Arial"/>
          <w:color w:val="000000" w:themeColor="text1"/>
          <w:sz w:val="42"/>
          <w:szCs w:val="42"/>
        </w:rPr>
        <w:t>icences</w:t>
      </w:r>
    </w:p>
    <w:p w14:paraId="1961194C" w14:textId="77777777" w:rsidR="00982D4C" w:rsidRPr="00EA753F" w:rsidRDefault="00982D4C" w:rsidP="00982D4C">
      <w:pPr>
        <w:rPr>
          <w:rFonts w:ascii="Arial" w:hAnsi="Arial" w:cs="Arial"/>
          <w:color w:val="000000" w:themeColor="text1"/>
          <w:sz w:val="22"/>
          <w:szCs w:val="22"/>
        </w:rPr>
      </w:pPr>
      <w:r w:rsidRPr="00EA753F">
        <w:rPr>
          <w:rFonts w:ascii="Arial" w:hAnsi="Arial" w:cs="Arial"/>
          <w:color w:val="000000" w:themeColor="text1"/>
          <w:sz w:val="22"/>
          <w:szCs w:val="22"/>
        </w:rPr>
        <w:t>(L&amp;R 22</w:t>
      </w:r>
      <w:r w:rsidRPr="00EA753F">
        <w:rPr>
          <w:rFonts w:ascii="Arial" w:hAnsi="Arial" w:cs="Arial"/>
          <w:color w:val="000000" w:themeColor="text1"/>
          <w:sz w:val="22"/>
          <w:szCs w:val="22"/>
          <w:vertAlign w:val="superscript"/>
        </w:rPr>
        <w:t>nd</w:t>
      </w:r>
      <w:r w:rsidRPr="00EA753F">
        <w:rPr>
          <w:rFonts w:ascii="Arial" w:hAnsi="Arial" w:cs="Arial"/>
          <w:color w:val="000000" w:themeColor="text1"/>
          <w:sz w:val="22"/>
          <w:szCs w:val="22"/>
        </w:rPr>
        <w:t xml:space="preserve"> February 2010)</w:t>
      </w:r>
    </w:p>
    <w:p w14:paraId="1961194D" w14:textId="77777777" w:rsidR="00982D4C" w:rsidRPr="00EA753F" w:rsidRDefault="00982D4C" w:rsidP="00982D4C">
      <w:pPr>
        <w:rPr>
          <w:rFonts w:ascii="Arial" w:hAnsi="Arial" w:cs="Arial"/>
          <w:color w:val="000000" w:themeColor="text1"/>
        </w:rPr>
      </w:pPr>
    </w:p>
    <w:p w14:paraId="1961194E" w14:textId="77777777" w:rsidR="00982D4C" w:rsidRPr="00EA753F" w:rsidRDefault="00982D4C" w:rsidP="00982D4C">
      <w:pPr>
        <w:rPr>
          <w:color w:val="000000" w:themeColor="text1"/>
          <w:sz w:val="20"/>
        </w:rPr>
      </w:pPr>
    </w:p>
    <w:p w14:paraId="1961194F" w14:textId="77777777" w:rsidR="00982D4C" w:rsidRPr="00EA753F" w:rsidRDefault="00982D4C" w:rsidP="00982D4C">
      <w:pPr>
        <w:jc w:val="both"/>
        <w:rPr>
          <w:rFonts w:ascii="Arial" w:hAnsi="Arial" w:cs="Arial"/>
          <w:bCs/>
          <w:color w:val="000000" w:themeColor="text1"/>
          <w:sz w:val="28"/>
          <w:szCs w:val="28"/>
        </w:rPr>
      </w:pPr>
      <w:r w:rsidRPr="00EA753F">
        <w:rPr>
          <w:rFonts w:ascii="Arial" w:hAnsi="Arial" w:cs="Arial"/>
          <w:bCs/>
          <w:color w:val="000000" w:themeColor="text1"/>
          <w:sz w:val="28"/>
          <w:szCs w:val="28"/>
        </w:rPr>
        <w:t>THE PROCESS FOR THE DETERMINATION OF APPEALS AGAINST THE REFUSAL TO ALLOW THE “RENEWAL” OF AN EXPIRED HACKNEY CARRIAGE VEHICLE LICENCE</w:t>
      </w:r>
    </w:p>
    <w:p w14:paraId="19611950" w14:textId="77777777" w:rsidR="00982D4C" w:rsidRPr="00EA753F" w:rsidRDefault="00982D4C" w:rsidP="00982D4C">
      <w:pPr>
        <w:ind w:left="709" w:hanging="709"/>
        <w:jc w:val="both"/>
        <w:rPr>
          <w:rFonts w:ascii="Arial" w:hAnsi="Arial" w:cs="Arial"/>
          <w:color w:val="000000" w:themeColor="text1"/>
          <w:sz w:val="20"/>
        </w:rPr>
      </w:pPr>
    </w:p>
    <w:p w14:paraId="19611951" w14:textId="77777777" w:rsidR="00982D4C" w:rsidRPr="00EA753F" w:rsidRDefault="00982D4C" w:rsidP="005B65D7">
      <w:pPr>
        <w:numPr>
          <w:ilvl w:val="0"/>
          <w:numId w:val="30"/>
        </w:numPr>
        <w:ind w:left="709" w:hanging="709"/>
        <w:jc w:val="both"/>
        <w:rPr>
          <w:rFonts w:ascii="Arial" w:hAnsi="Arial" w:cs="Arial"/>
          <w:color w:val="000000" w:themeColor="text1"/>
          <w:sz w:val="22"/>
          <w:szCs w:val="22"/>
        </w:rPr>
      </w:pPr>
      <w:r w:rsidRPr="00EA753F">
        <w:rPr>
          <w:rFonts w:ascii="Arial" w:hAnsi="Arial" w:cs="Arial"/>
          <w:color w:val="000000" w:themeColor="text1"/>
          <w:sz w:val="22"/>
          <w:szCs w:val="22"/>
        </w:rPr>
        <w:t>Under the terms of the Council’s Constitution the Head of Environment has full Delegated Powers to determine the allocation of licences relating to the Hackney Carriage and Private Hire Licensing regime. These powers are in turn delegated to appropriate officers to exercise on a day-to-day basis. Elected Members are not involved in the consideration/determination of individual Hackney Carriage Vehicle Licences.</w:t>
      </w:r>
    </w:p>
    <w:p w14:paraId="19611952" w14:textId="77777777" w:rsidR="00982D4C" w:rsidRPr="00EA753F" w:rsidRDefault="00982D4C" w:rsidP="00982D4C">
      <w:pPr>
        <w:ind w:left="709" w:hanging="709"/>
        <w:jc w:val="both"/>
        <w:rPr>
          <w:rFonts w:ascii="Arial" w:hAnsi="Arial" w:cs="Arial"/>
          <w:color w:val="000000" w:themeColor="text1"/>
          <w:sz w:val="22"/>
          <w:szCs w:val="22"/>
        </w:rPr>
      </w:pPr>
    </w:p>
    <w:p w14:paraId="19611953" w14:textId="77777777" w:rsidR="00982D4C" w:rsidRPr="00EA753F" w:rsidRDefault="00982D4C" w:rsidP="005B65D7">
      <w:pPr>
        <w:numPr>
          <w:ilvl w:val="0"/>
          <w:numId w:val="30"/>
        </w:numPr>
        <w:ind w:left="709" w:hanging="709"/>
        <w:jc w:val="both"/>
        <w:rPr>
          <w:rFonts w:ascii="Arial" w:hAnsi="Arial" w:cs="Arial"/>
          <w:color w:val="000000" w:themeColor="text1"/>
          <w:sz w:val="22"/>
          <w:szCs w:val="22"/>
        </w:rPr>
      </w:pPr>
      <w:r w:rsidRPr="00EA753F">
        <w:rPr>
          <w:rFonts w:ascii="Arial" w:hAnsi="Arial" w:cs="Arial"/>
          <w:color w:val="000000" w:themeColor="text1"/>
          <w:sz w:val="22"/>
          <w:szCs w:val="22"/>
        </w:rPr>
        <w:t xml:space="preserve">The provision for the issue of Hackney Carriage Licences is made under the Town Police Clauses Act 1847 (“The 1847 Act”), which states that Hackney Carriage Vehicle Licences </w:t>
      </w:r>
      <w:r w:rsidRPr="00EA753F">
        <w:rPr>
          <w:rFonts w:ascii="Arial" w:hAnsi="Arial" w:cs="Arial"/>
          <w:color w:val="000000" w:themeColor="text1"/>
          <w:sz w:val="22"/>
          <w:szCs w:val="22"/>
          <w:u w:val="single"/>
        </w:rPr>
        <w:t>shall be in force for 1 year only</w:t>
      </w:r>
      <w:r w:rsidRPr="00EA753F">
        <w:rPr>
          <w:rFonts w:ascii="Arial" w:hAnsi="Arial" w:cs="Arial"/>
          <w:color w:val="000000" w:themeColor="text1"/>
          <w:sz w:val="22"/>
          <w:szCs w:val="22"/>
        </w:rPr>
        <w:t>. A decision to refuse, suspend or revoke a Hackney Carriage Licence is subject to appeal to the Courts.</w:t>
      </w:r>
    </w:p>
    <w:p w14:paraId="19611954" w14:textId="77777777" w:rsidR="00982D4C" w:rsidRPr="00EA753F" w:rsidRDefault="00982D4C" w:rsidP="00982D4C">
      <w:pPr>
        <w:ind w:left="709" w:hanging="709"/>
        <w:jc w:val="both"/>
        <w:rPr>
          <w:rFonts w:ascii="Arial" w:hAnsi="Arial" w:cs="Arial"/>
          <w:color w:val="000000" w:themeColor="text1"/>
          <w:sz w:val="22"/>
          <w:szCs w:val="22"/>
        </w:rPr>
      </w:pPr>
    </w:p>
    <w:p w14:paraId="19611955" w14:textId="77777777" w:rsidR="00982D4C" w:rsidRPr="00EA753F" w:rsidRDefault="00982D4C" w:rsidP="005B65D7">
      <w:pPr>
        <w:numPr>
          <w:ilvl w:val="0"/>
          <w:numId w:val="30"/>
        </w:numPr>
        <w:ind w:left="709" w:hanging="709"/>
        <w:jc w:val="both"/>
        <w:rPr>
          <w:rFonts w:ascii="Arial" w:hAnsi="Arial" w:cs="Arial"/>
          <w:color w:val="000000" w:themeColor="text1"/>
          <w:sz w:val="22"/>
          <w:szCs w:val="22"/>
        </w:rPr>
      </w:pPr>
      <w:r w:rsidRPr="00EA753F">
        <w:rPr>
          <w:rFonts w:ascii="Arial" w:hAnsi="Arial" w:cs="Arial"/>
          <w:color w:val="000000" w:themeColor="text1"/>
          <w:sz w:val="22"/>
          <w:szCs w:val="22"/>
        </w:rPr>
        <w:t xml:space="preserve">Council policy allows a licence holder to “renew” a Hackney Carriage Vehicle Licence, provided that such application is made prior to expiry of the licence as an expired licence cannot legally be “renewed”. As a consequence any request to “renew” an expired licence will be refused. There is no route of appeal to the Court in relation to such a refusal. In light of this, a route of appeal against a refusal to “renew” an expired licence will be provided through the Corporate Complaint process and whenever a request to “renew” an expired licence is refused, the person making the request will be advised of this process.  </w:t>
      </w:r>
    </w:p>
    <w:p w14:paraId="19611956" w14:textId="77777777" w:rsidR="00982D4C" w:rsidRPr="00EA753F" w:rsidRDefault="00982D4C" w:rsidP="00982D4C">
      <w:pPr>
        <w:ind w:left="709" w:hanging="709"/>
        <w:jc w:val="both"/>
        <w:rPr>
          <w:rFonts w:ascii="Arial" w:hAnsi="Arial" w:cs="Arial"/>
          <w:color w:val="000000" w:themeColor="text1"/>
          <w:sz w:val="22"/>
          <w:szCs w:val="22"/>
        </w:rPr>
      </w:pPr>
    </w:p>
    <w:p w14:paraId="19611957" w14:textId="77777777" w:rsidR="00982D4C" w:rsidRPr="00EA753F" w:rsidRDefault="00982D4C" w:rsidP="005B65D7">
      <w:pPr>
        <w:numPr>
          <w:ilvl w:val="0"/>
          <w:numId w:val="30"/>
        </w:numPr>
        <w:ind w:left="709" w:hanging="709"/>
        <w:jc w:val="both"/>
        <w:rPr>
          <w:rFonts w:ascii="Arial" w:hAnsi="Arial" w:cs="Arial"/>
          <w:color w:val="000000" w:themeColor="text1"/>
          <w:sz w:val="22"/>
          <w:szCs w:val="22"/>
        </w:rPr>
      </w:pPr>
      <w:r w:rsidRPr="00EA753F">
        <w:rPr>
          <w:rFonts w:ascii="Arial" w:hAnsi="Arial" w:cs="Arial"/>
          <w:color w:val="000000" w:themeColor="text1"/>
          <w:sz w:val="22"/>
          <w:szCs w:val="22"/>
        </w:rPr>
        <w:t xml:space="preserve">In recognition of the restriction on Hackney Carriage Vehicle Licences issued by Sefton and the consequent impact on a person’s livelihood as a result of the expiry/loss of such a licence, together with the need to ensure that regulation is carried out consistently, proportionately and transparently any such complaints will be dealt with as Stage 2 Corporate Complaints and determined by the </w:t>
      </w:r>
      <w:r w:rsidR="00A51A48" w:rsidRPr="00EA753F">
        <w:rPr>
          <w:rFonts w:ascii="Arial" w:hAnsi="Arial" w:cs="Arial"/>
          <w:color w:val="000000" w:themeColor="text1"/>
          <w:sz w:val="22"/>
          <w:szCs w:val="22"/>
        </w:rPr>
        <w:t>Head of Service</w:t>
      </w:r>
      <w:r w:rsidRPr="00EA753F">
        <w:rPr>
          <w:rFonts w:ascii="Arial" w:hAnsi="Arial" w:cs="Arial"/>
          <w:color w:val="000000" w:themeColor="text1"/>
          <w:sz w:val="22"/>
          <w:szCs w:val="22"/>
        </w:rPr>
        <w:t>.</w:t>
      </w:r>
    </w:p>
    <w:p w14:paraId="19611958" w14:textId="77777777" w:rsidR="00982D4C" w:rsidRPr="00EA753F" w:rsidRDefault="00982D4C" w:rsidP="00982D4C">
      <w:pPr>
        <w:ind w:left="709" w:hanging="709"/>
        <w:jc w:val="both"/>
        <w:rPr>
          <w:rFonts w:ascii="Arial" w:hAnsi="Arial" w:cs="Arial"/>
          <w:color w:val="000000" w:themeColor="text1"/>
          <w:sz w:val="22"/>
          <w:szCs w:val="22"/>
        </w:rPr>
      </w:pPr>
    </w:p>
    <w:p w14:paraId="19611959" w14:textId="77777777" w:rsidR="00982D4C" w:rsidRPr="00EA753F" w:rsidRDefault="00982D4C" w:rsidP="005B65D7">
      <w:pPr>
        <w:numPr>
          <w:ilvl w:val="0"/>
          <w:numId w:val="30"/>
        </w:numPr>
        <w:ind w:left="709" w:hanging="709"/>
        <w:jc w:val="both"/>
        <w:rPr>
          <w:rFonts w:ascii="Arial" w:hAnsi="Arial" w:cs="Arial"/>
          <w:color w:val="000000" w:themeColor="text1"/>
          <w:sz w:val="22"/>
          <w:szCs w:val="22"/>
        </w:rPr>
      </w:pPr>
      <w:r w:rsidRPr="00EA753F">
        <w:rPr>
          <w:rFonts w:ascii="Arial" w:hAnsi="Arial" w:cs="Arial"/>
          <w:color w:val="000000" w:themeColor="text1"/>
          <w:sz w:val="22"/>
          <w:szCs w:val="22"/>
        </w:rPr>
        <w:t xml:space="preserve">A Complaint/Appeal against refusal to allow the “renewal” of an expired licence should normally be submitted by the complainant/appellant, to the </w:t>
      </w:r>
      <w:r w:rsidR="00A51A48" w:rsidRPr="00EA753F">
        <w:rPr>
          <w:rFonts w:ascii="Arial" w:hAnsi="Arial" w:cs="Arial"/>
          <w:color w:val="000000" w:themeColor="text1"/>
          <w:sz w:val="22"/>
          <w:szCs w:val="22"/>
        </w:rPr>
        <w:t>Head of Service</w:t>
      </w:r>
      <w:r w:rsidRPr="00EA753F">
        <w:rPr>
          <w:rFonts w:ascii="Arial" w:hAnsi="Arial" w:cs="Arial"/>
          <w:color w:val="000000" w:themeColor="text1"/>
          <w:sz w:val="22"/>
          <w:szCs w:val="22"/>
        </w:rPr>
        <w:t xml:space="preserve">, </w:t>
      </w:r>
      <w:r w:rsidRPr="00EA753F">
        <w:rPr>
          <w:rFonts w:ascii="Arial" w:hAnsi="Arial" w:cs="Arial"/>
          <w:b/>
          <w:color w:val="000000" w:themeColor="text1"/>
          <w:sz w:val="22"/>
          <w:szCs w:val="22"/>
        </w:rPr>
        <w:t>within 14 days of the date of that refusal</w:t>
      </w:r>
      <w:r w:rsidRPr="00EA753F">
        <w:rPr>
          <w:rFonts w:ascii="Arial" w:hAnsi="Arial" w:cs="Arial"/>
          <w:color w:val="000000" w:themeColor="text1"/>
          <w:sz w:val="22"/>
          <w:szCs w:val="22"/>
        </w:rPr>
        <w:t xml:space="preserve">. The </w:t>
      </w:r>
      <w:r w:rsidR="00A51A48" w:rsidRPr="00EA753F">
        <w:rPr>
          <w:rFonts w:ascii="Arial" w:hAnsi="Arial" w:cs="Arial"/>
          <w:color w:val="000000" w:themeColor="text1"/>
          <w:sz w:val="22"/>
          <w:szCs w:val="22"/>
        </w:rPr>
        <w:t>Head of Service</w:t>
      </w:r>
      <w:r w:rsidRPr="00EA753F">
        <w:rPr>
          <w:rFonts w:ascii="Arial" w:hAnsi="Arial" w:cs="Arial"/>
          <w:color w:val="000000" w:themeColor="text1"/>
          <w:sz w:val="22"/>
          <w:szCs w:val="22"/>
        </w:rPr>
        <w:t xml:space="preserve"> will then, consistent with the Corporate Complaint procedure consider and determine the Complaint/Appeal within 14 days of its submission. Where consideration/determination requires a longer period the appellant will be advised of this together with the date by which they should expect the Complaint/Appeal to be determined. </w:t>
      </w:r>
    </w:p>
    <w:p w14:paraId="1961195A" w14:textId="77777777" w:rsidR="00982D4C" w:rsidRPr="00EA753F" w:rsidRDefault="00982D4C" w:rsidP="00982D4C">
      <w:pPr>
        <w:ind w:left="709" w:hanging="709"/>
        <w:jc w:val="both"/>
        <w:rPr>
          <w:rFonts w:ascii="Arial" w:hAnsi="Arial" w:cs="Arial"/>
          <w:color w:val="000000" w:themeColor="text1"/>
          <w:sz w:val="22"/>
          <w:szCs w:val="22"/>
        </w:rPr>
      </w:pPr>
    </w:p>
    <w:p w14:paraId="1961195B" w14:textId="77777777" w:rsidR="00982D4C" w:rsidRPr="00EA753F" w:rsidRDefault="00982D4C" w:rsidP="005B65D7">
      <w:pPr>
        <w:numPr>
          <w:ilvl w:val="0"/>
          <w:numId w:val="30"/>
        </w:numPr>
        <w:ind w:left="709" w:hanging="709"/>
        <w:jc w:val="both"/>
        <w:rPr>
          <w:rFonts w:ascii="Arial" w:hAnsi="Arial" w:cs="Arial"/>
          <w:color w:val="000000" w:themeColor="text1"/>
          <w:sz w:val="22"/>
          <w:szCs w:val="22"/>
        </w:rPr>
      </w:pPr>
      <w:r w:rsidRPr="00EA753F">
        <w:rPr>
          <w:rFonts w:ascii="Arial" w:hAnsi="Arial" w:cs="Arial"/>
          <w:color w:val="000000" w:themeColor="text1"/>
          <w:sz w:val="22"/>
          <w:szCs w:val="22"/>
        </w:rPr>
        <w:lastRenderedPageBreak/>
        <w:t>The basis for determining any such complaints/appeals shall include consideration of the following criteria:</w:t>
      </w:r>
    </w:p>
    <w:p w14:paraId="1961195C" w14:textId="77777777" w:rsidR="00982D4C" w:rsidRPr="00EA753F" w:rsidRDefault="00982D4C" w:rsidP="00982D4C">
      <w:pPr>
        <w:ind w:left="709" w:hanging="709"/>
        <w:jc w:val="both"/>
        <w:rPr>
          <w:rFonts w:ascii="Arial" w:hAnsi="Arial" w:cs="Arial"/>
          <w:color w:val="000000" w:themeColor="text1"/>
          <w:sz w:val="22"/>
          <w:szCs w:val="22"/>
        </w:rPr>
      </w:pPr>
    </w:p>
    <w:p w14:paraId="1961195D" w14:textId="77777777" w:rsidR="00982D4C" w:rsidRPr="00EA753F" w:rsidRDefault="00982D4C" w:rsidP="005B65D7">
      <w:pPr>
        <w:numPr>
          <w:ilvl w:val="0"/>
          <w:numId w:val="29"/>
        </w:numPr>
        <w:tabs>
          <w:tab w:val="clear" w:pos="720"/>
          <w:tab w:val="num" w:pos="1440"/>
        </w:tabs>
        <w:ind w:left="1440" w:hanging="720"/>
        <w:jc w:val="both"/>
        <w:rPr>
          <w:rFonts w:ascii="Arial" w:hAnsi="Arial" w:cs="Arial"/>
          <w:color w:val="000000" w:themeColor="text1"/>
          <w:sz w:val="22"/>
          <w:szCs w:val="22"/>
        </w:rPr>
      </w:pPr>
      <w:r w:rsidRPr="00EA753F">
        <w:rPr>
          <w:rFonts w:ascii="Arial" w:hAnsi="Arial" w:cs="Arial"/>
          <w:color w:val="000000" w:themeColor="text1"/>
          <w:sz w:val="22"/>
          <w:szCs w:val="22"/>
        </w:rPr>
        <w:t>Evidence that the party concerned had a reasonable claim on the licence in question prior to its expiry;</w:t>
      </w:r>
    </w:p>
    <w:p w14:paraId="1961195E" w14:textId="77777777" w:rsidR="00982D4C" w:rsidRPr="00EA753F" w:rsidRDefault="00982D4C" w:rsidP="005B65D7">
      <w:pPr>
        <w:numPr>
          <w:ilvl w:val="0"/>
          <w:numId w:val="29"/>
        </w:numPr>
        <w:tabs>
          <w:tab w:val="clear" w:pos="720"/>
          <w:tab w:val="num" w:pos="1440"/>
        </w:tabs>
        <w:ind w:left="1440" w:hanging="720"/>
        <w:jc w:val="both"/>
        <w:rPr>
          <w:rFonts w:ascii="Arial" w:hAnsi="Arial" w:cs="Arial"/>
          <w:color w:val="000000" w:themeColor="text1"/>
          <w:sz w:val="22"/>
          <w:szCs w:val="22"/>
        </w:rPr>
      </w:pPr>
      <w:r w:rsidRPr="00EA753F">
        <w:rPr>
          <w:rFonts w:ascii="Arial" w:hAnsi="Arial" w:cs="Arial"/>
          <w:color w:val="000000" w:themeColor="text1"/>
          <w:sz w:val="22"/>
          <w:szCs w:val="22"/>
        </w:rPr>
        <w:t xml:space="preserve">Evidence that the party concerned made reasonable attempts to renew the licence prior to its expiry; </w:t>
      </w:r>
    </w:p>
    <w:p w14:paraId="1961195F" w14:textId="77777777" w:rsidR="00982D4C" w:rsidRPr="00EA753F" w:rsidRDefault="00982D4C" w:rsidP="005B65D7">
      <w:pPr>
        <w:numPr>
          <w:ilvl w:val="0"/>
          <w:numId w:val="29"/>
        </w:numPr>
        <w:tabs>
          <w:tab w:val="clear" w:pos="720"/>
          <w:tab w:val="num" w:pos="1440"/>
        </w:tabs>
        <w:ind w:left="1440" w:hanging="720"/>
        <w:jc w:val="both"/>
        <w:rPr>
          <w:rFonts w:ascii="Arial" w:hAnsi="Arial" w:cs="Arial"/>
          <w:color w:val="000000" w:themeColor="text1"/>
          <w:sz w:val="22"/>
          <w:szCs w:val="22"/>
        </w:rPr>
      </w:pPr>
      <w:r w:rsidRPr="00EA753F">
        <w:rPr>
          <w:rFonts w:ascii="Arial" w:hAnsi="Arial" w:cs="Arial"/>
          <w:color w:val="000000" w:themeColor="text1"/>
          <w:sz w:val="22"/>
          <w:szCs w:val="22"/>
        </w:rPr>
        <w:t>Evidence of exceptional circumstances that prevented “renewal” of the previous licence prior to its expiry;</w:t>
      </w:r>
    </w:p>
    <w:p w14:paraId="19611960" w14:textId="77777777" w:rsidR="00982D4C" w:rsidRPr="00EA753F" w:rsidRDefault="00982D4C" w:rsidP="00982D4C">
      <w:pPr>
        <w:ind w:left="709" w:hanging="709"/>
        <w:jc w:val="both"/>
        <w:rPr>
          <w:rFonts w:ascii="Arial" w:hAnsi="Arial" w:cs="Arial"/>
          <w:color w:val="000000" w:themeColor="text1"/>
          <w:sz w:val="22"/>
          <w:szCs w:val="22"/>
        </w:rPr>
      </w:pPr>
    </w:p>
    <w:p w14:paraId="19611961" w14:textId="77777777" w:rsidR="00982D4C" w:rsidRPr="00EA753F" w:rsidRDefault="00982D4C" w:rsidP="00982D4C">
      <w:pPr>
        <w:ind w:left="709"/>
        <w:jc w:val="both"/>
        <w:rPr>
          <w:rFonts w:ascii="Arial" w:hAnsi="Arial" w:cs="Arial"/>
          <w:color w:val="000000" w:themeColor="text1"/>
          <w:sz w:val="22"/>
          <w:szCs w:val="22"/>
        </w:rPr>
      </w:pPr>
      <w:r w:rsidRPr="00EA753F">
        <w:rPr>
          <w:rFonts w:ascii="Arial" w:hAnsi="Arial" w:cs="Arial"/>
          <w:color w:val="000000" w:themeColor="text1"/>
          <w:sz w:val="22"/>
          <w:szCs w:val="22"/>
        </w:rPr>
        <w:t xml:space="preserve">The above list is not exclusive, additional relevant criteria may also be taken into account. </w:t>
      </w:r>
    </w:p>
    <w:p w14:paraId="19611962" w14:textId="77777777" w:rsidR="00982D4C" w:rsidRPr="00EA753F" w:rsidRDefault="00982D4C" w:rsidP="00982D4C">
      <w:pPr>
        <w:ind w:left="709" w:hanging="709"/>
        <w:jc w:val="both"/>
        <w:rPr>
          <w:rFonts w:ascii="Arial" w:hAnsi="Arial" w:cs="Arial"/>
          <w:color w:val="000000" w:themeColor="text1"/>
          <w:sz w:val="22"/>
          <w:szCs w:val="22"/>
        </w:rPr>
      </w:pPr>
    </w:p>
    <w:p w14:paraId="19611963" w14:textId="77777777" w:rsidR="00982D4C" w:rsidRPr="00EA753F" w:rsidRDefault="00982D4C" w:rsidP="005B65D7">
      <w:pPr>
        <w:numPr>
          <w:ilvl w:val="0"/>
          <w:numId w:val="30"/>
        </w:numPr>
        <w:ind w:left="709" w:hanging="709"/>
        <w:jc w:val="both"/>
        <w:rPr>
          <w:rFonts w:ascii="Arial" w:hAnsi="Arial" w:cs="Arial"/>
          <w:color w:val="000000" w:themeColor="text1"/>
          <w:sz w:val="22"/>
          <w:szCs w:val="22"/>
        </w:rPr>
      </w:pPr>
      <w:r w:rsidRPr="00EA753F">
        <w:rPr>
          <w:rFonts w:ascii="Arial" w:hAnsi="Arial" w:cs="Arial"/>
          <w:color w:val="000000" w:themeColor="text1"/>
          <w:sz w:val="22"/>
          <w:szCs w:val="22"/>
        </w:rPr>
        <w:t xml:space="preserve">Having considered and determined a Complaint/Appeal against a decision to refuse the “renewal” of an expired licence, the </w:t>
      </w:r>
      <w:r w:rsidR="00A51A48" w:rsidRPr="00EA753F">
        <w:rPr>
          <w:rFonts w:ascii="Arial" w:hAnsi="Arial" w:cs="Arial"/>
          <w:color w:val="000000" w:themeColor="text1"/>
          <w:sz w:val="22"/>
          <w:szCs w:val="22"/>
        </w:rPr>
        <w:t>Head of Service</w:t>
      </w:r>
      <w:r w:rsidRPr="00EA753F">
        <w:rPr>
          <w:rFonts w:ascii="Arial" w:hAnsi="Arial" w:cs="Arial"/>
          <w:color w:val="000000" w:themeColor="text1"/>
          <w:sz w:val="22"/>
          <w:szCs w:val="22"/>
        </w:rPr>
        <w:t xml:space="preserve"> will provide a written response to the complainant/appellant detailing the outcome of that consideration, including the basis for determination. Any subsequent Complaint/Appeal against the decision of the </w:t>
      </w:r>
      <w:r w:rsidR="00A51A48" w:rsidRPr="00EA753F">
        <w:rPr>
          <w:rFonts w:ascii="Arial" w:hAnsi="Arial" w:cs="Arial"/>
          <w:color w:val="000000" w:themeColor="text1"/>
          <w:sz w:val="22"/>
          <w:szCs w:val="22"/>
        </w:rPr>
        <w:t>Head of Service</w:t>
      </w:r>
      <w:r w:rsidRPr="00EA753F">
        <w:rPr>
          <w:rFonts w:ascii="Arial" w:hAnsi="Arial" w:cs="Arial"/>
          <w:color w:val="000000" w:themeColor="text1"/>
          <w:sz w:val="22"/>
          <w:szCs w:val="22"/>
        </w:rPr>
        <w:t xml:space="preserve"> will be dealt with as a Stage 3 Corporate Complaint.</w:t>
      </w:r>
    </w:p>
    <w:p w14:paraId="19611964" w14:textId="77777777" w:rsidR="00982D4C" w:rsidRPr="00EA753F" w:rsidRDefault="00982D4C" w:rsidP="00982D4C">
      <w:pPr>
        <w:jc w:val="both"/>
        <w:rPr>
          <w:rFonts w:ascii="Arial" w:hAnsi="Arial" w:cs="Arial"/>
          <w:color w:val="000000" w:themeColor="text1"/>
          <w:sz w:val="28"/>
          <w:szCs w:val="28"/>
        </w:rPr>
      </w:pPr>
    </w:p>
    <w:p w14:paraId="19611965" w14:textId="77777777" w:rsidR="00982D4C" w:rsidRPr="00EA753F" w:rsidRDefault="00982D4C" w:rsidP="00982D4C">
      <w:pPr>
        <w:jc w:val="both"/>
        <w:rPr>
          <w:rFonts w:ascii="Arial" w:hAnsi="Arial" w:cs="Arial"/>
          <w:color w:val="000000" w:themeColor="text1"/>
          <w:sz w:val="28"/>
          <w:szCs w:val="28"/>
        </w:rPr>
      </w:pPr>
      <w:r w:rsidRPr="00EA753F">
        <w:rPr>
          <w:rFonts w:ascii="Arial" w:hAnsi="Arial" w:cs="Arial"/>
          <w:color w:val="000000" w:themeColor="text1"/>
          <w:sz w:val="28"/>
          <w:szCs w:val="28"/>
        </w:rPr>
        <w:t>METHODOLOGY FOR ALLOCATING VACANT LICENCES FROM WITHIN THE RESTRICTED 271 HACKNEY CARRIAGE VEHICLE LICENCES</w:t>
      </w:r>
    </w:p>
    <w:p w14:paraId="19611966" w14:textId="77777777" w:rsidR="00982D4C" w:rsidRPr="00EA753F" w:rsidRDefault="00982D4C" w:rsidP="00982D4C">
      <w:pPr>
        <w:jc w:val="both"/>
        <w:rPr>
          <w:rFonts w:ascii="Arial" w:hAnsi="Arial" w:cs="Arial"/>
          <w:color w:val="000000" w:themeColor="text1"/>
          <w:sz w:val="22"/>
          <w:szCs w:val="22"/>
        </w:rPr>
      </w:pPr>
    </w:p>
    <w:p w14:paraId="19611967" w14:textId="77777777" w:rsidR="00982D4C" w:rsidRPr="00EA753F" w:rsidRDefault="00982D4C" w:rsidP="00982D4C">
      <w:pPr>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1.</w:t>
      </w:r>
      <w:r w:rsidRPr="00EA753F">
        <w:rPr>
          <w:rFonts w:ascii="Arial" w:hAnsi="Arial" w:cs="Arial"/>
          <w:color w:val="000000" w:themeColor="text1"/>
          <w:sz w:val="22"/>
          <w:szCs w:val="22"/>
        </w:rPr>
        <w:tab/>
        <w:t xml:space="preserve">Where a Hackney Carriage Vehicle Licence, from within the restricted 271 licences that Sefton currently issues, is “vacant” (i.e. is unassigned to a licence holder) as a result of revocation, surrender or having otherwise expired, the Council needs an agreed methodology by which to fairly allocate that licence. </w:t>
      </w:r>
    </w:p>
    <w:p w14:paraId="19611968" w14:textId="77777777" w:rsidR="00982D4C" w:rsidRPr="00EA753F" w:rsidRDefault="00982D4C" w:rsidP="00982D4C">
      <w:pPr>
        <w:ind w:left="720" w:hanging="720"/>
        <w:jc w:val="both"/>
        <w:rPr>
          <w:rFonts w:ascii="Arial" w:hAnsi="Arial" w:cs="Arial"/>
          <w:color w:val="000000" w:themeColor="text1"/>
          <w:sz w:val="22"/>
          <w:szCs w:val="22"/>
        </w:rPr>
      </w:pPr>
    </w:p>
    <w:p w14:paraId="19611969" w14:textId="77777777" w:rsidR="00982D4C" w:rsidRPr="00EA753F" w:rsidRDefault="00982D4C" w:rsidP="005B65D7">
      <w:pPr>
        <w:numPr>
          <w:ilvl w:val="0"/>
          <w:numId w:val="31"/>
        </w:numPr>
        <w:tabs>
          <w:tab w:val="num" w:pos="720"/>
        </w:tabs>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 xml:space="preserve">Any Hackney Carriage Vehicle Licence applications will be held on a chronological “first come, first served” waiting list </w:t>
      </w:r>
      <w:r w:rsidRPr="00EA753F">
        <w:rPr>
          <w:rFonts w:ascii="Arial" w:hAnsi="Arial" w:cs="Arial"/>
          <w:i/>
          <w:color w:val="000000" w:themeColor="text1"/>
          <w:sz w:val="22"/>
          <w:szCs w:val="22"/>
        </w:rPr>
        <w:t>(determined by transaction number in Sefton Plus)</w:t>
      </w:r>
      <w:r w:rsidRPr="00EA753F">
        <w:rPr>
          <w:rFonts w:ascii="Arial" w:hAnsi="Arial" w:cs="Arial"/>
          <w:color w:val="000000" w:themeColor="text1"/>
          <w:sz w:val="22"/>
          <w:szCs w:val="22"/>
        </w:rPr>
        <w:t xml:space="preserve"> and that in the event of the number of “live” Hackney Carriage Vehicle Licences falling below the restricted number, as a result of there being a “vacant” licence(s) (i.e. unassigned to a licence holder) the opportunity to obtain a vehicle licence will be offered to the next name on the waiting list. </w:t>
      </w:r>
    </w:p>
    <w:p w14:paraId="1961196A" w14:textId="77777777" w:rsidR="00982D4C" w:rsidRPr="00EA753F" w:rsidRDefault="00982D4C" w:rsidP="00982D4C">
      <w:pPr>
        <w:ind w:left="720" w:hanging="720"/>
        <w:jc w:val="both"/>
        <w:rPr>
          <w:rFonts w:ascii="Arial" w:hAnsi="Arial" w:cs="Arial"/>
          <w:color w:val="000000" w:themeColor="text1"/>
          <w:sz w:val="22"/>
          <w:szCs w:val="22"/>
        </w:rPr>
      </w:pPr>
    </w:p>
    <w:p w14:paraId="1961196B" w14:textId="77777777" w:rsidR="00982D4C" w:rsidRPr="00EA753F" w:rsidRDefault="00982D4C" w:rsidP="005B65D7">
      <w:pPr>
        <w:numPr>
          <w:ilvl w:val="0"/>
          <w:numId w:val="31"/>
        </w:numPr>
        <w:tabs>
          <w:tab w:val="num" w:pos="720"/>
        </w:tabs>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Any application would be required to detail the vehicle for which the licence application is made, as any licence issued resides with the vehicle. The said vehicle m</w:t>
      </w:r>
      <w:r w:rsidR="00086C88" w:rsidRPr="00EA753F">
        <w:rPr>
          <w:rFonts w:ascii="Arial" w:hAnsi="Arial" w:cs="Arial"/>
          <w:color w:val="000000" w:themeColor="text1"/>
          <w:sz w:val="22"/>
          <w:szCs w:val="22"/>
        </w:rPr>
        <w:t>ust be capable of meeting the</w:t>
      </w:r>
      <w:r w:rsidRPr="00EA753F">
        <w:rPr>
          <w:rFonts w:ascii="Arial" w:hAnsi="Arial" w:cs="Arial"/>
          <w:color w:val="000000" w:themeColor="text1"/>
          <w:sz w:val="22"/>
          <w:szCs w:val="22"/>
        </w:rPr>
        <w:t xml:space="preserve"> Council</w:t>
      </w:r>
      <w:r w:rsidR="00086C88" w:rsidRPr="00EA753F">
        <w:rPr>
          <w:rFonts w:ascii="Arial" w:hAnsi="Arial" w:cs="Arial"/>
          <w:color w:val="000000" w:themeColor="text1"/>
          <w:sz w:val="22"/>
          <w:szCs w:val="22"/>
        </w:rPr>
        <w:t>’s</w:t>
      </w:r>
      <w:r w:rsidRPr="00EA753F">
        <w:rPr>
          <w:rFonts w:ascii="Arial" w:hAnsi="Arial" w:cs="Arial"/>
          <w:color w:val="000000" w:themeColor="text1"/>
          <w:sz w:val="22"/>
          <w:szCs w:val="22"/>
        </w:rPr>
        <w:t xml:space="preserve"> vehicle licensing criteria. Only one place per individual/company will be entertained on the waiting list and all applications must be refreshed by the applicant on an annual basis. An applicant will not be permitted to reassign a lodged application/position within the waiting list to another person.</w:t>
      </w:r>
    </w:p>
    <w:p w14:paraId="1961196C" w14:textId="77777777" w:rsidR="00982D4C" w:rsidRPr="00EA753F" w:rsidRDefault="00982D4C" w:rsidP="00982D4C">
      <w:pPr>
        <w:ind w:left="720" w:hanging="720"/>
        <w:jc w:val="both"/>
        <w:rPr>
          <w:rFonts w:ascii="Arial" w:hAnsi="Arial" w:cs="Arial"/>
          <w:color w:val="000000" w:themeColor="text1"/>
          <w:sz w:val="22"/>
          <w:szCs w:val="22"/>
        </w:rPr>
      </w:pPr>
    </w:p>
    <w:p w14:paraId="1961196D" w14:textId="77777777" w:rsidR="00982D4C" w:rsidRPr="00EA753F" w:rsidRDefault="00982D4C" w:rsidP="005B65D7">
      <w:pPr>
        <w:numPr>
          <w:ilvl w:val="0"/>
          <w:numId w:val="31"/>
        </w:numPr>
        <w:tabs>
          <w:tab w:val="num" w:pos="720"/>
        </w:tabs>
        <w:ind w:left="720" w:hanging="720"/>
        <w:jc w:val="both"/>
        <w:rPr>
          <w:rFonts w:ascii="Arial" w:hAnsi="Arial" w:cs="Arial"/>
          <w:color w:val="000000" w:themeColor="text1"/>
          <w:sz w:val="22"/>
          <w:szCs w:val="22"/>
        </w:rPr>
      </w:pPr>
      <w:r w:rsidRPr="00EA753F">
        <w:rPr>
          <w:rFonts w:ascii="Arial" w:hAnsi="Arial" w:cs="Arial"/>
          <w:color w:val="000000" w:themeColor="text1"/>
          <w:sz w:val="22"/>
          <w:szCs w:val="22"/>
        </w:rPr>
        <w:t>The waiting list will be held on the</w:t>
      </w:r>
      <w:r w:rsidR="00086C88" w:rsidRPr="00EA753F">
        <w:rPr>
          <w:rFonts w:ascii="Arial" w:hAnsi="Arial" w:cs="Arial"/>
          <w:color w:val="000000" w:themeColor="text1"/>
          <w:sz w:val="22"/>
          <w:szCs w:val="22"/>
        </w:rPr>
        <w:t xml:space="preserve"> Council</w:t>
      </w:r>
      <w:r w:rsidR="00A51A48" w:rsidRPr="00EA753F">
        <w:rPr>
          <w:rFonts w:ascii="Arial" w:hAnsi="Arial" w:cs="Arial"/>
          <w:color w:val="000000" w:themeColor="text1"/>
          <w:sz w:val="22"/>
          <w:szCs w:val="22"/>
        </w:rPr>
        <w:t>’s</w:t>
      </w:r>
      <w:r w:rsidRPr="00EA753F">
        <w:rPr>
          <w:rFonts w:ascii="Arial" w:hAnsi="Arial" w:cs="Arial"/>
          <w:color w:val="000000" w:themeColor="text1"/>
          <w:sz w:val="22"/>
          <w:szCs w:val="22"/>
        </w:rPr>
        <w:t xml:space="preserve"> administrative database and will be reviewed on an annual basis. It is the </w:t>
      </w:r>
      <w:r w:rsidRPr="00EA753F">
        <w:rPr>
          <w:rFonts w:ascii="Arial" w:hAnsi="Arial" w:cs="Arial"/>
          <w:b/>
          <w:color w:val="000000" w:themeColor="text1"/>
          <w:sz w:val="22"/>
          <w:szCs w:val="22"/>
        </w:rPr>
        <w:t>applicant’s responsibility</w:t>
      </w:r>
      <w:r w:rsidRPr="00EA753F">
        <w:rPr>
          <w:rFonts w:ascii="Arial" w:hAnsi="Arial" w:cs="Arial"/>
          <w:color w:val="000000" w:themeColor="text1"/>
          <w:sz w:val="22"/>
          <w:szCs w:val="22"/>
        </w:rPr>
        <w:t xml:space="preserve"> to ensure their contact d</w:t>
      </w:r>
      <w:r w:rsidR="00086C88" w:rsidRPr="00EA753F">
        <w:rPr>
          <w:rFonts w:ascii="Arial" w:hAnsi="Arial" w:cs="Arial"/>
          <w:color w:val="000000" w:themeColor="text1"/>
          <w:sz w:val="22"/>
          <w:szCs w:val="22"/>
        </w:rPr>
        <w:t>etails are correct and that the Council</w:t>
      </w:r>
      <w:r w:rsidRPr="00EA753F">
        <w:rPr>
          <w:rFonts w:ascii="Arial" w:hAnsi="Arial" w:cs="Arial"/>
          <w:color w:val="000000" w:themeColor="text1"/>
          <w:sz w:val="22"/>
          <w:szCs w:val="22"/>
        </w:rPr>
        <w:t xml:space="preserve"> is advised of any material changes to the application. </w:t>
      </w:r>
    </w:p>
    <w:p w14:paraId="1961196E" w14:textId="77777777" w:rsidR="00982D4C" w:rsidRPr="00EA753F" w:rsidRDefault="00982D4C" w:rsidP="00982D4C">
      <w:pPr>
        <w:ind w:left="720" w:hanging="720"/>
        <w:jc w:val="both"/>
        <w:rPr>
          <w:rFonts w:ascii="Arial" w:hAnsi="Arial" w:cs="Arial"/>
          <w:color w:val="000000" w:themeColor="text1"/>
          <w:sz w:val="22"/>
          <w:szCs w:val="22"/>
        </w:rPr>
      </w:pPr>
    </w:p>
    <w:p w14:paraId="1961196F" w14:textId="77777777" w:rsidR="00982D4C" w:rsidRPr="00EA753F" w:rsidRDefault="00982D4C" w:rsidP="005B65D7">
      <w:pPr>
        <w:numPr>
          <w:ilvl w:val="0"/>
          <w:numId w:val="31"/>
        </w:numPr>
        <w:tabs>
          <w:tab w:val="num" w:pos="720"/>
        </w:tabs>
        <w:ind w:left="720" w:hanging="720"/>
        <w:jc w:val="both"/>
        <w:rPr>
          <w:rFonts w:ascii="Arial" w:hAnsi="Arial" w:cs="Arial"/>
          <w:color w:val="000000" w:themeColor="text1"/>
          <w:sz w:val="22"/>
          <w:szCs w:val="22"/>
        </w:rPr>
      </w:pPr>
      <w:r w:rsidRPr="00EA753F">
        <w:rPr>
          <w:rFonts w:ascii="Arial" w:hAnsi="Arial" w:cs="Arial"/>
          <w:b/>
          <w:color w:val="000000" w:themeColor="text1"/>
          <w:sz w:val="22"/>
          <w:szCs w:val="22"/>
        </w:rPr>
        <w:t>Any written offer of a licence will be open for 14 days</w:t>
      </w:r>
      <w:r w:rsidRPr="00EA753F">
        <w:rPr>
          <w:rFonts w:ascii="Arial" w:hAnsi="Arial" w:cs="Arial"/>
          <w:color w:val="000000" w:themeColor="text1"/>
          <w:sz w:val="22"/>
          <w:szCs w:val="22"/>
        </w:rPr>
        <w:t xml:space="preserve"> – failure to complete the application process will mean the licence will be offered to the next person </w:t>
      </w:r>
      <w:r w:rsidRPr="00EA753F">
        <w:rPr>
          <w:rFonts w:ascii="Arial" w:hAnsi="Arial" w:cs="Arial"/>
          <w:color w:val="000000" w:themeColor="text1"/>
          <w:sz w:val="22"/>
          <w:szCs w:val="22"/>
        </w:rPr>
        <w:lastRenderedPageBreak/>
        <w:t xml:space="preserve">on the waiting list. The </w:t>
      </w:r>
      <w:r w:rsidR="00086C88" w:rsidRPr="00EA753F">
        <w:rPr>
          <w:rFonts w:ascii="Arial" w:hAnsi="Arial" w:cs="Arial"/>
          <w:color w:val="000000" w:themeColor="text1"/>
          <w:sz w:val="22"/>
          <w:szCs w:val="22"/>
        </w:rPr>
        <w:t>Council</w:t>
      </w:r>
      <w:r w:rsidRPr="00EA753F">
        <w:rPr>
          <w:rFonts w:ascii="Arial" w:hAnsi="Arial" w:cs="Arial"/>
          <w:color w:val="000000" w:themeColor="text1"/>
          <w:sz w:val="22"/>
          <w:szCs w:val="22"/>
        </w:rPr>
        <w:t xml:space="preserve"> will communicate any offer to the contact name/address held on record only.</w:t>
      </w:r>
    </w:p>
    <w:p w14:paraId="19611970" w14:textId="77777777" w:rsidR="00953380" w:rsidRPr="00EA753F" w:rsidRDefault="00953380" w:rsidP="005814B0">
      <w:pPr>
        <w:rPr>
          <w:rFonts w:ascii="Arial" w:hAnsi="Arial" w:cs="Arial"/>
          <w:color w:val="000000" w:themeColor="text1"/>
          <w:sz w:val="22"/>
          <w:szCs w:val="22"/>
        </w:rPr>
      </w:pPr>
    </w:p>
    <w:p w14:paraId="19611971" w14:textId="77777777" w:rsidR="00953380" w:rsidRPr="00EA753F" w:rsidRDefault="00953380" w:rsidP="005814B0">
      <w:pPr>
        <w:rPr>
          <w:rFonts w:ascii="Arial" w:hAnsi="Arial" w:cs="Arial"/>
          <w:color w:val="000000" w:themeColor="text1"/>
          <w:sz w:val="22"/>
          <w:szCs w:val="22"/>
        </w:rPr>
      </w:pPr>
    </w:p>
    <w:p w14:paraId="19611972" w14:textId="77777777" w:rsidR="00953380" w:rsidRPr="00EA753F" w:rsidRDefault="00953380" w:rsidP="00953380">
      <w:pPr>
        <w:jc w:val="both"/>
        <w:rPr>
          <w:rFonts w:ascii="Arial" w:hAnsi="Arial" w:cs="Arial"/>
          <w:color w:val="000000" w:themeColor="text1"/>
          <w:sz w:val="28"/>
          <w:szCs w:val="28"/>
        </w:rPr>
      </w:pPr>
      <w:r w:rsidRPr="00EA753F">
        <w:rPr>
          <w:rFonts w:ascii="Arial" w:hAnsi="Arial" w:cs="Arial"/>
          <w:color w:val="000000" w:themeColor="text1"/>
          <w:sz w:val="28"/>
          <w:szCs w:val="28"/>
        </w:rPr>
        <w:t>METHODOLOGY FOR ALLOCATING ADDITIONAL HACKNEY CARRIAGE VEHICLE LICENCES, ABOVE THE RESTRICTION OF 271. (Currently not required)</w:t>
      </w:r>
    </w:p>
    <w:p w14:paraId="19611973" w14:textId="77777777" w:rsidR="00953380" w:rsidRPr="00EA753F" w:rsidRDefault="00953380" w:rsidP="005814B0">
      <w:pPr>
        <w:rPr>
          <w:rFonts w:ascii="Arial" w:hAnsi="Arial" w:cs="Arial"/>
          <w:color w:val="000000" w:themeColor="text1"/>
          <w:sz w:val="22"/>
          <w:szCs w:val="22"/>
        </w:rPr>
      </w:pPr>
    </w:p>
    <w:p w14:paraId="19611974" w14:textId="77777777" w:rsidR="005814B0" w:rsidRPr="00EA753F" w:rsidRDefault="00C23C4B" w:rsidP="005814B0">
      <w:pPr>
        <w:rPr>
          <w:rFonts w:ascii="Arial" w:hAnsi="Arial" w:cs="Arial"/>
          <w:color w:val="000000" w:themeColor="text1"/>
          <w:sz w:val="52"/>
          <w:szCs w:val="52"/>
        </w:rPr>
      </w:pPr>
      <w:r w:rsidRPr="00EA753F">
        <w:rPr>
          <w:rFonts w:ascii="Arial" w:hAnsi="Arial" w:cs="Arial"/>
          <w:color w:val="000000" w:themeColor="text1"/>
          <w:sz w:val="22"/>
          <w:szCs w:val="22"/>
        </w:rPr>
        <w:t xml:space="preserve">Referred to Trade Working </w:t>
      </w:r>
      <w:r w:rsidR="00953380" w:rsidRPr="00EA753F">
        <w:rPr>
          <w:rFonts w:ascii="Arial" w:hAnsi="Arial" w:cs="Arial"/>
          <w:color w:val="000000" w:themeColor="text1"/>
          <w:sz w:val="22"/>
          <w:szCs w:val="22"/>
        </w:rPr>
        <w:t>Groups</w:t>
      </w:r>
      <w:r w:rsidR="005814B0" w:rsidRPr="00EA753F">
        <w:rPr>
          <w:rFonts w:ascii="Arial" w:hAnsi="Arial" w:cs="Arial"/>
          <w:color w:val="000000" w:themeColor="text1"/>
          <w:sz w:val="22"/>
          <w:szCs w:val="22"/>
        </w:rPr>
        <w:br w:type="page"/>
      </w:r>
      <w:r w:rsidR="005814B0" w:rsidRPr="00EA753F">
        <w:rPr>
          <w:rFonts w:ascii="Arial" w:hAnsi="Arial" w:cs="Arial"/>
          <w:color w:val="000000" w:themeColor="text1"/>
          <w:sz w:val="52"/>
          <w:szCs w:val="52"/>
        </w:rPr>
        <w:lastRenderedPageBreak/>
        <w:t>Annex 5</w:t>
      </w:r>
    </w:p>
    <w:p w14:paraId="19611975" w14:textId="77777777" w:rsidR="005814B0" w:rsidRPr="00EA753F" w:rsidRDefault="005814B0" w:rsidP="005814B0">
      <w:pPr>
        <w:rPr>
          <w:rFonts w:ascii="Arial" w:hAnsi="Arial" w:cs="Arial"/>
          <w:color w:val="000000" w:themeColor="text1"/>
        </w:rPr>
      </w:pPr>
    </w:p>
    <w:p w14:paraId="19611976" w14:textId="77777777" w:rsidR="005814B0" w:rsidRPr="00EA753F" w:rsidRDefault="005814B0" w:rsidP="005814B0">
      <w:pPr>
        <w:rPr>
          <w:rFonts w:ascii="Arial" w:hAnsi="Arial" w:cs="Arial"/>
          <w:color w:val="000000" w:themeColor="text1"/>
          <w:sz w:val="42"/>
          <w:szCs w:val="42"/>
        </w:rPr>
      </w:pPr>
      <w:r w:rsidRPr="00EA753F">
        <w:rPr>
          <w:rFonts w:ascii="Arial" w:hAnsi="Arial" w:cs="Arial"/>
          <w:color w:val="000000" w:themeColor="text1"/>
          <w:sz w:val="52"/>
          <w:szCs w:val="52"/>
        </w:rPr>
        <w:t>A</w:t>
      </w:r>
      <w:r w:rsidRPr="00EA753F">
        <w:rPr>
          <w:rFonts w:ascii="Arial" w:hAnsi="Arial" w:cs="Arial"/>
          <w:color w:val="000000" w:themeColor="text1"/>
          <w:sz w:val="42"/>
          <w:szCs w:val="42"/>
        </w:rPr>
        <w:t xml:space="preserve">ppointed </w:t>
      </w:r>
      <w:r w:rsidRPr="00EA753F">
        <w:rPr>
          <w:rFonts w:ascii="Arial" w:hAnsi="Arial" w:cs="Arial"/>
          <w:color w:val="000000" w:themeColor="text1"/>
          <w:sz w:val="52"/>
          <w:szCs w:val="52"/>
        </w:rPr>
        <w:t>C</w:t>
      </w:r>
      <w:r w:rsidRPr="00EA753F">
        <w:rPr>
          <w:rFonts w:ascii="Arial" w:hAnsi="Arial" w:cs="Arial"/>
          <w:color w:val="000000" w:themeColor="text1"/>
          <w:sz w:val="42"/>
          <w:szCs w:val="42"/>
        </w:rPr>
        <w:t xml:space="preserve">ompliance </w:t>
      </w:r>
      <w:r w:rsidRPr="00EA753F">
        <w:rPr>
          <w:rFonts w:ascii="Arial" w:hAnsi="Arial" w:cs="Arial"/>
          <w:color w:val="000000" w:themeColor="text1"/>
          <w:sz w:val="52"/>
          <w:szCs w:val="52"/>
        </w:rPr>
        <w:t>T</w:t>
      </w:r>
      <w:r w:rsidRPr="00EA753F">
        <w:rPr>
          <w:rFonts w:ascii="Arial" w:hAnsi="Arial" w:cs="Arial"/>
          <w:color w:val="000000" w:themeColor="text1"/>
          <w:sz w:val="42"/>
          <w:szCs w:val="42"/>
        </w:rPr>
        <w:t xml:space="preserve">est </w:t>
      </w:r>
      <w:r w:rsidRPr="00EA753F">
        <w:rPr>
          <w:rFonts w:ascii="Arial" w:hAnsi="Arial" w:cs="Arial"/>
          <w:color w:val="000000" w:themeColor="text1"/>
          <w:sz w:val="52"/>
          <w:szCs w:val="52"/>
        </w:rPr>
        <w:t>F</w:t>
      </w:r>
      <w:r w:rsidRPr="00EA753F">
        <w:rPr>
          <w:rFonts w:ascii="Arial" w:hAnsi="Arial" w:cs="Arial"/>
          <w:color w:val="000000" w:themeColor="text1"/>
          <w:sz w:val="42"/>
          <w:szCs w:val="42"/>
        </w:rPr>
        <w:t>acilities</w:t>
      </w:r>
    </w:p>
    <w:p w14:paraId="19611977" w14:textId="77777777" w:rsidR="005814B0" w:rsidRPr="00EA753F" w:rsidRDefault="005814B0" w:rsidP="005814B0">
      <w:pPr>
        <w:rPr>
          <w:rFonts w:ascii="Arial" w:hAnsi="Arial" w:cs="Arial"/>
          <w:color w:val="000000" w:themeColor="text1"/>
          <w:sz w:val="22"/>
          <w:szCs w:val="22"/>
        </w:rPr>
      </w:pPr>
      <w:r w:rsidRPr="00EA753F">
        <w:rPr>
          <w:rFonts w:ascii="Arial" w:hAnsi="Arial" w:cs="Arial"/>
          <w:color w:val="000000" w:themeColor="text1"/>
          <w:sz w:val="22"/>
          <w:szCs w:val="22"/>
        </w:rPr>
        <w:t xml:space="preserve">(L&amp;R </w:t>
      </w:r>
      <w:r w:rsidR="00F70E07" w:rsidRPr="00EA753F">
        <w:rPr>
          <w:rFonts w:ascii="Arial" w:hAnsi="Arial" w:cs="Arial"/>
          <w:color w:val="000000" w:themeColor="text1"/>
          <w:sz w:val="22"/>
          <w:szCs w:val="22"/>
        </w:rPr>
        <w:t>18</w:t>
      </w:r>
      <w:r w:rsidR="00F70E07" w:rsidRPr="00EA753F">
        <w:rPr>
          <w:rFonts w:ascii="Arial" w:hAnsi="Arial" w:cs="Arial"/>
          <w:color w:val="000000" w:themeColor="text1"/>
          <w:sz w:val="22"/>
          <w:szCs w:val="22"/>
          <w:vertAlign w:val="superscript"/>
        </w:rPr>
        <w:t>th</w:t>
      </w:r>
      <w:r w:rsidR="00F70E07" w:rsidRPr="00EA753F">
        <w:rPr>
          <w:rFonts w:ascii="Arial" w:hAnsi="Arial" w:cs="Arial"/>
          <w:color w:val="000000" w:themeColor="text1"/>
          <w:sz w:val="22"/>
          <w:szCs w:val="22"/>
        </w:rPr>
        <w:t xml:space="preserve"> January 2010 &amp; 5</w:t>
      </w:r>
      <w:r w:rsidR="00F70E07" w:rsidRPr="00EA753F">
        <w:rPr>
          <w:rFonts w:ascii="Arial" w:hAnsi="Arial" w:cs="Arial"/>
          <w:color w:val="000000" w:themeColor="text1"/>
          <w:sz w:val="22"/>
          <w:szCs w:val="22"/>
          <w:vertAlign w:val="superscript"/>
        </w:rPr>
        <w:t>th</w:t>
      </w:r>
      <w:r w:rsidR="00F70E07" w:rsidRPr="00EA753F">
        <w:rPr>
          <w:rFonts w:ascii="Arial" w:hAnsi="Arial" w:cs="Arial"/>
          <w:color w:val="000000" w:themeColor="text1"/>
          <w:sz w:val="22"/>
          <w:szCs w:val="22"/>
        </w:rPr>
        <w:t xml:space="preserve"> July 2010</w:t>
      </w:r>
      <w:r w:rsidR="009B638A" w:rsidRPr="00EA753F">
        <w:rPr>
          <w:rFonts w:ascii="Arial" w:hAnsi="Arial" w:cs="Arial"/>
          <w:color w:val="000000" w:themeColor="text1"/>
          <w:sz w:val="22"/>
          <w:szCs w:val="22"/>
        </w:rPr>
        <w:t xml:space="preserve"> &amp; 6</w:t>
      </w:r>
      <w:r w:rsidR="009B638A" w:rsidRPr="00EA753F">
        <w:rPr>
          <w:rFonts w:ascii="Arial" w:hAnsi="Arial" w:cs="Arial"/>
          <w:color w:val="000000" w:themeColor="text1"/>
          <w:sz w:val="22"/>
          <w:szCs w:val="22"/>
          <w:vertAlign w:val="superscript"/>
        </w:rPr>
        <w:t>th</w:t>
      </w:r>
      <w:r w:rsidR="009B638A" w:rsidRPr="00EA753F">
        <w:rPr>
          <w:rFonts w:ascii="Arial" w:hAnsi="Arial" w:cs="Arial"/>
          <w:color w:val="000000" w:themeColor="text1"/>
          <w:sz w:val="22"/>
          <w:szCs w:val="22"/>
        </w:rPr>
        <w:t xml:space="preserve"> June 2011</w:t>
      </w:r>
      <w:r w:rsidRPr="00EA753F">
        <w:rPr>
          <w:rFonts w:ascii="Arial" w:hAnsi="Arial" w:cs="Arial"/>
          <w:color w:val="000000" w:themeColor="text1"/>
          <w:sz w:val="22"/>
          <w:szCs w:val="22"/>
        </w:rPr>
        <w:t>)</w:t>
      </w:r>
    </w:p>
    <w:p w14:paraId="19611978" w14:textId="77777777" w:rsidR="00F70E07" w:rsidRPr="00EA753F" w:rsidRDefault="00F70E07" w:rsidP="00801FB5">
      <w:pPr>
        <w:jc w:val="both"/>
        <w:rPr>
          <w:rFonts w:ascii="Arial" w:hAnsi="Arial" w:cs="Arial"/>
          <w:color w:val="000000" w:themeColor="text1"/>
          <w:sz w:val="22"/>
          <w:szCs w:val="22"/>
        </w:rPr>
      </w:pPr>
    </w:p>
    <w:p w14:paraId="19611979" w14:textId="77777777" w:rsidR="00F70E07" w:rsidRPr="00EA753F" w:rsidRDefault="00F70E07" w:rsidP="00801FB5">
      <w:pPr>
        <w:jc w:val="both"/>
        <w:rPr>
          <w:rFonts w:ascii="Arial" w:hAnsi="Arial" w:cs="Arial"/>
          <w:color w:val="000000" w:themeColor="text1"/>
          <w:sz w:val="22"/>
          <w:szCs w:val="22"/>
        </w:rPr>
      </w:pPr>
    </w:p>
    <w:p w14:paraId="1961197A" w14:textId="77777777" w:rsidR="00F70E07" w:rsidRPr="00EA753F" w:rsidRDefault="00F70E07" w:rsidP="00801FB5">
      <w:pPr>
        <w:jc w:val="both"/>
        <w:rPr>
          <w:rFonts w:ascii="Arial" w:hAnsi="Arial" w:cs="Arial"/>
          <w:color w:val="000000" w:themeColor="text1"/>
          <w:sz w:val="22"/>
          <w:szCs w:val="22"/>
        </w:rPr>
      </w:pPr>
      <w:r w:rsidRPr="00EA753F">
        <w:rPr>
          <w:rFonts w:ascii="Arial" w:hAnsi="Arial" w:cs="Arial"/>
          <w:color w:val="000000" w:themeColor="text1"/>
          <w:sz w:val="22"/>
          <w:szCs w:val="22"/>
        </w:rPr>
        <w:t xml:space="preserve">In respect of hackney carriage and private hire vehicle licensing, the Council is currently authorised by the </w:t>
      </w:r>
      <w:proofErr w:type="spellStart"/>
      <w:r w:rsidRPr="00EA753F">
        <w:rPr>
          <w:rFonts w:ascii="Arial" w:hAnsi="Arial" w:cs="Arial"/>
          <w:color w:val="000000" w:themeColor="text1"/>
          <w:sz w:val="22"/>
          <w:szCs w:val="22"/>
        </w:rPr>
        <w:t>DfT</w:t>
      </w:r>
      <w:proofErr w:type="spellEnd"/>
      <w:r w:rsidRPr="00EA753F">
        <w:rPr>
          <w:rFonts w:ascii="Arial" w:hAnsi="Arial" w:cs="Arial"/>
          <w:color w:val="000000" w:themeColor="text1"/>
          <w:sz w:val="22"/>
          <w:szCs w:val="22"/>
        </w:rPr>
        <w:t xml:space="preserve"> Vehicle Inspectorate Agency to test vehicles under a Compliance Testing Scheme in accordance with the Motor Vehicles (Test) Regulations 1981 (as amended). The current certification was obtained on 8</w:t>
      </w:r>
      <w:r w:rsidRPr="00EA753F">
        <w:rPr>
          <w:rFonts w:ascii="Arial" w:hAnsi="Arial" w:cs="Arial"/>
          <w:color w:val="000000" w:themeColor="text1"/>
          <w:sz w:val="22"/>
          <w:szCs w:val="22"/>
          <w:vertAlign w:val="superscript"/>
        </w:rPr>
        <w:t>th</w:t>
      </w:r>
      <w:r w:rsidRPr="00EA753F">
        <w:rPr>
          <w:rFonts w:ascii="Arial" w:hAnsi="Arial" w:cs="Arial"/>
          <w:color w:val="000000" w:themeColor="text1"/>
          <w:sz w:val="22"/>
          <w:szCs w:val="22"/>
        </w:rPr>
        <w:t xml:space="preserve"> July 1998.</w:t>
      </w:r>
    </w:p>
    <w:p w14:paraId="1961197B" w14:textId="77777777" w:rsidR="00F70E07" w:rsidRPr="00EA753F" w:rsidRDefault="00F70E07" w:rsidP="00801FB5">
      <w:pPr>
        <w:jc w:val="both"/>
        <w:rPr>
          <w:rFonts w:ascii="Arial" w:hAnsi="Arial" w:cs="Arial"/>
          <w:color w:val="000000" w:themeColor="text1"/>
          <w:sz w:val="22"/>
          <w:szCs w:val="22"/>
        </w:rPr>
      </w:pPr>
    </w:p>
    <w:p w14:paraId="1961197C" w14:textId="77777777" w:rsidR="00F70E07" w:rsidRPr="00EA753F" w:rsidRDefault="00F70E07" w:rsidP="00801FB5">
      <w:pPr>
        <w:jc w:val="both"/>
        <w:rPr>
          <w:rFonts w:ascii="Arial" w:hAnsi="Arial" w:cs="Arial"/>
          <w:color w:val="000000" w:themeColor="text1"/>
          <w:sz w:val="22"/>
          <w:szCs w:val="22"/>
        </w:rPr>
      </w:pPr>
      <w:r w:rsidRPr="00EA753F">
        <w:rPr>
          <w:rFonts w:ascii="Arial" w:hAnsi="Arial" w:cs="Arial"/>
          <w:color w:val="000000" w:themeColor="text1"/>
          <w:sz w:val="22"/>
          <w:szCs w:val="22"/>
        </w:rPr>
        <w:t>The authorisation requires Sefton Metropolitan Borough Council to only appoint testing facilities which are Vehicle and Operator Services Agency (VOSA) approved ‘MOT’ facilities. In addition the Local Government (Misc. Prov</w:t>
      </w:r>
      <w:r w:rsidR="009B638A" w:rsidRPr="00EA753F">
        <w:rPr>
          <w:rFonts w:ascii="Arial" w:hAnsi="Arial" w:cs="Arial"/>
          <w:color w:val="000000" w:themeColor="text1"/>
          <w:sz w:val="22"/>
          <w:szCs w:val="22"/>
        </w:rPr>
        <w:t>i</w:t>
      </w:r>
      <w:r w:rsidRPr="00EA753F">
        <w:rPr>
          <w:rFonts w:ascii="Arial" w:hAnsi="Arial" w:cs="Arial"/>
          <w:color w:val="000000" w:themeColor="text1"/>
          <w:sz w:val="22"/>
          <w:szCs w:val="22"/>
        </w:rPr>
        <w:t>sions) Act 1976 requires the Council to appoint facilities that are based within the political boundary as the Council can only require vehicles to be tested at facilities which are within the area of the Council.</w:t>
      </w:r>
    </w:p>
    <w:p w14:paraId="1961197D" w14:textId="77777777" w:rsidR="00F70E07" w:rsidRPr="00EA753F" w:rsidRDefault="00F70E07" w:rsidP="00801FB5">
      <w:pPr>
        <w:jc w:val="both"/>
        <w:rPr>
          <w:rFonts w:ascii="Arial" w:hAnsi="Arial" w:cs="Arial"/>
          <w:color w:val="000000" w:themeColor="text1"/>
          <w:sz w:val="22"/>
          <w:szCs w:val="22"/>
        </w:rPr>
      </w:pPr>
    </w:p>
    <w:p w14:paraId="1961197E" w14:textId="77777777" w:rsidR="00F70E07" w:rsidRPr="00EA753F" w:rsidRDefault="00F70E07" w:rsidP="00801FB5">
      <w:pPr>
        <w:jc w:val="both"/>
        <w:rPr>
          <w:rFonts w:ascii="Arial" w:hAnsi="Arial" w:cs="Arial"/>
          <w:color w:val="000000" w:themeColor="text1"/>
          <w:sz w:val="22"/>
          <w:szCs w:val="22"/>
        </w:rPr>
      </w:pPr>
      <w:r w:rsidRPr="00EA753F">
        <w:rPr>
          <w:rFonts w:ascii="Arial" w:hAnsi="Arial" w:cs="Arial"/>
          <w:color w:val="000000" w:themeColor="text1"/>
          <w:sz w:val="22"/>
          <w:szCs w:val="22"/>
        </w:rPr>
        <w:t>The current appointed testing facilities are:</w:t>
      </w:r>
    </w:p>
    <w:p w14:paraId="1961197F" w14:textId="77777777" w:rsidR="00F70E07" w:rsidRPr="00EA753F" w:rsidRDefault="00F70E07" w:rsidP="005814B0">
      <w:pPr>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2769"/>
        <w:gridCol w:w="2754"/>
        <w:gridCol w:w="2774"/>
      </w:tblGrid>
      <w:tr w:rsidR="00EA753F" w:rsidRPr="00EA753F" w14:paraId="19611983" w14:textId="77777777" w:rsidTr="00E12593">
        <w:tc>
          <w:tcPr>
            <w:tcW w:w="2840" w:type="dxa"/>
          </w:tcPr>
          <w:p w14:paraId="19611980" w14:textId="77777777" w:rsidR="00416A48" w:rsidRPr="00EA753F" w:rsidRDefault="006279FF" w:rsidP="005814B0">
            <w:pPr>
              <w:rPr>
                <w:rFonts w:ascii="Arial" w:hAnsi="Arial" w:cs="Arial"/>
                <w:b/>
                <w:color w:val="000000" w:themeColor="text1"/>
                <w:sz w:val="22"/>
                <w:szCs w:val="22"/>
              </w:rPr>
            </w:pPr>
            <w:r w:rsidRPr="00EA753F">
              <w:rPr>
                <w:rFonts w:ascii="Arial" w:hAnsi="Arial" w:cs="Arial"/>
                <w:b/>
                <w:color w:val="000000" w:themeColor="text1"/>
                <w:sz w:val="22"/>
                <w:szCs w:val="22"/>
              </w:rPr>
              <w:t>Facility</w:t>
            </w:r>
          </w:p>
        </w:tc>
        <w:tc>
          <w:tcPr>
            <w:tcW w:w="2841" w:type="dxa"/>
          </w:tcPr>
          <w:p w14:paraId="19611981" w14:textId="77777777" w:rsidR="00416A48" w:rsidRPr="00EA753F" w:rsidRDefault="006279FF" w:rsidP="005814B0">
            <w:pPr>
              <w:rPr>
                <w:rFonts w:ascii="Arial" w:hAnsi="Arial" w:cs="Arial"/>
                <w:b/>
                <w:color w:val="000000" w:themeColor="text1"/>
                <w:sz w:val="22"/>
                <w:szCs w:val="22"/>
              </w:rPr>
            </w:pPr>
            <w:r w:rsidRPr="00EA753F">
              <w:rPr>
                <w:rFonts w:ascii="Arial" w:hAnsi="Arial" w:cs="Arial"/>
                <w:b/>
                <w:color w:val="000000" w:themeColor="text1"/>
                <w:sz w:val="22"/>
                <w:szCs w:val="22"/>
              </w:rPr>
              <w:t>Location</w:t>
            </w:r>
          </w:p>
        </w:tc>
        <w:tc>
          <w:tcPr>
            <w:tcW w:w="2841" w:type="dxa"/>
          </w:tcPr>
          <w:p w14:paraId="19611982" w14:textId="77777777" w:rsidR="00416A48" w:rsidRPr="00EA753F" w:rsidRDefault="006279FF" w:rsidP="005814B0">
            <w:pPr>
              <w:rPr>
                <w:rFonts w:ascii="Arial" w:hAnsi="Arial" w:cs="Arial"/>
                <w:b/>
                <w:color w:val="000000" w:themeColor="text1"/>
                <w:sz w:val="22"/>
                <w:szCs w:val="22"/>
              </w:rPr>
            </w:pPr>
            <w:r w:rsidRPr="00EA753F">
              <w:rPr>
                <w:rFonts w:ascii="Arial" w:hAnsi="Arial" w:cs="Arial"/>
                <w:b/>
                <w:color w:val="000000" w:themeColor="text1"/>
                <w:sz w:val="22"/>
                <w:szCs w:val="22"/>
              </w:rPr>
              <w:t>Date of Appointment</w:t>
            </w:r>
          </w:p>
        </w:tc>
      </w:tr>
      <w:tr w:rsidR="00E02757" w:rsidRPr="00EA753F" w14:paraId="19611987" w14:textId="77777777" w:rsidTr="00E12593">
        <w:tc>
          <w:tcPr>
            <w:tcW w:w="2840" w:type="dxa"/>
          </w:tcPr>
          <w:p w14:paraId="19611984"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Aintree Service Centre</w:t>
            </w:r>
          </w:p>
        </w:tc>
        <w:tc>
          <w:tcPr>
            <w:tcW w:w="2841" w:type="dxa"/>
          </w:tcPr>
          <w:p w14:paraId="19611985"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Aintree</w:t>
            </w:r>
          </w:p>
        </w:tc>
        <w:tc>
          <w:tcPr>
            <w:tcW w:w="2841" w:type="dxa"/>
          </w:tcPr>
          <w:p w14:paraId="19611986"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15</w:t>
            </w:r>
            <w:r w:rsidRPr="00EA753F">
              <w:rPr>
                <w:rFonts w:ascii="Arial" w:hAnsi="Arial" w:cs="Arial"/>
                <w:color w:val="000000" w:themeColor="text1"/>
                <w:sz w:val="22"/>
                <w:szCs w:val="22"/>
                <w:vertAlign w:val="superscript"/>
              </w:rPr>
              <w:t>th</w:t>
            </w:r>
            <w:r w:rsidRPr="00EA753F">
              <w:rPr>
                <w:rFonts w:ascii="Arial" w:hAnsi="Arial" w:cs="Arial"/>
                <w:color w:val="000000" w:themeColor="text1"/>
                <w:sz w:val="22"/>
                <w:szCs w:val="22"/>
              </w:rPr>
              <w:t xml:space="preserve"> January 2015</w:t>
            </w:r>
          </w:p>
        </w:tc>
      </w:tr>
      <w:tr w:rsidR="00E02757" w:rsidRPr="00EA753F" w14:paraId="1961198B" w14:textId="77777777" w:rsidTr="00E12593">
        <w:tc>
          <w:tcPr>
            <w:tcW w:w="2840" w:type="dxa"/>
          </w:tcPr>
          <w:p w14:paraId="19611988" w14:textId="77777777" w:rsidR="00E02757" w:rsidRPr="00EA753F" w:rsidRDefault="00E02757" w:rsidP="005814B0">
            <w:pPr>
              <w:rPr>
                <w:rFonts w:ascii="Arial" w:hAnsi="Arial" w:cs="Arial"/>
                <w:color w:val="000000" w:themeColor="text1"/>
                <w:sz w:val="22"/>
                <w:szCs w:val="22"/>
              </w:rPr>
            </w:pPr>
            <w:proofErr w:type="spellStart"/>
            <w:r w:rsidRPr="00EA753F">
              <w:rPr>
                <w:rFonts w:ascii="Arial" w:hAnsi="Arial" w:cs="Arial"/>
                <w:color w:val="000000" w:themeColor="text1"/>
                <w:sz w:val="22"/>
                <w:szCs w:val="22"/>
              </w:rPr>
              <w:t>Autotechnics</w:t>
            </w:r>
            <w:proofErr w:type="spellEnd"/>
            <w:r w:rsidRPr="00EA753F">
              <w:rPr>
                <w:rFonts w:ascii="Arial" w:hAnsi="Arial" w:cs="Arial"/>
                <w:color w:val="000000" w:themeColor="text1"/>
                <w:sz w:val="22"/>
                <w:szCs w:val="22"/>
              </w:rPr>
              <w:t xml:space="preserve"> (NW) Ltd</w:t>
            </w:r>
          </w:p>
        </w:tc>
        <w:tc>
          <w:tcPr>
            <w:tcW w:w="2841" w:type="dxa"/>
          </w:tcPr>
          <w:p w14:paraId="19611989"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Southport</w:t>
            </w:r>
          </w:p>
        </w:tc>
        <w:tc>
          <w:tcPr>
            <w:tcW w:w="2841" w:type="dxa"/>
          </w:tcPr>
          <w:p w14:paraId="1961198A"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5</w:t>
            </w:r>
            <w:r w:rsidRPr="00EA753F">
              <w:rPr>
                <w:rFonts w:ascii="Arial" w:hAnsi="Arial" w:cs="Arial"/>
                <w:color w:val="000000" w:themeColor="text1"/>
                <w:sz w:val="22"/>
                <w:szCs w:val="22"/>
                <w:vertAlign w:val="superscript"/>
              </w:rPr>
              <w:t>th</w:t>
            </w:r>
            <w:r w:rsidRPr="00EA753F">
              <w:rPr>
                <w:rFonts w:ascii="Arial" w:hAnsi="Arial" w:cs="Arial"/>
                <w:color w:val="000000" w:themeColor="text1"/>
                <w:sz w:val="22"/>
                <w:szCs w:val="22"/>
              </w:rPr>
              <w:t xml:space="preserve"> July 2010</w:t>
            </w:r>
          </w:p>
        </w:tc>
      </w:tr>
      <w:tr w:rsidR="00E02757" w:rsidRPr="00EA753F" w14:paraId="1961198F" w14:textId="77777777" w:rsidTr="00E12593">
        <w:tc>
          <w:tcPr>
            <w:tcW w:w="2840" w:type="dxa"/>
          </w:tcPr>
          <w:p w14:paraId="1961198C"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Beach Garage</w:t>
            </w:r>
          </w:p>
        </w:tc>
        <w:tc>
          <w:tcPr>
            <w:tcW w:w="2841" w:type="dxa"/>
          </w:tcPr>
          <w:p w14:paraId="1961198D"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Litherland</w:t>
            </w:r>
          </w:p>
        </w:tc>
        <w:tc>
          <w:tcPr>
            <w:tcW w:w="2841" w:type="dxa"/>
          </w:tcPr>
          <w:p w14:paraId="1961198E"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Pre 2000</w:t>
            </w:r>
          </w:p>
        </w:tc>
      </w:tr>
      <w:tr w:rsidR="00E02757" w:rsidRPr="00EA753F" w14:paraId="19611993" w14:textId="77777777" w:rsidTr="00E12593">
        <w:tc>
          <w:tcPr>
            <w:tcW w:w="2840" w:type="dxa"/>
          </w:tcPr>
          <w:p w14:paraId="19611990"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Berry Street Garage</w:t>
            </w:r>
          </w:p>
        </w:tc>
        <w:tc>
          <w:tcPr>
            <w:tcW w:w="2841" w:type="dxa"/>
          </w:tcPr>
          <w:p w14:paraId="19611991"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Bootle</w:t>
            </w:r>
          </w:p>
        </w:tc>
        <w:tc>
          <w:tcPr>
            <w:tcW w:w="2841" w:type="dxa"/>
          </w:tcPr>
          <w:p w14:paraId="19611992"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18</w:t>
            </w:r>
            <w:r w:rsidRPr="00EA753F">
              <w:rPr>
                <w:rFonts w:ascii="Arial" w:hAnsi="Arial" w:cs="Arial"/>
                <w:color w:val="000000" w:themeColor="text1"/>
                <w:sz w:val="22"/>
                <w:szCs w:val="22"/>
                <w:vertAlign w:val="superscript"/>
              </w:rPr>
              <w:t>th</w:t>
            </w:r>
            <w:r w:rsidRPr="00EA753F">
              <w:rPr>
                <w:rFonts w:ascii="Arial" w:hAnsi="Arial" w:cs="Arial"/>
                <w:color w:val="000000" w:themeColor="text1"/>
                <w:sz w:val="22"/>
                <w:szCs w:val="22"/>
              </w:rPr>
              <w:t xml:space="preserve"> January 2010</w:t>
            </w:r>
          </w:p>
        </w:tc>
      </w:tr>
      <w:tr w:rsidR="00E02757" w:rsidRPr="00EA753F" w14:paraId="19611997" w14:textId="77777777" w:rsidTr="00E12593">
        <w:tc>
          <w:tcPr>
            <w:tcW w:w="2840" w:type="dxa"/>
          </w:tcPr>
          <w:p w14:paraId="19611994"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Catterall Motors</w:t>
            </w:r>
          </w:p>
        </w:tc>
        <w:tc>
          <w:tcPr>
            <w:tcW w:w="2841" w:type="dxa"/>
          </w:tcPr>
          <w:p w14:paraId="19611995"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Formby</w:t>
            </w:r>
          </w:p>
        </w:tc>
        <w:tc>
          <w:tcPr>
            <w:tcW w:w="2841" w:type="dxa"/>
          </w:tcPr>
          <w:p w14:paraId="19611996"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5</w:t>
            </w:r>
            <w:r w:rsidRPr="00EA753F">
              <w:rPr>
                <w:rFonts w:ascii="Arial" w:hAnsi="Arial" w:cs="Arial"/>
                <w:color w:val="000000" w:themeColor="text1"/>
                <w:sz w:val="22"/>
                <w:szCs w:val="22"/>
                <w:vertAlign w:val="superscript"/>
              </w:rPr>
              <w:t>th</w:t>
            </w:r>
            <w:r w:rsidRPr="00EA753F">
              <w:rPr>
                <w:rFonts w:ascii="Arial" w:hAnsi="Arial" w:cs="Arial"/>
                <w:color w:val="000000" w:themeColor="text1"/>
                <w:sz w:val="22"/>
                <w:szCs w:val="22"/>
              </w:rPr>
              <w:t xml:space="preserve"> July 2010</w:t>
            </w:r>
          </w:p>
        </w:tc>
      </w:tr>
      <w:tr w:rsidR="00E02757" w:rsidRPr="00EA753F" w14:paraId="1961199B" w14:textId="77777777" w:rsidTr="00E12593">
        <w:tc>
          <w:tcPr>
            <w:tcW w:w="2840" w:type="dxa"/>
          </w:tcPr>
          <w:p w14:paraId="19611998"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Chapel Garage</w:t>
            </w:r>
          </w:p>
        </w:tc>
        <w:tc>
          <w:tcPr>
            <w:tcW w:w="2841" w:type="dxa"/>
          </w:tcPr>
          <w:p w14:paraId="19611999"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Waterloo</w:t>
            </w:r>
          </w:p>
        </w:tc>
        <w:tc>
          <w:tcPr>
            <w:tcW w:w="2841" w:type="dxa"/>
          </w:tcPr>
          <w:p w14:paraId="1961199A"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15</w:t>
            </w:r>
            <w:r w:rsidRPr="00EA753F">
              <w:rPr>
                <w:rFonts w:ascii="Arial" w:hAnsi="Arial" w:cs="Arial"/>
                <w:color w:val="000000" w:themeColor="text1"/>
                <w:sz w:val="22"/>
                <w:szCs w:val="22"/>
                <w:vertAlign w:val="superscript"/>
              </w:rPr>
              <w:t>th</w:t>
            </w:r>
            <w:r w:rsidRPr="00EA753F">
              <w:rPr>
                <w:rFonts w:ascii="Arial" w:hAnsi="Arial" w:cs="Arial"/>
                <w:color w:val="000000" w:themeColor="text1"/>
                <w:sz w:val="22"/>
                <w:szCs w:val="22"/>
              </w:rPr>
              <w:t xml:space="preserve"> January 2015</w:t>
            </w:r>
          </w:p>
        </w:tc>
      </w:tr>
      <w:tr w:rsidR="00E02757" w:rsidRPr="00EA753F" w14:paraId="1961199F" w14:textId="77777777" w:rsidTr="00E12593">
        <w:tc>
          <w:tcPr>
            <w:tcW w:w="2840" w:type="dxa"/>
          </w:tcPr>
          <w:p w14:paraId="1961199C"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Delta Garages Ltd</w:t>
            </w:r>
          </w:p>
        </w:tc>
        <w:tc>
          <w:tcPr>
            <w:tcW w:w="2841" w:type="dxa"/>
          </w:tcPr>
          <w:p w14:paraId="1961199D"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Crosby</w:t>
            </w:r>
          </w:p>
        </w:tc>
        <w:tc>
          <w:tcPr>
            <w:tcW w:w="2841" w:type="dxa"/>
          </w:tcPr>
          <w:p w14:paraId="1961199E"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5</w:t>
            </w:r>
            <w:r w:rsidRPr="00EA753F">
              <w:rPr>
                <w:rFonts w:ascii="Arial" w:hAnsi="Arial" w:cs="Arial"/>
                <w:color w:val="000000" w:themeColor="text1"/>
                <w:sz w:val="22"/>
                <w:szCs w:val="22"/>
                <w:vertAlign w:val="superscript"/>
              </w:rPr>
              <w:t>th</w:t>
            </w:r>
            <w:r w:rsidRPr="00EA753F">
              <w:rPr>
                <w:rFonts w:ascii="Arial" w:hAnsi="Arial" w:cs="Arial"/>
                <w:color w:val="000000" w:themeColor="text1"/>
                <w:sz w:val="22"/>
                <w:szCs w:val="22"/>
              </w:rPr>
              <w:t xml:space="preserve"> July 2010</w:t>
            </w:r>
          </w:p>
        </w:tc>
      </w:tr>
      <w:tr w:rsidR="00E02757" w:rsidRPr="00EA753F" w14:paraId="196119A3" w14:textId="77777777" w:rsidTr="00E12593">
        <w:tc>
          <w:tcPr>
            <w:tcW w:w="2840" w:type="dxa"/>
          </w:tcPr>
          <w:p w14:paraId="196119A0"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 xml:space="preserve">E. </w:t>
            </w:r>
            <w:proofErr w:type="spellStart"/>
            <w:r w:rsidRPr="00EA753F">
              <w:rPr>
                <w:rFonts w:ascii="Arial" w:hAnsi="Arial" w:cs="Arial"/>
                <w:color w:val="000000" w:themeColor="text1"/>
                <w:sz w:val="22"/>
                <w:szCs w:val="22"/>
              </w:rPr>
              <w:t>Hidderley’s</w:t>
            </w:r>
            <w:proofErr w:type="spellEnd"/>
            <w:r w:rsidRPr="00EA753F">
              <w:rPr>
                <w:rFonts w:ascii="Arial" w:hAnsi="Arial" w:cs="Arial"/>
                <w:color w:val="000000" w:themeColor="text1"/>
                <w:sz w:val="22"/>
                <w:szCs w:val="22"/>
              </w:rPr>
              <w:t xml:space="preserve"> &amp; Co</w:t>
            </w:r>
          </w:p>
        </w:tc>
        <w:tc>
          <w:tcPr>
            <w:tcW w:w="2841" w:type="dxa"/>
          </w:tcPr>
          <w:p w14:paraId="196119A1"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Bootle</w:t>
            </w:r>
          </w:p>
        </w:tc>
        <w:tc>
          <w:tcPr>
            <w:tcW w:w="2841" w:type="dxa"/>
          </w:tcPr>
          <w:p w14:paraId="196119A2"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Pre 2000</w:t>
            </w:r>
          </w:p>
        </w:tc>
      </w:tr>
      <w:tr w:rsidR="00E02757" w:rsidRPr="00EA753F" w14:paraId="196119A7" w14:textId="77777777" w:rsidTr="00E12593">
        <w:tc>
          <w:tcPr>
            <w:tcW w:w="2840" w:type="dxa"/>
          </w:tcPr>
          <w:p w14:paraId="196119A4"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Maghull Garages Ltd</w:t>
            </w:r>
          </w:p>
        </w:tc>
        <w:tc>
          <w:tcPr>
            <w:tcW w:w="2841" w:type="dxa"/>
          </w:tcPr>
          <w:p w14:paraId="196119A5"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Maghull</w:t>
            </w:r>
          </w:p>
        </w:tc>
        <w:tc>
          <w:tcPr>
            <w:tcW w:w="2841" w:type="dxa"/>
          </w:tcPr>
          <w:p w14:paraId="196119A6"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5</w:t>
            </w:r>
            <w:r w:rsidRPr="00EA753F">
              <w:rPr>
                <w:rFonts w:ascii="Arial" w:hAnsi="Arial" w:cs="Arial"/>
                <w:color w:val="000000" w:themeColor="text1"/>
                <w:sz w:val="22"/>
                <w:szCs w:val="22"/>
                <w:vertAlign w:val="superscript"/>
              </w:rPr>
              <w:t>th</w:t>
            </w:r>
            <w:r w:rsidRPr="00EA753F">
              <w:rPr>
                <w:rFonts w:ascii="Arial" w:hAnsi="Arial" w:cs="Arial"/>
                <w:color w:val="000000" w:themeColor="text1"/>
                <w:sz w:val="22"/>
                <w:szCs w:val="22"/>
              </w:rPr>
              <w:t xml:space="preserve"> July 2010</w:t>
            </w:r>
          </w:p>
        </w:tc>
      </w:tr>
      <w:tr w:rsidR="00E02757" w:rsidRPr="00EA753F" w14:paraId="196119AB" w14:textId="77777777" w:rsidTr="00E12593">
        <w:tc>
          <w:tcPr>
            <w:tcW w:w="2840" w:type="dxa"/>
          </w:tcPr>
          <w:p w14:paraId="196119A8"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Reid Autos</w:t>
            </w:r>
          </w:p>
        </w:tc>
        <w:tc>
          <w:tcPr>
            <w:tcW w:w="2841" w:type="dxa"/>
          </w:tcPr>
          <w:p w14:paraId="196119A9"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Bootle</w:t>
            </w:r>
          </w:p>
        </w:tc>
        <w:tc>
          <w:tcPr>
            <w:tcW w:w="2841" w:type="dxa"/>
          </w:tcPr>
          <w:p w14:paraId="196119AA"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15</w:t>
            </w:r>
            <w:r w:rsidRPr="00EA753F">
              <w:rPr>
                <w:rFonts w:ascii="Arial" w:hAnsi="Arial" w:cs="Arial"/>
                <w:color w:val="000000" w:themeColor="text1"/>
                <w:sz w:val="22"/>
                <w:szCs w:val="22"/>
                <w:vertAlign w:val="superscript"/>
              </w:rPr>
              <w:t>th</w:t>
            </w:r>
            <w:r w:rsidRPr="00EA753F">
              <w:rPr>
                <w:rFonts w:ascii="Arial" w:hAnsi="Arial" w:cs="Arial"/>
                <w:color w:val="000000" w:themeColor="text1"/>
                <w:sz w:val="22"/>
                <w:szCs w:val="22"/>
              </w:rPr>
              <w:t xml:space="preserve"> January 2015</w:t>
            </w:r>
          </w:p>
        </w:tc>
      </w:tr>
      <w:tr w:rsidR="00E02757" w:rsidRPr="00EA753F" w14:paraId="196119AF" w14:textId="77777777" w:rsidTr="00E12593">
        <w:tc>
          <w:tcPr>
            <w:tcW w:w="2840" w:type="dxa"/>
          </w:tcPr>
          <w:p w14:paraId="196119AC"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S&amp;R MOT Centre Ltd</w:t>
            </w:r>
          </w:p>
        </w:tc>
        <w:tc>
          <w:tcPr>
            <w:tcW w:w="2841" w:type="dxa"/>
          </w:tcPr>
          <w:p w14:paraId="196119AD"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Formby</w:t>
            </w:r>
          </w:p>
        </w:tc>
        <w:tc>
          <w:tcPr>
            <w:tcW w:w="2841" w:type="dxa"/>
          </w:tcPr>
          <w:p w14:paraId="196119AE"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5</w:t>
            </w:r>
            <w:r w:rsidRPr="00EA753F">
              <w:rPr>
                <w:rFonts w:ascii="Arial" w:hAnsi="Arial" w:cs="Arial"/>
                <w:color w:val="000000" w:themeColor="text1"/>
                <w:sz w:val="22"/>
                <w:szCs w:val="22"/>
                <w:vertAlign w:val="superscript"/>
              </w:rPr>
              <w:t>th</w:t>
            </w:r>
            <w:r w:rsidRPr="00EA753F">
              <w:rPr>
                <w:rFonts w:ascii="Arial" w:hAnsi="Arial" w:cs="Arial"/>
                <w:color w:val="000000" w:themeColor="text1"/>
                <w:sz w:val="22"/>
                <w:szCs w:val="22"/>
              </w:rPr>
              <w:t xml:space="preserve"> July 2010</w:t>
            </w:r>
          </w:p>
        </w:tc>
      </w:tr>
      <w:tr w:rsidR="00E02757" w:rsidRPr="00EA753F" w14:paraId="196119B3" w14:textId="77777777" w:rsidTr="00E12593">
        <w:tc>
          <w:tcPr>
            <w:tcW w:w="2840" w:type="dxa"/>
          </w:tcPr>
          <w:p w14:paraId="196119B0"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Sefton Council Hawthorne Road Depot</w:t>
            </w:r>
          </w:p>
        </w:tc>
        <w:tc>
          <w:tcPr>
            <w:tcW w:w="2841" w:type="dxa"/>
          </w:tcPr>
          <w:p w14:paraId="196119B1"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Bootle</w:t>
            </w:r>
          </w:p>
        </w:tc>
        <w:tc>
          <w:tcPr>
            <w:tcW w:w="2841" w:type="dxa"/>
          </w:tcPr>
          <w:p w14:paraId="196119B2"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28</w:t>
            </w:r>
            <w:r w:rsidRPr="00EA753F">
              <w:rPr>
                <w:rFonts w:ascii="Arial" w:hAnsi="Arial" w:cs="Arial"/>
                <w:color w:val="000000" w:themeColor="text1"/>
                <w:sz w:val="22"/>
                <w:szCs w:val="22"/>
                <w:vertAlign w:val="superscript"/>
              </w:rPr>
              <w:t>th</w:t>
            </w:r>
            <w:r w:rsidRPr="00EA753F">
              <w:rPr>
                <w:rFonts w:ascii="Arial" w:hAnsi="Arial" w:cs="Arial"/>
                <w:color w:val="000000" w:themeColor="text1"/>
                <w:sz w:val="22"/>
                <w:szCs w:val="22"/>
              </w:rPr>
              <w:t xml:space="preserve"> October 2014</w:t>
            </w:r>
          </w:p>
        </w:tc>
      </w:tr>
      <w:tr w:rsidR="00E02757" w:rsidRPr="00EA753F" w14:paraId="196119B7" w14:textId="77777777" w:rsidTr="00E12593">
        <w:tc>
          <w:tcPr>
            <w:tcW w:w="2840" w:type="dxa"/>
          </w:tcPr>
          <w:p w14:paraId="196119B4"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Virginia St Service Station</w:t>
            </w:r>
          </w:p>
        </w:tc>
        <w:tc>
          <w:tcPr>
            <w:tcW w:w="2841" w:type="dxa"/>
          </w:tcPr>
          <w:p w14:paraId="196119B5"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Southport</w:t>
            </w:r>
          </w:p>
        </w:tc>
        <w:tc>
          <w:tcPr>
            <w:tcW w:w="2841" w:type="dxa"/>
          </w:tcPr>
          <w:p w14:paraId="196119B6"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Pre 2000</w:t>
            </w:r>
          </w:p>
        </w:tc>
      </w:tr>
      <w:tr w:rsidR="00E02757" w:rsidRPr="00EA753F" w14:paraId="196119BB" w14:textId="77777777" w:rsidTr="00E12593">
        <w:tc>
          <w:tcPr>
            <w:tcW w:w="2840" w:type="dxa"/>
          </w:tcPr>
          <w:p w14:paraId="196119B8"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WLS Autos</w:t>
            </w:r>
          </w:p>
        </w:tc>
        <w:tc>
          <w:tcPr>
            <w:tcW w:w="2841" w:type="dxa"/>
          </w:tcPr>
          <w:p w14:paraId="196119B9"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Bootle</w:t>
            </w:r>
          </w:p>
        </w:tc>
        <w:tc>
          <w:tcPr>
            <w:tcW w:w="2841" w:type="dxa"/>
          </w:tcPr>
          <w:p w14:paraId="196119BA" w14:textId="77777777" w:rsidR="00E02757" w:rsidRPr="00EA753F" w:rsidRDefault="00E02757" w:rsidP="005814B0">
            <w:pPr>
              <w:rPr>
                <w:rFonts w:ascii="Arial" w:hAnsi="Arial" w:cs="Arial"/>
                <w:color w:val="000000" w:themeColor="text1"/>
                <w:sz w:val="22"/>
                <w:szCs w:val="22"/>
              </w:rPr>
            </w:pPr>
            <w:r w:rsidRPr="00EA753F">
              <w:rPr>
                <w:rFonts w:ascii="Arial" w:hAnsi="Arial" w:cs="Arial"/>
                <w:color w:val="000000" w:themeColor="text1"/>
                <w:sz w:val="22"/>
                <w:szCs w:val="22"/>
              </w:rPr>
              <w:t>15</w:t>
            </w:r>
            <w:r w:rsidRPr="00EA753F">
              <w:rPr>
                <w:rFonts w:ascii="Arial" w:hAnsi="Arial" w:cs="Arial"/>
                <w:color w:val="000000" w:themeColor="text1"/>
                <w:sz w:val="22"/>
                <w:szCs w:val="22"/>
                <w:vertAlign w:val="superscript"/>
              </w:rPr>
              <w:t>th</w:t>
            </w:r>
            <w:r w:rsidRPr="00EA753F">
              <w:rPr>
                <w:rFonts w:ascii="Arial" w:hAnsi="Arial" w:cs="Arial"/>
                <w:color w:val="000000" w:themeColor="text1"/>
                <w:sz w:val="22"/>
                <w:szCs w:val="22"/>
              </w:rPr>
              <w:t xml:space="preserve"> January 2015</w:t>
            </w:r>
          </w:p>
        </w:tc>
      </w:tr>
    </w:tbl>
    <w:p w14:paraId="196119BC" w14:textId="77777777" w:rsidR="009B638A" w:rsidRPr="00EA753F" w:rsidRDefault="009B638A" w:rsidP="005814B0">
      <w:pPr>
        <w:rPr>
          <w:rFonts w:ascii="Arial" w:hAnsi="Arial" w:cs="Arial"/>
          <w:color w:val="000000" w:themeColor="text1"/>
          <w:sz w:val="22"/>
          <w:szCs w:val="22"/>
        </w:rPr>
      </w:pPr>
    </w:p>
    <w:p w14:paraId="196119BD" w14:textId="77777777" w:rsidR="005814B0" w:rsidRPr="00EA753F" w:rsidRDefault="009B638A" w:rsidP="00F57F1E">
      <w:pPr>
        <w:rPr>
          <w:rFonts w:ascii="Arial" w:hAnsi="Arial" w:cs="Arial"/>
          <w:color w:val="000000" w:themeColor="text1"/>
          <w:sz w:val="22"/>
          <w:szCs w:val="22"/>
        </w:rPr>
      </w:pPr>
      <w:r w:rsidRPr="00EA753F">
        <w:rPr>
          <w:rFonts w:ascii="Arial" w:hAnsi="Arial" w:cs="Arial"/>
          <w:color w:val="000000" w:themeColor="text1"/>
          <w:sz w:val="22"/>
          <w:szCs w:val="22"/>
        </w:rPr>
        <w:t>Full details of the compliance test are contained in the Council’s ‘Compliance Testing Station Handbook (L&amp;R 6</w:t>
      </w:r>
      <w:r w:rsidRPr="00EA753F">
        <w:rPr>
          <w:rFonts w:ascii="Arial" w:hAnsi="Arial" w:cs="Arial"/>
          <w:color w:val="000000" w:themeColor="text1"/>
          <w:sz w:val="22"/>
          <w:szCs w:val="22"/>
          <w:vertAlign w:val="superscript"/>
        </w:rPr>
        <w:t>th</w:t>
      </w:r>
      <w:r w:rsidRPr="00EA753F">
        <w:rPr>
          <w:rFonts w:ascii="Arial" w:hAnsi="Arial" w:cs="Arial"/>
          <w:color w:val="000000" w:themeColor="text1"/>
          <w:sz w:val="22"/>
          <w:szCs w:val="22"/>
        </w:rPr>
        <w:t xml:space="preserve"> June 2011).</w:t>
      </w:r>
    </w:p>
    <w:p w14:paraId="196119BE" w14:textId="77777777" w:rsidR="005814B0" w:rsidRPr="00EA753F" w:rsidRDefault="005814B0" w:rsidP="005814B0">
      <w:pPr>
        <w:rPr>
          <w:rFonts w:ascii="Arial" w:hAnsi="Arial" w:cs="Arial"/>
          <w:color w:val="000000" w:themeColor="text1"/>
          <w:sz w:val="22"/>
          <w:szCs w:val="22"/>
        </w:rPr>
      </w:pPr>
    </w:p>
    <w:p w14:paraId="196119BF" w14:textId="77777777" w:rsidR="005814B0" w:rsidRPr="00EA753F" w:rsidRDefault="005814B0" w:rsidP="005814B0">
      <w:pPr>
        <w:rPr>
          <w:rFonts w:ascii="Arial" w:hAnsi="Arial" w:cs="Arial"/>
          <w:color w:val="000000" w:themeColor="text1"/>
          <w:sz w:val="22"/>
          <w:szCs w:val="22"/>
        </w:rPr>
      </w:pPr>
    </w:p>
    <w:p w14:paraId="196119C0" w14:textId="77777777" w:rsidR="005814B0" w:rsidRPr="00EA753F" w:rsidRDefault="005814B0" w:rsidP="005814B0">
      <w:pPr>
        <w:rPr>
          <w:rFonts w:ascii="Arial" w:hAnsi="Arial" w:cs="Arial"/>
          <w:color w:val="000000" w:themeColor="text1"/>
          <w:sz w:val="22"/>
          <w:szCs w:val="22"/>
        </w:rPr>
      </w:pPr>
    </w:p>
    <w:p w14:paraId="196119C1" w14:textId="77777777" w:rsidR="0040738A" w:rsidRPr="00EA753F" w:rsidRDefault="0040738A" w:rsidP="0040738A">
      <w:pPr>
        <w:rPr>
          <w:rFonts w:ascii="Arial" w:hAnsi="Arial" w:cs="Arial"/>
          <w:color w:val="000000" w:themeColor="text1"/>
          <w:sz w:val="52"/>
          <w:szCs w:val="52"/>
        </w:rPr>
      </w:pPr>
      <w:r w:rsidRPr="00EA753F">
        <w:rPr>
          <w:rFonts w:ascii="Arial" w:hAnsi="Arial" w:cs="Arial"/>
          <w:color w:val="000000" w:themeColor="text1"/>
          <w:sz w:val="22"/>
          <w:szCs w:val="22"/>
        </w:rPr>
        <w:br w:type="page"/>
      </w:r>
      <w:r w:rsidRPr="00EA753F">
        <w:rPr>
          <w:rFonts w:ascii="Arial" w:hAnsi="Arial" w:cs="Arial"/>
          <w:color w:val="000000" w:themeColor="text1"/>
          <w:sz w:val="52"/>
          <w:szCs w:val="52"/>
        </w:rPr>
        <w:lastRenderedPageBreak/>
        <w:t xml:space="preserve">Annex </w:t>
      </w:r>
      <w:r w:rsidR="00F57F1E" w:rsidRPr="00EA753F">
        <w:rPr>
          <w:rFonts w:ascii="Arial" w:hAnsi="Arial" w:cs="Arial"/>
          <w:color w:val="000000" w:themeColor="text1"/>
          <w:sz w:val="52"/>
          <w:szCs w:val="52"/>
        </w:rPr>
        <w:t>6</w:t>
      </w:r>
    </w:p>
    <w:p w14:paraId="196119C2" w14:textId="77777777" w:rsidR="0040738A" w:rsidRPr="00EA753F" w:rsidRDefault="0040738A" w:rsidP="0040738A">
      <w:pPr>
        <w:rPr>
          <w:rFonts w:ascii="Arial" w:hAnsi="Arial" w:cs="Arial"/>
          <w:color w:val="000000" w:themeColor="text1"/>
        </w:rPr>
      </w:pPr>
    </w:p>
    <w:p w14:paraId="196119C3" w14:textId="77777777" w:rsidR="0040738A" w:rsidRPr="00EA753F" w:rsidRDefault="002608FF" w:rsidP="0040738A">
      <w:pPr>
        <w:rPr>
          <w:rFonts w:ascii="Arial" w:hAnsi="Arial" w:cs="Arial"/>
          <w:color w:val="000000" w:themeColor="text1"/>
          <w:sz w:val="42"/>
          <w:szCs w:val="42"/>
        </w:rPr>
      </w:pPr>
      <w:r w:rsidRPr="00EA753F">
        <w:rPr>
          <w:rFonts w:ascii="Arial" w:hAnsi="Arial" w:cs="Arial"/>
          <w:color w:val="000000" w:themeColor="text1"/>
          <w:sz w:val="52"/>
          <w:szCs w:val="52"/>
        </w:rPr>
        <w:t>Drop Off</w:t>
      </w:r>
      <w:r w:rsidR="0040738A" w:rsidRPr="00EA753F">
        <w:rPr>
          <w:rFonts w:ascii="Arial" w:hAnsi="Arial" w:cs="Arial"/>
          <w:color w:val="000000" w:themeColor="text1"/>
          <w:sz w:val="42"/>
          <w:szCs w:val="42"/>
        </w:rPr>
        <w:t xml:space="preserve"> </w:t>
      </w:r>
      <w:r w:rsidRPr="00EA753F">
        <w:rPr>
          <w:rFonts w:ascii="Arial" w:hAnsi="Arial" w:cs="Arial"/>
          <w:color w:val="000000" w:themeColor="text1"/>
          <w:sz w:val="52"/>
          <w:szCs w:val="52"/>
        </w:rPr>
        <w:t>Facility</w:t>
      </w:r>
      <w:r w:rsidR="0040738A" w:rsidRPr="00EA753F">
        <w:rPr>
          <w:rFonts w:ascii="Arial" w:hAnsi="Arial" w:cs="Arial"/>
          <w:color w:val="000000" w:themeColor="text1"/>
          <w:sz w:val="42"/>
          <w:szCs w:val="42"/>
        </w:rPr>
        <w:t xml:space="preserve"> </w:t>
      </w:r>
    </w:p>
    <w:p w14:paraId="196119C4" w14:textId="77777777" w:rsidR="0040738A" w:rsidRPr="00EA753F" w:rsidRDefault="0040738A" w:rsidP="0040738A">
      <w:pPr>
        <w:rPr>
          <w:rFonts w:ascii="Arial" w:hAnsi="Arial" w:cs="Arial"/>
          <w:color w:val="000000" w:themeColor="text1"/>
          <w:sz w:val="22"/>
          <w:szCs w:val="22"/>
        </w:rPr>
      </w:pPr>
      <w:r w:rsidRPr="00EA753F">
        <w:rPr>
          <w:rFonts w:ascii="Arial" w:hAnsi="Arial" w:cs="Arial"/>
          <w:color w:val="000000" w:themeColor="text1"/>
          <w:sz w:val="22"/>
          <w:szCs w:val="22"/>
        </w:rPr>
        <w:t>(L&amp;R 2</w:t>
      </w:r>
      <w:r w:rsidR="001F349F" w:rsidRPr="00EA753F">
        <w:rPr>
          <w:rFonts w:ascii="Arial" w:hAnsi="Arial" w:cs="Arial"/>
          <w:color w:val="000000" w:themeColor="text1"/>
          <w:sz w:val="22"/>
          <w:szCs w:val="22"/>
        </w:rPr>
        <w:t>8</w:t>
      </w:r>
      <w:r w:rsidR="001F349F" w:rsidRPr="00EA753F">
        <w:rPr>
          <w:rFonts w:ascii="Arial" w:hAnsi="Arial" w:cs="Arial"/>
          <w:color w:val="000000" w:themeColor="text1"/>
          <w:sz w:val="22"/>
          <w:szCs w:val="22"/>
          <w:vertAlign w:val="superscript"/>
        </w:rPr>
        <w:t>th</w:t>
      </w:r>
      <w:r w:rsidRPr="00EA753F">
        <w:rPr>
          <w:rFonts w:ascii="Arial" w:hAnsi="Arial" w:cs="Arial"/>
          <w:color w:val="000000" w:themeColor="text1"/>
          <w:sz w:val="22"/>
          <w:szCs w:val="22"/>
        </w:rPr>
        <w:t xml:space="preserve"> </w:t>
      </w:r>
      <w:r w:rsidR="001F349F" w:rsidRPr="00EA753F">
        <w:rPr>
          <w:rFonts w:ascii="Arial" w:hAnsi="Arial" w:cs="Arial"/>
          <w:color w:val="000000" w:themeColor="text1"/>
          <w:sz w:val="22"/>
          <w:szCs w:val="22"/>
        </w:rPr>
        <w:t>May</w:t>
      </w:r>
      <w:r w:rsidRPr="00EA753F">
        <w:rPr>
          <w:rFonts w:ascii="Arial" w:hAnsi="Arial" w:cs="Arial"/>
          <w:color w:val="000000" w:themeColor="text1"/>
          <w:sz w:val="22"/>
          <w:szCs w:val="22"/>
        </w:rPr>
        <w:t xml:space="preserve"> 20</w:t>
      </w:r>
      <w:r w:rsidR="001F349F" w:rsidRPr="00EA753F">
        <w:rPr>
          <w:rFonts w:ascii="Arial" w:hAnsi="Arial" w:cs="Arial"/>
          <w:color w:val="000000" w:themeColor="text1"/>
          <w:sz w:val="22"/>
          <w:szCs w:val="22"/>
        </w:rPr>
        <w:t>12</w:t>
      </w:r>
      <w:r w:rsidRPr="00EA753F">
        <w:rPr>
          <w:rFonts w:ascii="Arial" w:hAnsi="Arial" w:cs="Arial"/>
          <w:color w:val="000000" w:themeColor="text1"/>
          <w:sz w:val="22"/>
          <w:szCs w:val="22"/>
        </w:rPr>
        <w:t>)</w:t>
      </w:r>
    </w:p>
    <w:p w14:paraId="196119C5" w14:textId="77777777" w:rsidR="002608FF" w:rsidRPr="00EA753F" w:rsidRDefault="002608FF" w:rsidP="0040738A">
      <w:pPr>
        <w:rPr>
          <w:rFonts w:ascii="Arial" w:hAnsi="Arial" w:cs="Arial"/>
          <w:color w:val="000000" w:themeColor="text1"/>
          <w:sz w:val="22"/>
          <w:szCs w:val="22"/>
        </w:rPr>
      </w:pPr>
    </w:p>
    <w:p w14:paraId="196119C6" w14:textId="77777777" w:rsidR="002608FF" w:rsidRPr="00EA753F" w:rsidRDefault="002608FF" w:rsidP="0040738A">
      <w:pPr>
        <w:rPr>
          <w:rFonts w:ascii="Arial" w:hAnsi="Arial" w:cs="Arial"/>
          <w:color w:val="000000" w:themeColor="text1"/>
          <w:sz w:val="22"/>
          <w:szCs w:val="22"/>
        </w:rPr>
      </w:pPr>
    </w:p>
    <w:p w14:paraId="196119C7" w14:textId="77777777" w:rsidR="00E55AF7" w:rsidRPr="00EA753F" w:rsidRDefault="00E55AF7" w:rsidP="00E55AF7">
      <w:pPr>
        <w:rPr>
          <w:rFonts w:ascii="Arial" w:hAnsi="Arial" w:cs="Arial"/>
          <w:color w:val="000000" w:themeColor="text1"/>
          <w:sz w:val="22"/>
          <w:szCs w:val="22"/>
        </w:rPr>
      </w:pPr>
      <w:r w:rsidRPr="00EA753F">
        <w:rPr>
          <w:rFonts w:ascii="Arial" w:hAnsi="Arial" w:cs="Arial"/>
          <w:color w:val="000000" w:themeColor="text1"/>
          <w:sz w:val="22"/>
          <w:szCs w:val="22"/>
        </w:rPr>
        <w:t>Vehicle Licences may be renewed by completing an application in person at either of the One Stop Shops in Bootle or Southport.</w:t>
      </w:r>
    </w:p>
    <w:p w14:paraId="196119C8" w14:textId="77777777" w:rsidR="009253BB" w:rsidRPr="00EA753F" w:rsidRDefault="009253BB" w:rsidP="00E55AF7">
      <w:pPr>
        <w:rPr>
          <w:rFonts w:ascii="Arial" w:hAnsi="Arial" w:cs="Arial"/>
          <w:color w:val="000000" w:themeColor="text1"/>
          <w:sz w:val="22"/>
          <w:szCs w:val="22"/>
        </w:rPr>
      </w:pPr>
    </w:p>
    <w:p w14:paraId="196119C9" w14:textId="77777777" w:rsidR="00E55AF7" w:rsidRPr="00EA753F" w:rsidRDefault="00E55AF7" w:rsidP="00E55AF7">
      <w:pPr>
        <w:rPr>
          <w:rFonts w:ascii="Arial" w:hAnsi="Arial" w:cs="Arial"/>
          <w:color w:val="000000" w:themeColor="text1"/>
          <w:sz w:val="22"/>
          <w:szCs w:val="22"/>
        </w:rPr>
      </w:pPr>
      <w:r w:rsidRPr="00EA753F">
        <w:rPr>
          <w:rFonts w:ascii="Arial" w:hAnsi="Arial" w:cs="Arial"/>
          <w:color w:val="000000" w:themeColor="text1"/>
          <w:sz w:val="22"/>
          <w:szCs w:val="22"/>
        </w:rPr>
        <w:t>Alternatively, applicants may now choose to use the new “</w:t>
      </w:r>
      <w:r w:rsidRPr="00EA753F">
        <w:rPr>
          <w:rFonts w:ascii="Arial" w:hAnsi="Arial" w:cs="Arial"/>
          <w:b/>
          <w:color w:val="000000" w:themeColor="text1"/>
          <w:sz w:val="22"/>
          <w:szCs w:val="22"/>
        </w:rPr>
        <w:t>Taxi Licensing Drop Off”</w:t>
      </w:r>
      <w:r w:rsidR="009253BB" w:rsidRPr="00EA753F">
        <w:rPr>
          <w:rFonts w:ascii="Arial" w:hAnsi="Arial" w:cs="Arial"/>
          <w:color w:val="000000" w:themeColor="text1"/>
          <w:sz w:val="22"/>
          <w:szCs w:val="22"/>
        </w:rPr>
        <w:t xml:space="preserve"> facility. </w:t>
      </w:r>
      <w:r w:rsidRPr="00EA753F">
        <w:rPr>
          <w:rFonts w:ascii="Arial" w:hAnsi="Arial" w:cs="Arial"/>
          <w:color w:val="000000" w:themeColor="text1"/>
          <w:sz w:val="22"/>
          <w:szCs w:val="22"/>
        </w:rPr>
        <w:t xml:space="preserve">This facility is available at </w:t>
      </w:r>
      <w:r w:rsidRPr="00EA753F">
        <w:rPr>
          <w:rFonts w:ascii="Arial" w:hAnsi="Arial" w:cs="Arial"/>
          <w:b/>
          <w:color w:val="000000" w:themeColor="text1"/>
          <w:sz w:val="22"/>
          <w:szCs w:val="22"/>
        </w:rPr>
        <w:t>Bootle One Stop Shop only</w:t>
      </w:r>
      <w:r w:rsidRPr="00EA753F">
        <w:rPr>
          <w:rFonts w:ascii="Arial" w:hAnsi="Arial" w:cs="Arial"/>
          <w:color w:val="000000" w:themeColor="text1"/>
          <w:sz w:val="22"/>
          <w:szCs w:val="22"/>
        </w:rPr>
        <w:t>.</w:t>
      </w:r>
    </w:p>
    <w:p w14:paraId="196119CA" w14:textId="77777777" w:rsidR="00E55AF7" w:rsidRPr="00EA753F" w:rsidRDefault="00E55AF7" w:rsidP="00E55AF7">
      <w:pPr>
        <w:rPr>
          <w:rFonts w:ascii="Arial" w:hAnsi="Arial" w:cs="Arial"/>
          <w:color w:val="000000" w:themeColor="text1"/>
          <w:sz w:val="22"/>
          <w:szCs w:val="22"/>
        </w:rPr>
      </w:pPr>
    </w:p>
    <w:p w14:paraId="196119CB" w14:textId="77777777" w:rsidR="00E55AF7" w:rsidRPr="00EA753F" w:rsidRDefault="00E55AF7" w:rsidP="00E55AF7">
      <w:pPr>
        <w:rPr>
          <w:rFonts w:ascii="Arial" w:hAnsi="Arial" w:cs="Arial"/>
          <w:color w:val="000000" w:themeColor="text1"/>
          <w:sz w:val="22"/>
          <w:szCs w:val="22"/>
        </w:rPr>
      </w:pPr>
      <w:r w:rsidRPr="00EA753F">
        <w:rPr>
          <w:rFonts w:ascii="Arial" w:hAnsi="Arial" w:cs="Arial"/>
          <w:color w:val="000000" w:themeColor="text1"/>
          <w:sz w:val="22"/>
          <w:szCs w:val="22"/>
        </w:rPr>
        <w:t>If you opt to drop off your renewal application, you will need to:</w:t>
      </w:r>
    </w:p>
    <w:p w14:paraId="196119CC" w14:textId="77777777" w:rsidR="00E55AF7" w:rsidRPr="00EA753F" w:rsidRDefault="00E55AF7" w:rsidP="005B65D7">
      <w:pPr>
        <w:numPr>
          <w:ilvl w:val="0"/>
          <w:numId w:val="37"/>
        </w:numPr>
        <w:rPr>
          <w:rFonts w:ascii="Arial" w:hAnsi="Arial" w:cs="Arial"/>
          <w:color w:val="000000" w:themeColor="text1"/>
          <w:sz w:val="22"/>
          <w:szCs w:val="22"/>
        </w:rPr>
      </w:pPr>
      <w:r w:rsidRPr="00EA753F">
        <w:rPr>
          <w:rFonts w:ascii="Arial" w:hAnsi="Arial" w:cs="Arial"/>
          <w:color w:val="000000" w:themeColor="text1"/>
          <w:sz w:val="22"/>
          <w:szCs w:val="22"/>
        </w:rPr>
        <w:t>Complete the application form sent to you with your renewal reminder letter.</w:t>
      </w:r>
    </w:p>
    <w:p w14:paraId="196119CD" w14:textId="77777777" w:rsidR="00E55AF7" w:rsidRPr="00EA753F" w:rsidRDefault="00E55AF7" w:rsidP="005B65D7">
      <w:pPr>
        <w:numPr>
          <w:ilvl w:val="0"/>
          <w:numId w:val="37"/>
        </w:numPr>
        <w:rPr>
          <w:rFonts w:ascii="Arial" w:hAnsi="Arial" w:cs="Arial"/>
          <w:color w:val="000000" w:themeColor="text1"/>
          <w:sz w:val="22"/>
          <w:szCs w:val="22"/>
        </w:rPr>
      </w:pPr>
      <w:r w:rsidRPr="00EA753F">
        <w:rPr>
          <w:rFonts w:ascii="Arial" w:hAnsi="Arial" w:cs="Arial"/>
          <w:color w:val="000000" w:themeColor="text1"/>
          <w:sz w:val="22"/>
          <w:szCs w:val="22"/>
        </w:rPr>
        <w:t>Provide all relevant evidence required for your renewal. (see below)</w:t>
      </w:r>
    </w:p>
    <w:p w14:paraId="196119CE" w14:textId="77777777" w:rsidR="00E55AF7" w:rsidRPr="00EA753F" w:rsidRDefault="00E55AF7" w:rsidP="005B65D7">
      <w:pPr>
        <w:numPr>
          <w:ilvl w:val="0"/>
          <w:numId w:val="37"/>
        </w:numPr>
        <w:rPr>
          <w:rFonts w:ascii="Arial" w:hAnsi="Arial" w:cs="Arial"/>
          <w:color w:val="000000" w:themeColor="text1"/>
          <w:sz w:val="22"/>
          <w:szCs w:val="22"/>
        </w:rPr>
      </w:pPr>
      <w:r w:rsidRPr="00EA753F">
        <w:rPr>
          <w:rFonts w:ascii="Arial" w:hAnsi="Arial" w:cs="Arial"/>
          <w:color w:val="000000" w:themeColor="text1"/>
          <w:sz w:val="22"/>
          <w:szCs w:val="22"/>
        </w:rPr>
        <w:t>Make the appropriate payment at the One Stop Shop payment kiosk and enclose proof of payment with your ap</w:t>
      </w:r>
      <w:r w:rsidR="00086C88" w:rsidRPr="00EA753F">
        <w:rPr>
          <w:rFonts w:ascii="Arial" w:hAnsi="Arial" w:cs="Arial"/>
          <w:color w:val="000000" w:themeColor="text1"/>
          <w:sz w:val="22"/>
          <w:szCs w:val="22"/>
        </w:rPr>
        <w:t>plication.</w:t>
      </w:r>
    </w:p>
    <w:p w14:paraId="196119CF" w14:textId="77777777" w:rsidR="00E55AF7" w:rsidRPr="00EA753F" w:rsidRDefault="00E55AF7" w:rsidP="00E55AF7">
      <w:pPr>
        <w:rPr>
          <w:rFonts w:ascii="Arial" w:hAnsi="Arial" w:cs="Arial"/>
          <w:color w:val="000000" w:themeColor="text1"/>
          <w:sz w:val="22"/>
          <w:szCs w:val="22"/>
        </w:rPr>
      </w:pPr>
    </w:p>
    <w:p w14:paraId="196119D0" w14:textId="77777777" w:rsidR="00E55AF7" w:rsidRPr="00EA753F" w:rsidRDefault="00E55AF7" w:rsidP="00E55AF7">
      <w:pPr>
        <w:rPr>
          <w:rFonts w:ascii="Arial" w:hAnsi="Arial" w:cs="Arial"/>
          <w:color w:val="000000" w:themeColor="text1"/>
          <w:sz w:val="22"/>
          <w:szCs w:val="22"/>
        </w:rPr>
      </w:pPr>
      <w:r w:rsidRPr="00EA753F">
        <w:rPr>
          <w:rFonts w:ascii="Arial" w:hAnsi="Arial" w:cs="Arial"/>
          <w:color w:val="000000" w:themeColor="text1"/>
          <w:sz w:val="22"/>
          <w:szCs w:val="22"/>
        </w:rPr>
        <w:t>You will then be able to put everything in an envelope provided at the reception desk and leave your application for us to process………….</w:t>
      </w:r>
      <w:r w:rsidRPr="00EA753F">
        <w:rPr>
          <w:rFonts w:ascii="Arial" w:hAnsi="Arial" w:cs="Arial"/>
          <w:b/>
          <w:i/>
          <w:color w:val="000000" w:themeColor="text1"/>
          <w:sz w:val="22"/>
          <w:szCs w:val="22"/>
        </w:rPr>
        <w:t>No Queuing!</w:t>
      </w:r>
      <w:r w:rsidRPr="00EA753F">
        <w:rPr>
          <w:rFonts w:ascii="Arial" w:hAnsi="Arial" w:cs="Arial"/>
          <w:color w:val="000000" w:themeColor="text1"/>
          <w:sz w:val="22"/>
          <w:szCs w:val="22"/>
        </w:rPr>
        <w:t xml:space="preserve"> … </w:t>
      </w:r>
      <w:r w:rsidRPr="00EA753F">
        <w:rPr>
          <w:rFonts w:ascii="Arial" w:hAnsi="Arial" w:cs="Arial"/>
          <w:b/>
          <w:i/>
          <w:color w:val="000000" w:themeColor="text1"/>
          <w:sz w:val="22"/>
          <w:szCs w:val="22"/>
        </w:rPr>
        <w:t>No Waiting!</w:t>
      </w:r>
    </w:p>
    <w:p w14:paraId="196119D1" w14:textId="77777777" w:rsidR="00E55AF7" w:rsidRPr="00EA753F" w:rsidRDefault="00E55AF7" w:rsidP="00E55AF7">
      <w:pPr>
        <w:rPr>
          <w:rFonts w:ascii="Arial" w:hAnsi="Arial" w:cs="Arial"/>
          <w:color w:val="000000" w:themeColor="text1"/>
          <w:sz w:val="22"/>
          <w:szCs w:val="22"/>
        </w:rPr>
      </w:pPr>
    </w:p>
    <w:p w14:paraId="196119D2" w14:textId="77777777" w:rsidR="00E55AF7" w:rsidRPr="00EA753F" w:rsidRDefault="00E55AF7" w:rsidP="00E55AF7">
      <w:pPr>
        <w:rPr>
          <w:rFonts w:ascii="Arial" w:hAnsi="Arial" w:cs="Arial"/>
          <w:color w:val="000000" w:themeColor="text1"/>
          <w:sz w:val="22"/>
          <w:szCs w:val="22"/>
        </w:rPr>
      </w:pPr>
      <w:r w:rsidRPr="00EA753F">
        <w:rPr>
          <w:rFonts w:ascii="Arial" w:hAnsi="Arial" w:cs="Arial"/>
          <w:color w:val="000000" w:themeColor="text1"/>
          <w:sz w:val="22"/>
          <w:szCs w:val="22"/>
        </w:rPr>
        <w:t>Details of the evidence you must provide, the amount you are required to pay &amp; additional further information will have been sent to you in your renewal reminder letter.</w:t>
      </w:r>
    </w:p>
    <w:p w14:paraId="196119D3" w14:textId="77777777" w:rsidR="00E55AF7" w:rsidRPr="00EA753F" w:rsidRDefault="00E55AF7" w:rsidP="00E55AF7">
      <w:pPr>
        <w:rPr>
          <w:rFonts w:ascii="Arial" w:hAnsi="Arial" w:cs="Arial"/>
          <w:color w:val="000000" w:themeColor="text1"/>
          <w:sz w:val="22"/>
          <w:szCs w:val="22"/>
        </w:rPr>
      </w:pPr>
    </w:p>
    <w:p w14:paraId="196119D4" w14:textId="77777777" w:rsidR="00E55AF7" w:rsidRPr="00EA753F" w:rsidRDefault="00E55AF7" w:rsidP="00E55AF7">
      <w:pPr>
        <w:rPr>
          <w:rFonts w:ascii="Arial" w:hAnsi="Arial" w:cs="Arial"/>
          <w:color w:val="000000" w:themeColor="text1"/>
          <w:sz w:val="22"/>
          <w:szCs w:val="22"/>
        </w:rPr>
      </w:pPr>
      <w:r w:rsidRPr="00EA753F">
        <w:rPr>
          <w:rFonts w:ascii="Arial" w:hAnsi="Arial" w:cs="Arial"/>
          <w:color w:val="000000" w:themeColor="text1"/>
          <w:sz w:val="22"/>
          <w:szCs w:val="22"/>
        </w:rPr>
        <w:t xml:space="preserve">Drop off applications may take up to </w:t>
      </w:r>
      <w:r w:rsidRPr="00EA753F">
        <w:rPr>
          <w:rFonts w:ascii="Arial" w:hAnsi="Arial" w:cs="Arial"/>
          <w:b/>
          <w:color w:val="000000" w:themeColor="text1"/>
          <w:sz w:val="22"/>
          <w:szCs w:val="22"/>
        </w:rPr>
        <w:t>5 working days</w:t>
      </w:r>
      <w:r w:rsidRPr="00EA753F">
        <w:rPr>
          <w:rFonts w:ascii="Arial" w:hAnsi="Arial" w:cs="Arial"/>
          <w:color w:val="000000" w:themeColor="text1"/>
          <w:sz w:val="22"/>
          <w:szCs w:val="22"/>
        </w:rPr>
        <w:t xml:space="preserve"> to process. You will then be notified when the renewed licence and plates are ready for collection.</w:t>
      </w:r>
    </w:p>
    <w:p w14:paraId="196119D5" w14:textId="77777777" w:rsidR="00E55AF7" w:rsidRPr="00EA753F" w:rsidRDefault="00E55AF7" w:rsidP="00E55AF7">
      <w:pPr>
        <w:rPr>
          <w:rFonts w:ascii="Arial" w:hAnsi="Arial" w:cs="Arial"/>
          <w:color w:val="000000" w:themeColor="text1"/>
          <w:sz w:val="22"/>
          <w:szCs w:val="22"/>
        </w:rPr>
      </w:pPr>
    </w:p>
    <w:p w14:paraId="196119D6" w14:textId="77777777" w:rsidR="00E55AF7" w:rsidRPr="00EA753F" w:rsidRDefault="00E55AF7" w:rsidP="00E55AF7">
      <w:pPr>
        <w:tabs>
          <w:tab w:val="left" w:pos="6120"/>
        </w:tabs>
        <w:ind w:left="720" w:right="785"/>
        <w:jc w:val="center"/>
        <w:rPr>
          <w:rFonts w:ascii="Arial" w:hAnsi="Arial" w:cs="Arial"/>
          <w:b/>
          <w:color w:val="000000" w:themeColor="text1"/>
          <w:sz w:val="22"/>
          <w:szCs w:val="22"/>
        </w:rPr>
      </w:pPr>
      <w:r w:rsidRPr="00EA753F">
        <w:rPr>
          <w:rFonts w:ascii="Arial" w:hAnsi="Arial" w:cs="Arial"/>
          <w:b/>
          <w:color w:val="000000" w:themeColor="text1"/>
          <w:sz w:val="22"/>
          <w:szCs w:val="22"/>
        </w:rPr>
        <w:t>It is therefore very important that drop off applications are submitted well in advance of the licence expiry date.</w:t>
      </w:r>
    </w:p>
    <w:p w14:paraId="196119D7" w14:textId="77777777" w:rsidR="00E55AF7" w:rsidRPr="00EA753F" w:rsidRDefault="00E55AF7" w:rsidP="00E55AF7">
      <w:pPr>
        <w:ind w:left="1080" w:right="1325"/>
        <w:jc w:val="center"/>
        <w:rPr>
          <w:rFonts w:ascii="Arial" w:hAnsi="Arial" w:cs="Arial"/>
          <w:b/>
          <w:color w:val="000000" w:themeColor="text1"/>
          <w:sz w:val="22"/>
          <w:szCs w:val="22"/>
        </w:rPr>
      </w:pPr>
    </w:p>
    <w:p w14:paraId="196119D8" w14:textId="77777777" w:rsidR="00E55AF7" w:rsidRPr="00EA753F" w:rsidRDefault="00E55AF7" w:rsidP="00E55AF7">
      <w:pPr>
        <w:rPr>
          <w:color w:val="000000" w:themeColor="text1"/>
          <w:sz w:val="22"/>
          <w:szCs w:val="22"/>
        </w:rPr>
      </w:pPr>
    </w:p>
    <w:p w14:paraId="196119D9" w14:textId="77777777" w:rsidR="00E55AF7" w:rsidRPr="00EA753F" w:rsidRDefault="00E55AF7" w:rsidP="00E55AF7">
      <w:pPr>
        <w:rPr>
          <w:rFonts w:ascii="Arial" w:hAnsi="Arial" w:cs="Arial"/>
          <w:color w:val="000000" w:themeColor="text1"/>
          <w:sz w:val="22"/>
          <w:szCs w:val="22"/>
        </w:rPr>
      </w:pPr>
      <w:r w:rsidRPr="00EA753F">
        <w:rPr>
          <w:rFonts w:ascii="Arial" w:hAnsi="Arial" w:cs="Arial"/>
          <w:color w:val="000000" w:themeColor="text1"/>
          <w:sz w:val="22"/>
          <w:szCs w:val="22"/>
        </w:rPr>
        <w:t>Whether renewing your vehicle licence in person or by drop off, you will need to provide:</w:t>
      </w:r>
    </w:p>
    <w:p w14:paraId="196119DA" w14:textId="77777777" w:rsidR="00E55AF7" w:rsidRPr="00EA753F" w:rsidRDefault="00E55AF7" w:rsidP="005B65D7">
      <w:pPr>
        <w:numPr>
          <w:ilvl w:val="0"/>
          <w:numId w:val="38"/>
        </w:numPr>
        <w:spacing w:before="100" w:beforeAutospacing="1" w:after="100" w:afterAutospacing="1"/>
        <w:rPr>
          <w:rFonts w:ascii="Arial" w:hAnsi="Arial" w:cs="Arial"/>
          <w:b/>
          <w:color w:val="000000" w:themeColor="text1"/>
          <w:sz w:val="22"/>
          <w:szCs w:val="22"/>
        </w:rPr>
      </w:pPr>
      <w:r w:rsidRPr="00EA753F">
        <w:rPr>
          <w:rFonts w:ascii="Arial" w:hAnsi="Arial" w:cs="Arial"/>
          <w:b/>
          <w:color w:val="000000" w:themeColor="text1"/>
          <w:sz w:val="22"/>
          <w:szCs w:val="22"/>
        </w:rPr>
        <w:t>The current vehicle registration document</w:t>
      </w:r>
    </w:p>
    <w:p w14:paraId="196119DB" w14:textId="77777777" w:rsidR="00E55AF7" w:rsidRPr="00EA753F" w:rsidRDefault="00E55AF7" w:rsidP="005B65D7">
      <w:pPr>
        <w:numPr>
          <w:ilvl w:val="0"/>
          <w:numId w:val="38"/>
        </w:numPr>
        <w:spacing w:before="100" w:beforeAutospacing="1" w:after="100" w:afterAutospacing="1"/>
        <w:rPr>
          <w:rFonts w:ascii="Arial" w:hAnsi="Arial" w:cs="Arial"/>
          <w:color w:val="000000" w:themeColor="text1"/>
          <w:sz w:val="22"/>
          <w:szCs w:val="22"/>
        </w:rPr>
      </w:pPr>
      <w:r w:rsidRPr="00EA753F">
        <w:rPr>
          <w:rFonts w:ascii="Arial" w:hAnsi="Arial" w:cs="Arial"/>
          <w:b/>
          <w:color w:val="000000" w:themeColor="text1"/>
          <w:sz w:val="22"/>
          <w:szCs w:val="22"/>
        </w:rPr>
        <w:t>A valid Mechanical Fitness Certificate</w:t>
      </w:r>
      <w:r w:rsidRPr="00EA753F">
        <w:rPr>
          <w:rFonts w:ascii="Arial" w:hAnsi="Arial" w:cs="Arial"/>
          <w:color w:val="000000" w:themeColor="text1"/>
          <w:sz w:val="22"/>
          <w:szCs w:val="22"/>
        </w:rPr>
        <w:t xml:space="preserve"> issued no more than 28 days prior to the current licence expiry date by one of our appointed</w:t>
      </w:r>
      <w:r w:rsidR="007F4369" w:rsidRPr="00EA753F">
        <w:rPr>
          <w:rFonts w:ascii="Arial" w:hAnsi="Arial" w:cs="Arial"/>
          <w:color w:val="000000" w:themeColor="text1"/>
          <w:sz w:val="22"/>
          <w:szCs w:val="22"/>
        </w:rPr>
        <w:t xml:space="preserve"> testing stations.</w:t>
      </w:r>
      <w:r w:rsidRPr="00EA753F">
        <w:rPr>
          <w:rFonts w:ascii="Arial" w:hAnsi="Arial" w:cs="Arial"/>
          <w:color w:val="000000" w:themeColor="text1"/>
          <w:sz w:val="22"/>
          <w:szCs w:val="22"/>
        </w:rPr>
        <w:t xml:space="preserve"> .</w:t>
      </w:r>
    </w:p>
    <w:p w14:paraId="196119DC" w14:textId="77777777" w:rsidR="00E55AF7" w:rsidRPr="00EA753F" w:rsidRDefault="00E55AF7" w:rsidP="005B65D7">
      <w:pPr>
        <w:numPr>
          <w:ilvl w:val="0"/>
          <w:numId w:val="38"/>
        </w:numPr>
        <w:spacing w:before="100" w:beforeAutospacing="1" w:after="100" w:afterAutospacing="1"/>
        <w:rPr>
          <w:rFonts w:ascii="Arial" w:hAnsi="Arial" w:cs="Arial"/>
          <w:color w:val="000000" w:themeColor="text1"/>
          <w:sz w:val="22"/>
          <w:szCs w:val="22"/>
        </w:rPr>
      </w:pPr>
      <w:r w:rsidRPr="00EA753F">
        <w:rPr>
          <w:rFonts w:ascii="Arial" w:hAnsi="Arial" w:cs="Arial"/>
          <w:b/>
          <w:color w:val="000000" w:themeColor="text1"/>
          <w:sz w:val="22"/>
          <w:szCs w:val="22"/>
        </w:rPr>
        <w:t>Valid current Public Hire or Private Hire Insurance certificate/cover note</w:t>
      </w:r>
      <w:r w:rsidRPr="00EA753F">
        <w:rPr>
          <w:rFonts w:ascii="Arial" w:hAnsi="Arial" w:cs="Arial"/>
          <w:color w:val="000000" w:themeColor="text1"/>
          <w:sz w:val="22"/>
          <w:szCs w:val="22"/>
        </w:rPr>
        <w:t xml:space="preserve"> for the vehicle (dependent on the type of vehicle licence you are renewing). This must be proposed in the same name(s) as at least one of the licence applicant(s).</w:t>
      </w:r>
    </w:p>
    <w:p w14:paraId="196119DD" w14:textId="77777777" w:rsidR="00E55AF7" w:rsidRPr="00EA753F" w:rsidRDefault="00E55AF7" w:rsidP="005B65D7">
      <w:pPr>
        <w:numPr>
          <w:ilvl w:val="0"/>
          <w:numId w:val="38"/>
        </w:numPr>
        <w:spacing w:before="100" w:beforeAutospacing="1" w:after="100" w:afterAutospacing="1"/>
        <w:rPr>
          <w:rFonts w:ascii="Arial" w:hAnsi="Arial" w:cs="Arial"/>
          <w:color w:val="000000" w:themeColor="text1"/>
          <w:sz w:val="22"/>
          <w:szCs w:val="22"/>
        </w:rPr>
      </w:pPr>
      <w:r w:rsidRPr="00EA753F">
        <w:rPr>
          <w:rFonts w:ascii="Arial" w:hAnsi="Arial" w:cs="Arial"/>
          <w:b/>
          <w:color w:val="000000" w:themeColor="text1"/>
          <w:sz w:val="22"/>
          <w:szCs w:val="22"/>
        </w:rPr>
        <w:t xml:space="preserve">Your </w:t>
      </w:r>
      <w:hyperlink r:id="rId16" w:tooltip="Link to Taxi Licensing Unit Fees" w:history="1">
        <w:r w:rsidRPr="00EA753F">
          <w:rPr>
            <w:rFonts w:ascii="Arial" w:hAnsi="Arial" w:cs="Arial"/>
            <w:b/>
            <w:color w:val="000000" w:themeColor="text1"/>
            <w:sz w:val="22"/>
            <w:szCs w:val="22"/>
          </w:rPr>
          <w:t>Licence fee</w:t>
        </w:r>
      </w:hyperlink>
      <w:r w:rsidRPr="00EA753F">
        <w:rPr>
          <w:rFonts w:ascii="Arial" w:hAnsi="Arial" w:cs="Arial"/>
          <w:color w:val="000000" w:themeColor="text1"/>
          <w:sz w:val="22"/>
          <w:szCs w:val="22"/>
        </w:rPr>
        <w:t>. The amount due will be specified in your renewal reminder letter.</w:t>
      </w:r>
    </w:p>
    <w:p w14:paraId="196119DE" w14:textId="77777777" w:rsidR="00E55AF7" w:rsidRPr="00EA753F" w:rsidRDefault="00E55AF7" w:rsidP="005B65D7">
      <w:pPr>
        <w:numPr>
          <w:ilvl w:val="0"/>
          <w:numId w:val="38"/>
        </w:numPr>
        <w:spacing w:before="100" w:beforeAutospacing="1" w:after="100" w:afterAutospacing="1"/>
        <w:rPr>
          <w:rFonts w:ascii="Arial" w:hAnsi="Arial" w:cs="Arial"/>
          <w:color w:val="000000" w:themeColor="text1"/>
          <w:sz w:val="22"/>
          <w:szCs w:val="22"/>
        </w:rPr>
      </w:pPr>
      <w:r w:rsidRPr="00EA753F">
        <w:rPr>
          <w:rFonts w:ascii="Arial" w:hAnsi="Arial" w:cs="Arial"/>
          <w:b/>
          <w:color w:val="000000" w:themeColor="text1"/>
          <w:sz w:val="22"/>
          <w:szCs w:val="22"/>
        </w:rPr>
        <w:t xml:space="preserve">Taximeter </w:t>
      </w:r>
      <w:r w:rsidR="006A134A">
        <w:rPr>
          <w:rFonts w:ascii="Arial" w:hAnsi="Arial" w:cs="Arial"/>
          <w:b/>
          <w:color w:val="000000" w:themeColor="text1"/>
          <w:sz w:val="22"/>
          <w:szCs w:val="22"/>
        </w:rPr>
        <w:t>s</w:t>
      </w:r>
      <w:r w:rsidRPr="00EA753F">
        <w:rPr>
          <w:rFonts w:ascii="Arial" w:hAnsi="Arial" w:cs="Arial"/>
          <w:b/>
          <w:color w:val="000000" w:themeColor="text1"/>
          <w:sz w:val="22"/>
          <w:szCs w:val="22"/>
        </w:rPr>
        <w:t>ealing receipt</w:t>
      </w:r>
      <w:r w:rsidRPr="00EA753F">
        <w:rPr>
          <w:rFonts w:ascii="Arial" w:hAnsi="Arial" w:cs="Arial"/>
          <w:color w:val="000000" w:themeColor="text1"/>
          <w:sz w:val="22"/>
          <w:szCs w:val="22"/>
        </w:rPr>
        <w:t>. If you have a meter fitted you must produce a receipt when renewing your licence unless the meter has remained sealed since you last produced a receipt.</w:t>
      </w:r>
    </w:p>
    <w:p w14:paraId="196119DF" w14:textId="77777777" w:rsidR="00E55AF7" w:rsidRPr="00EA753F" w:rsidRDefault="00E55AF7" w:rsidP="00E55AF7">
      <w:pPr>
        <w:rPr>
          <w:rFonts w:ascii="Arial" w:hAnsi="Arial" w:cs="Arial"/>
          <w:color w:val="000000" w:themeColor="text1"/>
          <w:sz w:val="22"/>
          <w:szCs w:val="22"/>
        </w:rPr>
      </w:pPr>
      <w:r w:rsidRPr="00EA753F">
        <w:rPr>
          <w:rFonts w:ascii="Arial" w:hAnsi="Arial" w:cs="Arial"/>
          <w:color w:val="000000" w:themeColor="text1"/>
          <w:sz w:val="22"/>
          <w:szCs w:val="22"/>
        </w:rPr>
        <w:t>Please note that your old Internal &amp; External Vehicle Licence Plates must be returned when collecting your new plates.</w:t>
      </w:r>
    </w:p>
    <w:p w14:paraId="196119E0" w14:textId="77777777" w:rsidR="002608FF" w:rsidRPr="00EA753F" w:rsidRDefault="002608FF" w:rsidP="0040738A">
      <w:pPr>
        <w:rPr>
          <w:rFonts w:ascii="Arial" w:hAnsi="Arial" w:cs="Arial"/>
          <w:color w:val="000000" w:themeColor="text1"/>
          <w:sz w:val="22"/>
          <w:szCs w:val="22"/>
        </w:rPr>
      </w:pPr>
    </w:p>
    <w:p w14:paraId="196119E1" w14:textId="77777777" w:rsidR="002608FF" w:rsidRPr="00EA753F" w:rsidRDefault="002608FF" w:rsidP="0040738A">
      <w:pPr>
        <w:rPr>
          <w:rFonts w:ascii="Arial" w:hAnsi="Arial" w:cs="Arial"/>
          <w:color w:val="000000" w:themeColor="text1"/>
          <w:sz w:val="22"/>
          <w:szCs w:val="22"/>
        </w:rPr>
      </w:pPr>
    </w:p>
    <w:p w14:paraId="196119E2" w14:textId="77777777" w:rsidR="002608FF" w:rsidRPr="00EA753F" w:rsidRDefault="002608FF" w:rsidP="002608FF">
      <w:pPr>
        <w:rPr>
          <w:rFonts w:ascii="Arial" w:hAnsi="Arial" w:cs="Arial"/>
          <w:color w:val="000000" w:themeColor="text1"/>
          <w:sz w:val="52"/>
          <w:szCs w:val="52"/>
        </w:rPr>
      </w:pPr>
      <w:r w:rsidRPr="00EA753F">
        <w:rPr>
          <w:rFonts w:ascii="Arial" w:hAnsi="Arial" w:cs="Arial"/>
          <w:color w:val="000000" w:themeColor="text1"/>
          <w:sz w:val="22"/>
          <w:szCs w:val="22"/>
        </w:rPr>
        <w:br w:type="page"/>
      </w:r>
      <w:r w:rsidRPr="00EA753F">
        <w:rPr>
          <w:rFonts w:ascii="Arial" w:hAnsi="Arial" w:cs="Arial"/>
          <w:color w:val="000000" w:themeColor="text1"/>
          <w:sz w:val="52"/>
          <w:szCs w:val="52"/>
        </w:rPr>
        <w:lastRenderedPageBreak/>
        <w:t xml:space="preserve">Annex </w:t>
      </w:r>
      <w:r w:rsidR="00F57F1E" w:rsidRPr="00EA753F">
        <w:rPr>
          <w:rFonts w:ascii="Arial" w:hAnsi="Arial" w:cs="Arial"/>
          <w:color w:val="000000" w:themeColor="text1"/>
          <w:sz w:val="52"/>
          <w:szCs w:val="52"/>
        </w:rPr>
        <w:t>7</w:t>
      </w:r>
    </w:p>
    <w:p w14:paraId="196119E3" w14:textId="77777777" w:rsidR="002608FF" w:rsidRPr="00EA753F" w:rsidRDefault="002608FF" w:rsidP="002608FF">
      <w:pPr>
        <w:rPr>
          <w:rFonts w:ascii="Arial" w:hAnsi="Arial" w:cs="Arial"/>
          <w:color w:val="000000" w:themeColor="text1"/>
          <w:sz w:val="42"/>
          <w:szCs w:val="42"/>
        </w:rPr>
      </w:pPr>
      <w:r w:rsidRPr="00EA753F">
        <w:rPr>
          <w:rFonts w:ascii="Arial" w:hAnsi="Arial" w:cs="Arial"/>
          <w:color w:val="000000" w:themeColor="text1"/>
          <w:sz w:val="52"/>
          <w:szCs w:val="52"/>
        </w:rPr>
        <w:t>T</w:t>
      </w:r>
      <w:r w:rsidRPr="00EA753F">
        <w:rPr>
          <w:rFonts w:ascii="Arial" w:hAnsi="Arial" w:cs="Arial"/>
          <w:color w:val="000000" w:themeColor="text1"/>
          <w:sz w:val="42"/>
          <w:szCs w:val="42"/>
        </w:rPr>
        <w:t xml:space="preserve">raffic </w:t>
      </w:r>
      <w:r w:rsidRPr="00EA753F">
        <w:rPr>
          <w:rFonts w:ascii="Arial" w:hAnsi="Arial" w:cs="Arial"/>
          <w:color w:val="000000" w:themeColor="text1"/>
          <w:sz w:val="52"/>
          <w:szCs w:val="52"/>
        </w:rPr>
        <w:t>R</w:t>
      </w:r>
      <w:r w:rsidRPr="00EA753F">
        <w:rPr>
          <w:rFonts w:ascii="Arial" w:hAnsi="Arial" w:cs="Arial"/>
          <w:color w:val="000000" w:themeColor="text1"/>
          <w:sz w:val="42"/>
          <w:szCs w:val="42"/>
        </w:rPr>
        <w:t>egulation</w:t>
      </w:r>
      <w:r w:rsidR="00D14931" w:rsidRPr="00EA753F">
        <w:rPr>
          <w:rFonts w:ascii="Arial" w:hAnsi="Arial" w:cs="Arial"/>
          <w:color w:val="000000" w:themeColor="text1"/>
          <w:sz w:val="42"/>
          <w:szCs w:val="42"/>
        </w:rPr>
        <w:t xml:space="preserve"> </w:t>
      </w:r>
      <w:r w:rsidR="00D14931" w:rsidRPr="00EA753F">
        <w:rPr>
          <w:rFonts w:ascii="Arial" w:hAnsi="Arial" w:cs="Arial"/>
          <w:color w:val="000000" w:themeColor="text1"/>
          <w:sz w:val="52"/>
          <w:szCs w:val="52"/>
        </w:rPr>
        <w:t>O</w:t>
      </w:r>
      <w:r w:rsidR="00D14931" w:rsidRPr="00EA753F">
        <w:rPr>
          <w:rFonts w:ascii="Arial" w:hAnsi="Arial" w:cs="Arial"/>
          <w:color w:val="000000" w:themeColor="text1"/>
          <w:sz w:val="42"/>
          <w:szCs w:val="42"/>
        </w:rPr>
        <w:t>rders</w:t>
      </w:r>
      <w:r w:rsidRPr="00EA753F">
        <w:rPr>
          <w:rFonts w:ascii="Arial" w:hAnsi="Arial" w:cs="Arial"/>
          <w:color w:val="000000" w:themeColor="text1"/>
          <w:sz w:val="42"/>
          <w:szCs w:val="42"/>
        </w:rPr>
        <w:t xml:space="preserve"> / </w:t>
      </w:r>
      <w:r w:rsidR="00D14931" w:rsidRPr="00EA753F">
        <w:rPr>
          <w:rFonts w:ascii="Arial" w:hAnsi="Arial" w:cs="Arial"/>
          <w:color w:val="000000" w:themeColor="text1"/>
          <w:sz w:val="52"/>
          <w:szCs w:val="52"/>
        </w:rPr>
        <w:t>H</w:t>
      </w:r>
      <w:r w:rsidR="00D14931" w:rsidRPr="00EA753F">
        <w:rPr>
          <w:rFonts w:ascii="Arial" w:hAnsi="Arial" w:cs="Arial"/>
          <w:color w:val="000000" w:themeColor="text1"/>
          <w:sz w:val="42"/>
          <w:szCs w:val="42"/>
        </w:rPr>
        <w:t xml:space="preserve">ackney </w:t>
      </w:r>
      <w:r w:rsidR="00D14931" w:rsidRPr="00EA753F">
        <w:rPr>
          <w:rFonts w:ascii="Arial" w:hAnsi="Arial" w:cs="Arial"/>
          <w:color w:val="000000" w:themeColor="text1"/>
          <w:sz w:val="52"/>
          <w:szCs w:val="52"/>
        </w:rPr>
        <w:t>C</w:t>
      </w:r>
      <w:r w:rsidR="00D14931" w:rsidRPr="00EA753F">
        <w:rPr>
          <w:rFonts w:ascii="Arial" w:hAnsi="Arial" w:cs="Arial"/>
          <w:color w:val="000000" w:themeColor="text1"/>
          <w:sz w:val="42"/>
          <w:szCs w:val="42"/>
        </w:rPr>
        <w:t xml:space="preserve">arriage </w:t>
      </w:r>
      <w:r w:rsidRPr="00EA753F">
        <w:rPr>
          <w:rFonts w:ascii="Arial" w:hAnsi="Arial" w:cs="Arial"/>
          <w:color w:val="000000" w:themeColor="text1"/>
          <w:sz w:val="52"/>
          <w:szCs w:val="52"/>
        </w:rPr>
        <w:t>R</w:t>
      </w:r>
      <w:r w:rsidRPr="00EA753F">
        <w:rPr>
          <w:rFonts w:ascii="Arial" w:hAnsi="Arial" w:cs="Arial"/>
          <w:color w:val="000000" w:themeColor="text1"/>
          <w:sz w:val="42"/>
          <w:szCs w:val="42"/>
        </w:rPr>
        <w:t>ank</w:t>
      </w:r>
      <w:r w:rsidR="00D14931" w:rsidRPr="00EA753F">
        <w:rPr>
          <w:rFonts w:ascii="Arial" w:hAnsi="Arial" w:cs="Arial"/>
          <w:color w:val="000000" w:themeColor="text1"/>
          <w:sz w:val="42"/>
          <w:szCs w:val="42"/>
        </w:rPr>
        <w:t>s</w:t>
      </w:r>
    </w:p>
    <w:p w14:paraId="196119E4" w14:textId="77777777" w:rsidR="002608FF" w:rsidRPr="00EA753F" w:rsidRDefault="002608FF" w:rsidP="002608FF">
      <w:pPr>
        <w:rPr>
          <w:rFonts w:ascii="Arial" w:hAnsi="Arial" w:cs="Arial"/>
          <w:color w:val="000000" w:themeColor="text1"/>
          <w:sz w:val="22"/>
          <w:szCs w:val="22"/>
        </w:rPr>
      </w:pPr>
      <w:r w:rsidRPr="00EA753F">
        <w:rPr>
          <w:rFonts w:ascii="Arial" w:hAnsi="Arial" w:cs="Arial"/>
          <w:color w:val="000000" w:themeColor="text1"/>
          <w:sz w:val="22"/>
          <w:szCs w:val="22"/>
        </w:rPr>
        <w:t>(</w:t>
      </w:r>
      <w:r w:rsidR="00D14931" w:rsidRPr="00EA753F">
        <w:rPr>
          <w:rFonts w:ascii="Arial" w:hAnsi="Arial" w:cs="Arial"/>
          <w:color w:val="000000" w:themeColor="text1"/>
          <w:sz w:val="22"/>
          <w:szCs w:val="22"/>
        </w:rPr>
        <w:t>Cabinet Member – Technical Services 27</w:t>
      </w:r>
      <w:r w:rsidR="00D14931" w:rsidRPr="00EA753F">
        <w:rPr>
          <w:rFonts w:ascii="Arial" w:hAnsi="Arial" w:cs="Arial"/>
          <w:color w:val="000000" w:themeColor="text1"/>
          <w:sz w:val="22"/>
          <w:szCs w:val="22"/>
          <w:vertAlign w:val="superscript"/>
        </w:rPr>
        <w:t>th</w:t>
      </w:r>
      <w:r w:rsidR="00D14931" w:rsidRPr="00EA753F">
        <w:rPr>
          <w:rFonts w:ascii="Arial" w:hAnsi="Arial" w:cs="Arial"/>
          <w:color w:val="000000" w:themeColor="text1"/>
          <w:sz w:val="22"/>
          <w:szCs w:val="22"/>
        </w:rPr>
        <w:t xml:space="preserve"> September 2006</w:t>
      </w:r>
      <w:r w:rsidRPr="00EA753F">
        <w:rPr>
          <w:rFonts w:ascii="Arial" w:hAnsi="Arial" w:cs="Arial"/>
          <w:color w:val="000000" w:themeColor="text1"/>
          <w:sz w:val="22"/>
          <w:szCs w:val="22"/>
        </w:rPr>
        <w:t>)</w:t>
      </w:r>
    </w:p>
    <w:p w14:paraId="196119E5" w14:textId="77777777" w:rsidR="007F4531" w:rsidRPr="00EA753F" w:rsidRDefault="007F4531" w:rsidP="002608FF">
      <w:pPr>
        <w:rPr>
          <w:rFonts w:ascii="Arial" w:hAnsi="Arial" w:cs="Arial"/>
          <w:color w:val="000000" w:themeColor="text1"/>
          <w:sz w:val="22"/>
          <w:szCs w:val="22"/>
        </w:rPr>
      </w:pPr>
      <w:r w:rsidRPr="00EA753F">
        <w:rPr>
          <w:rFonts w:ascii="Arial" w:hAnsi="Arial" w:cs="Arial"/>
          <w:color w:val="000000" w:themeColor="text1"/>
          <w:sz w:val="22"/>
          <w:szCs w:val="22"/>
        </w:rPr>
        <w:t>(L &amp; R 4</w:t>
      </w:r>
      <w:r w:rsidRPr="00EA753F">
        <w:rPr>
          <w:rFonts w:ascii="Arial" w:hAnsi="Arial" w:cs="Arial"/>
          <w:color w:val="000000" w:themeColor="text1"/>
          <w:sz w:val="22"/>
          <w:szCs w:val="22"/>
          <w:vertAlign w:val="superscript"/>
        </w:rPr>
        <w:t>th</w:t>
      </w:r>
      <w:r w:rsidRPr="00EA753F">
        <w:rPr>
          <w:rFonts w:ascii="Arial" w:hAnsi="Arial" w:cs="Arial"/>
          <w:color w:val="000000" w:themeColor="text1"/>
          <w:sz w:val="22"/>
          <w:szCs w:val="22"/>
        </w:rPr>
        <w:t xml:space="preserve"> September 2006)</w:t>
      </w:r>
    </w:p>
    <w:p w14:paraId="196119E6" w14:textId="77777777" w:rsidR="00F45BF5" w:rsidRPr="00EA753F" w:rsidRDefault="00F45BF5" w:rsidP="002608FF">
      <w:pPr>
        <w:rPr>
          <w:rFonts w:ascii="Arial" w:hAnsi="Arial" w:cs="Arial"/>
          <w:color w:val="000000" w:themeColor="text1"/>
          <w:sz w:val="22"/>
          <w:szCs w:val="22"/>
        </w:rPr>
      </w:pPr>
      <w:r w:rsidRPr="00EA753F">
        <w:rPr>
          <w:rFonts w:ascii="Arial" w:hAnsi="Arial" w:cs="Arial"/>
          <w:color w:val="000000" w:themeColor="text1"/>
          <w:sz w:val="22"/>
          <w:szCs w:val="22"/>
        </w:rPr>
        <w:t>(Updated to reflect changes to Department &amp; Officer titles)</w:t>
      </w:r>
    </w:p>
    <w:p w14:paraId="196119E7" w14:textId="77777777" w:rsidR="002608FF" w:rsidRPr="00EA753F" w:rsidRDefault="002608FF" w:rsidP="0040738A">
      <w:pPr>
        <w:rPr>
          <w:rFonts w:ascii="Arial" w:hAnsi="Arial" w:cs="Arial"/>
          <w:color w:val="000000" w:themeColor="text1"/>
          <w:sz w:val="22"/>
          <w:szCs w:val="22"/>
        </w:rPr>
      </w:pPr>
    </w:p>
    <w:p w14:paraId="196119E8" w14:textId="77777777" w:rsidR="00D14931" w:rsidRPr="00EA753F" w:rsidRDefault="00D14931" w:rsidP="00801FB5">
      <w:pPr>
        <w:jc w:val="both"/>
        <w:rPr>
          <w:rFonts w:ascii="Arial" w:hAnsi="Arial" w:cs="Arial"/>
          <w:color w:val="000000" w:themeColor="text1"/>
          <w:sz w:val="22"/>
          <w:szCs w:val="22"/>
        </w:rPr>
      </w:pPr>
    </w:p>
    <w:p w14:paraId="196119E9" w14:textId="77777777" w:rsidR="00D14931" w:rsidRPr="00EA753F" w:rsidRDefault="00D14931" w:rsidP="00801FB5">
      <w:pPr>
        <w:tabs>
          <w:tab w:val="left" w:pos="2835"/>
        </w:tabs>
        <w:jc w:val="both"/>
        <w:rPr>
          <w:rFonts w:ascii="Arial" w:hAnsi="Arial"/>
          <w:b/>
          <w:color w:val="000000" w:themeColor="text1"/>
          <w:u w:val="single"/>
        </w:rPr>
      </w:pPr>
    </w:p>
    <w:p w14:paraId="196119EA" w14:textId="77777777" w:rsidR="00D14931" w:rsidRPr="00EA753F" w:rsidRDefault="00D14931" w:rsidP="00801FB5">
      <w:pPr>
        <w:pStyle w:val="BodyTextIndent"/>
        <w:numPr>
          <w:ilvl w:val="0"/>
          <w:numId w:val="36"/>
        </w:numPr>
        <w:ind w:hanging="720"/>
        <w:jc w:val="both"/>
        <w:rPr>
          <w:color w:val="000000" w:themeColor="text1"/>
        </w:rPr>
      </w:pPr>
      <w:r w:rsidRPr="00EA753F">
        <w:rPr>
          <w:color w:val="000000" w:themeColor="text1"/>
        </w:rPr>
        <w:t>Throughout the Borough, there are currently designated Hackne</w:t>
      </w:r>
      <w:r w:rsidR="00801FB5" w:rsidRPr="00EA753F">
        <w:rPr>
          <w:color w:val="000000" w:themeColor="text1"/>
        </w:rPr>
        <w:t>y Carriage Ranks</w:t>
      </w:r>
      <w:r w:rsidRPr="00EA753F">
        <w:rPr>
          <w:color w:val="000000" w:themeColor="text1"/>
        </w:rPr>
        <w:t>, which allow Hackney Carriages to wait and ply for hire.</w:t>
      </w:r>
    </w:p>
    <w:p w14:paraId="196119EB" w14:textId="77777777" w:rsidR="00D14931" w:rsidRPr="00EA753F" w:rsidRDefault="00D14931" w:rsidP="00801FB5">
      <w:pPr>
        <w:tabs>
          <w:tab w:val="left" w:pos="2835"/>
        </w:tabs>
        <w:jc w:val="both"/>
        <w:rPr>
          <w:rFonts w:ascii="Arial" w:hAnsi="Arial"/>
          <w:color w:val="000000" w:themeColor="text1"/>
        </w:rPr>
      </w:pPr>
    </w:p>
    <w:p w14:paraId="196119EC" w14:textId="77777777" w:rsidR="00D14931" w:rsidRPr="00EA753F" w:rsidRDefault="00D14931" w:rsidP="00801FB5">
      <w:pPr>
        <w:numPr>
          <w:ilvl w:val="0"/>
          <w:numId w:val="36"/>
        </w:numPr>
        <w:ind w:hanging="720"/>
        <w:jc w:val="both"/>
        <w:rPr>
          <w:rFonts w:ascii="Arial" w:hAnsi="Arial"/>
          <w:color w:val="000000" w:themeColor="text1"/>
        </w:rPr>
      </w:pPr>
      <w:r w:rsidRPr="00EA753F">
        <w:rPr>
          <w:rFonts w:ascii="Arial" w:hAnsi="Arial"/>
          <w:color w:val="000000" w:themeColor="text1"/>
        </w:rPr>
        <w:t>The majority of these were established many years ago and requests are received on a regular basis to change their location to reflect changes in circumstances or to address new customer needs.</w:t>
      </w:r>
    </w:p>
    <w:p w14:paraId="196119ED" w14:textId="77777777" w:rsidR="00D14931" w:rsidRPr="00EA753F" w:rsidRDefault="00D14931" w:rsidP="00801FB5">
      <w:pPr>
        <w:tabs>
          <w:tab w:val="left" w:pos="2835"/>
        </w:tabs>
        <w:jc w:val="both"/>
        <w:rPr>
          <w:rFonts w:ascii="Arial" w:hAnsi="Arial"/>
          <w:color w:val="000000" w:themeColor="text1"/>
        </w:rPr>
      </w:pPr>
    </w:p>
    <w:p w14:paraId="196119EE" w14:textId="77777777" w:rsidR="00D14931" w:rsidRPr="00EA753F" w:rsidRDefault="00D14931" w:rsidP="00801FB5">
      <w:pPr>
        <w:pStyle w:val="BodyTextIndent"/>
        <w:numPr>
          <w:ilvl w:val="0"/>
          <w:numId w:val="36"/>
        </w:numPr>
        <w:tabs>
          <w:tab w:val="left" w:pos="709"/>
        </w:tabs>
        <w:spacing w:after="0"/>
        <w:ind w:hanging="720"/>
        <w:jc w:val="both"/>
        <w:rPr>
          <w:color w:val="000000" w:themeColor="text1"/>
        </w:rPr>
      </w:pPr>
      <w:r w:rsidRPr="00EA753F">
        <w:rPr>
          <w:color w:val="000000" w:themeColor="text1"/>
        </w:rPr>
        <w:t>Hackney Carriages and Private Hire Vehicles are recognised as an important mode of transport, and form a major part of public transport provision throughout Sefton.</w:t>
      </w:r>
    </w:p>
    <w:p w14:paraId="196119EF" w14:textId="77777777" w:rsidR="00D14931" w:rsidRPr="00EA753F" w:rsidRDefault="00D14931" w:rsidP="00801FB5">
      <w:pPr>
        <w:pStyle w:val="BodyTextIndent"/>
        <w:jc w:val="both"/>
        <w:rPr>
          <w:color w:val="000000" w:themeColor="text1"/>
        </w:rPr>
      </w:pPr>
    </w:p>
    <w:p w14:paraId="196119F0" w14:textId="77777777" w:rsidR="00D14931" w:rsidRPr="00EA753F" w:rsidRDefault="007F4531" w:rsidP="00801FB5">
      <w:pPr>
        <w:pStyle w:val="BodyTextIndent"/>
        <w:numPr>
          <w:ilvl w:val="0"/>
          <w:numId w:val="36"/>
        </w:numPr>
        <w:ind w:hanging="720"/>
        <w:jc w:val="both"/>
        <w:rPr>
          <w:color w:val="000000" w:themeColor="text1"/>
        </w:rPr>
      </w:pPr>
      <w:r w:rsidRPr="00EA753F">
        <w:rPr>
          <w:color w:val="000000" w:themeColor="text1"/>
        </w:rPr>
        <w:t>The following procedures have been adopted</w:t>
      </w:r>
      <w:r w:rsidR="00D14931" w:rsidRPr="00EA753F">
        <w:rPr>
          <w:color w:val="000000" w:themeColor="text1"/>
        </w:rPr>
        <w:t xml:space="preserve"> as the formal process for requesting and establishing new facilities for Hackney Carriages or Private Hire vehicles:-</w:t>
      </w:r>
    </w:p>
    <w:p w14:paraId="196119F1" w14:textId="77777777" w:rsidR="00D14931" w:rsidRPr="00EA753F" w:rsidRDefault="00D14931" w:rsidP="00801FB5">
      <w:pPr>
        <w:pStyle w:val="BodyTextIndent"/>
        <w:jc w:val="both"/>
        <w:rPr>
          <w:color w:val="000000" w:themeColor="text1"/>
        </w:rPr>
      </w:pPr>
    </w:p>
    <w:p w14:paraId="196119F2" w14:textId="77777777" w:rsidR="00D14931" w:rsidRPr="00EA753F" w:rsidRDefault="007F4531" w:rsidP="00801FB5">
      <w:pPr>
        <w:pStyle w:val="BodyTextIndent"/>
        <w:spacing w:after="0"/>
        <w:ind w:left="1418" w:hanging="709"/>
        <w:jc w:val="both"/>
        <w:rPr>
          <w:color w:val="000000" w:themeColor="text1"/>
        </w:rPr>
      </w:pPr>
      <w:r w:rsidRPr="00EA753F">
        <w:rPr>
          <w:color w:val="000000" w:themeColor="text1"/>
        </w:rPr>
        <w:t>i)</w:t>
      </w:r>
      <w:r w:rsidRPr="00EA753F">
        <w:rPr>
          <w:color w:val="000000" w:themeColor="text1"/>
        </w:rPr>
        <w:tab/>
      </w:r>
      <w:r w:rsidR="00D14931" w:rsidRPr="00EA753F">
        <w:rPr>
          <w:color w:val="000000" w:themeColor="text1"/>
        </w:rPr>
        <w:t>Any requests should be made on headed notepaper from the relevant Association making the request. This shoul</w:t>
      </w:r>
      <w:r w:rsidR="00801FB5" w:rsidRPr="00EA753F">
        <w:rPr>
          <w:color w:val="000000" w:themeColor="text1"/>
        </w:rPr>
        <w:t xml:space="preserve">d be forwarded to the Council </w:t>
      </w:r>
      <w:r w:rsidR="00D14931" w:rsidRPr="00EA753F">
        <w:rPr>
          <w:color w:val="000000" w:themeColor="text1"/>
        </w:rPr>
        <w:t>and should identify locations for the proposed facilities and reasons for the request, i.e. changes in customer requirements, new restaurants / clubs, parking issues, etc.</w:t>
      </w:r>
    </w:p>
    <w:p w14:paraId="196119F3" w14:textId="77777777" w:rsidR="007F4531" w:rsidRPr="00EA753F" w:rsidRDefault="007F4531" w:rsidP="00801FB5">
      <w:pPr>
        <w:pStyle w:val="BodyTextIndent"/>
        <w:spacing w:after="0"/>
        <w:ind w:left="709" w:hanging="139"/>
        <w:jc w:val="both"/>
        <w:rPr>
          <w:color w:val="000000" w:themeColor="text1"/>
        </w:rPr>
      </w:pPr>
    </w:p>
    <w:p w14:paraId="196119F4" w14:textId="77777777" w:rsidR="00D14931" w:rsidRPr="00EA753F" w:rsidRDefault="007F4531" w:rsidP="00801FB5">
      <w:pPr>
        <w:pStyle w:val="BodyTextIndent"/>
        <w:spacing w:after="0"/>
        <w:ind w:left="1418" w:hanging="709"/>
        <w:jc w:val="both"/>
        <w:rPr>
          <w:color w:val="000000" w:themeColor="text1"/>
        </w:rPr>
      </w:pPr>
      <w:r w:rsidRPr="00EA753F">
        <w:rPr>
          <w:color w:val="000000" w:themeColor="text1"/>
        </w:rPr>
        <w:t>ii)</w:t>
      </w:r>
      <w:r w:rsidRPr="00EA753F">
        <w:rPr>
          <w:color w:val="000000" w:themeColor="text1"/>
        </w:rPr>
        <w:tab/>
      </w:r>
      <w:r w:rsidR="00D14931" w:rsidRPr="00EA753F">
        <w:rPr>
          <w:color w:val="000000" w:themeColor="text1"/>
        </w:rPr>
        <w:t>A site meeting would be arranged between a representative from T</w:t>
      </w:r>
      <w:r w:rsidR="00F45BF5" w:rsidRPr="00EA753F">
        <w:rPr>
          <w:color w:val="000000" w:themeColor="text1"/>
        </w:rPr>
        <w:t>raffic Management</w:t>
      </w:r>
      <w:r w:rsidR="00D14931" w:rsidRPr="00EA753F">
        <w:rPr>
          <w:color w:val="000000" w:themeColor="text1"/>
        </w:rPr>
        <w:t xml:space="preserve"> and the applicant. This should only involve the one person who has made the application, with no other trade members. The site meeting will establish the exact location of the facility and will verify that it is physically possible to fit the facility in at that location. </w:t>
      </w:r>
    </w:p>
    <w:p w14:paraId="196119F5" w14:textId="77777777" w:rsidR="007F4531" w:rsidRPr="00EA753F" w:rsidRDefault="007F4531" w:rsidP="00801FB5">
      <w:pPr>
        <w:pStyle w:val="BodyTextIndent"/>
        <w:spacing w:after="0"/>
        <w:ind w:left="709" w:hanging="139"/>
        <w:jc w:val="both"/>
        <w:rPr>
          <w:color w:val="000000" w:themeColor="text1"/>
        </w:rPr>
      </w:pPr>
    </w:p>
    <w:p w14:paraId="196119F6" w14:textId="77777777" w:rsidR="00D14931" w:rsidRPr="00EA753F" w:rsidRDefault="007F4531" w:rsidP="00801FB5">
      <w:pPr>
        <w:pStyle w:val="BodyTextIndent"/>
        <w:spacing w:after="0"/>
        <w:ind w:left="1418" w:hanging="709"/>
        <w:jc w:val="both"/>
        <w:rPr>
          <w:color w:val="000000" w:themeColor="text1"/>
        </w:rPr>
      </w:pPr>
      <w:r w:rsidRPr="00EA753F">
        <w:rPr>
          <w:color w:val="000000" w:themeColor="text1"/>
        </w:rPr>
        <w:t>iii)</w:t>
      </w:r>
      <w:r w:rsidRPr="00EA753F">
        <w:rPr>
          <w:color w:val="000000" w:themeColor="text1"/>
        </w:rPr>
        <w:tab/>
      </w:r>
      <w:r w:rsidR="00D14931" w:rsidRPr="00EA753F">
        <w:rPr>
          <w:color w:val="000000" w:themeColor="text1"/>
        </w:rPr>
        <w:t>After the site meeting, the application will be forwarded to representatives on a list of consultees. These will include all trade group representatives (both sides of the trade), Merseytravel (Bus Services</w:t>
      </w:r>
      <w:r w:rsidR="00F45BF5" w:rsidRPr="00EA753F">
        <w:rPr>
          <w:color w:val="000000" w:themeColor="text1"/>
        </w:rPr>
        <w:t>/</w:t>
      </w:r>
      <w:r w:rsidR="00D14931" w:rsidRPr="00EA753F">
        <w:rPr>
          <w:color w:val="000000" w:themeColor="text1"/>
        </w:rPr>
        <w:t xml:space="preserve">accessibility issues}), Merseyside Police, Sefton Council’s Parking Services Team, Sefton Council’s </w:t>
      </w:r>
      <w:r w:rsidR="00F45BF5" w:rsidRPr="00EA753F">
        <w:rPr>
          <w:color w:val="000000" w:themeColor="text1"/>
        </w:rPr>
        <w:t>Trading Standards &amp; Licensing Team</w:t>
      </w:r>
      <w:r w:rsidR="00D14931" w:rsidRPr="00EA753F">
        <w:rPr>
          <w:color w:val="000000" w:themeColor="text1"/>
        </w:rPr>
        <w:t xml:space="preserve">, Sefton Council’s Access Officer and all </w:t>
      </w:r>
      <w:proofErr w:type="spellStart"/>
      <w:r w:rsidR="00D14931" w:rsidRPr="00EA753F">
        <w:rPr>
          <w:color w:val="000000" w:themeColor="text1"/>
        </w:rPr>
        <w:t>frontagers</w:t>
      </w:r>
      <w:proofErr w:type="spellEnd"/>
      <w:r w:rsidR="00D14931" w:rsidRPr="00EA753F">
        <w:rPr>
          <w:color w:val="000000" w:themeColor="text1"/>
        </w:rPr>
        <w:t xml:space="preserve"> (residents or businesses) directly adjacent to </w:t>
      </w:r>
      <w:r w:rsidR="00D14931" w:rsidRPr="00EA753F">
        <w:rPr>
          <w:color w:val="000000" w:themeColor="text1"/>
        </w:rPr>
        <w:lastRenderedPageBreak/>
        <w:t>the facility. If the original application states that the facility is being provided to address anti-social behaviour, then Merseyside Police will be reminded of this and will be requested to respond to both the traffic aspect and also the anti-social behaviour aspect.</w:t>
      </w:r>
    </w:p>
    <w:p w14:paraId="196119F7" w14:textId="77777777" w:rsidR="007F4531" w:rsidRPr="00EA753F" w:rsidRDefault="007F4531" w:rsidP="00801FB5">
      <w:pPr>
        <w:pStyle w:val="BodyTextIndent"/>
        <w:spacing w:after="0"/>
        <w:ind w:left="709" w:hanging="139"/>
        <w:jc w:val="both"/>
        <w:rPr>
          <w:color w:val="000000" w:themeColor="text1"/>
        </w:rPr>
      </w:pPr>
    </w:p>
    <w:p w14:paraId="196119F8" w14:textId="77777777" w:rsidR="00D14931" w:rsidRPr="00EA753F" w:rsidRDefault="007F4531" w:rsidP="00801FB5">
      <w:pPr>
        <w:pStyle w:val="BodyTextIndent"/>
        <w:spacing w:after="0"/>
        <w:ind w:left="1418" w:hanging="709"/>
        <w:jc w:val="both"/>
        <w:rPr>
          <w:color w:val="000000" w:themeColor="text1"/>
        </w:rPr>
      </w:pPr>
      <w:r w:rsidRPr="00EA753F">
        <w:rPr>
          <w:color w:val="000000" w:themeColor="text1"/>
        </w:rPr>
        <w:t>iv)</w:t>
      </w:r>
      <w:r w:rsidRPr="00EA753F">
        <w:rPr>
          <w:color w:val="000000" w:themeColor="text1"/>
        </w:rPr>
        <w:tab/>
      </w:r>
      <w:r w:rsidR="00D14931" w:rsidRPr="00EA753F">
        <w:rPr>
          <w:color w:val="000000" w:themeColor="text1"/>
        </w:rPr>
        <w:t>All written comments received as part of the consultation will be reported verbatim in a report to the relevant Area Committee. The report will highlight the request for the facility, copying the original application, and will identify any objections or comments from the consultees, together with any changes and recommend</w:t>
      </w:r>
      <w:r w:rsidR="00801FB5" w:rsidRPr="00EA753F">
        <w:rPr>
          <w:color w:val="000000" w:themeColor="text1"/>
        </w:rPr>
        <w:t>ations suggested by the Council Officers</w:t>
      </w:r>
      <w:r w:rsidR="00D14931" w:rsidRPr="00EA753F">
        <w:rPr>
          <w:color w:val="000000" w:themeColor="text1"/>
        </w:rPr>
        <w:t>. Area Committee Members will then decide whether to support the application or not.</w:t>
      </w:r>
    </w:p>
    <w:p w14:paraId="196119F9" w14:textId="77777777" w:rsidR="007F4531" w:rsidRPr="00EA753F" w:rsidRDefault="007F4531" w:rsidP="00801FB5">
      <w:pPr>
        <w:pStyle w:val="BodyTextIndent"/>
        <w:spacing w:after="0"/>
        <w:ind w:left="709" w:hanging="139"/>
        <w:jc w:val="both"/>
        <w:rPr>
          <w:color w:val="000000" w:themeColor="text1"/>
        </w:rPr>
      </w:pPr>
    </w:p>
    <w:p w14:paraId="196119FA" w14:textId="77777777" w:rsidR="00D14931" w:rsidRPr="00EA753F" w:rsidRDefault="007F4531" w:rsidP="00801FB5">
      <w:pPr>
        <w:pStyle w:val="BodyTextIndent"/>
        <w:spacing w:after="0"/>
        <w:ind w:left="1418" w:hanging="709"/>
        <w:jc w:val="both"/>
        <w:rPr>
          <w:color w:val="000000" w:themeColor="text1"/>
        </w:rPr>
      </w:pPr>
      <w:r w:rsidRPr="00EA753F">
        <w:rPr>
          <w:color w:val="000000" w:themeColor="text1"/>
        </w:rPr>
        <w:t>v)</w:t>
      </w:r>
      <w:r w:rsidRPr="00EA753F">
        <w:rPr>
          <w:color w:val="000000" w:themeColor="text1"/>
        </w:rPr>
        <w:tab/>
      </w:r>
      <w:r w:rsidR="00D14931" w:rsidRPr="00EA753F">
        <w:rPr>
          <w:color w:val="000000" w:themeColor="text1"/>
        </w:rPr>
        <w:t xml:space="preserve">If approved, and if the cost can be accommodated within the Taxi </w:t>
      </w:r>
      <w:r w:rsidR="006A134A" w:rsidRPr="00EA753F">
        <w:rPr>
          <w:color w:val="000000" w:themeColor="text1"/>
        </w:rPr>
        <w:t>Licensing (</w:t>
      </w:r>
      <w:r w:rsidR="00D14931" w:rsidRPr="00EA753F">
        <w:rPr>
          <w:color w:val="000000" w:themeColor="text1"/>
        </w:rPr>
        <w:t>current</w:t>
      </w:r>
      <w:r w:rsidR="00953380" w:rsidRPr="00EA753F">
        <w:rPr>
          <w:color w:val="000000" w:themeColor="text1"/>
        </w:rPr>
        <w:t>)</w:t>
      </w:r>
      <w:r w:rsidR="00D14931" w:rsidRPr="00EA753F">
        <w:rPr>
          <w:color w:val="000000" w:themeColor="text1"/>
        </w:rPr>
        <w:t xml:space="preserve"> annual budget of £3000, then the scheme will be progressed and the legal procedures will start. This involves advertising the intent within the local press and giving a 21-day objection period. At this stage, anyone can object, but it is hoped that any genuine objections or concerns would have already been identified within the consultation process.</w:t>
      </w:r>
    </w:p>
    <w:p w14:paraId="196119FB" w14:textId="77777777" w:rsidR="007F4531" w:rsidRPr="00EA753F" w:rsidRDefault="007F4531" w:rsidP="00801FB5">
      <w:pPr>
        <w:pStyle w:val="BodyTextIndent"/>
        <w:spacing w:after="0"/>
        <w:ind w:left="709" w:hanging="139"/>
        <w:jc w:val="both"/>
        <w:rPr>
          <w:color w:val="000000" w:themeColor="text1"/>
        </w:rPr>
      </w:pPr>
    </w:p>
    <w:p w14:paraId="196119FC" w14:textId="77777777" w:rsidR="00D14931" w:rsidRPr="00EA753F" w:rsidRDefault="007F4531" w:rsidP="00801FB5">
      <w:pPr>
        <w:pStyle w:val="BodyTextIndent"/>
        <w:spacing w:after="0"/>
        <w:ind w:left="1418" w:hanging="709"/>
        <w:jc w:val="both"/>
        <w:rPr>
          <w:color w:val="000000" w:themeColor="text1"/>
        </w:rPr>
      </w:pPr>
      <w:r w:rsidRPr="00EA753F">
        <w:rPr>
          <w:color w:val="000000" w:themeColor="text1"/>
        </w:rPr>
        <w:t>vi)</w:t>
      </w:r>
      <w:r w:rsidRPr="00EA753F">
        <w:rPr>
          <w:color w:val="000000" w:themeColor="text1"/>
        </w:rPr>
        <w:tab/>
      </w:r>
      <w:r w:rsidR="00D14931" w:rsidRPr="00EA753F">
        <w:rPr>
          <w:color w:val="000000" w:themeColor="text1"/>
        </w:rPr>
        <w:t xml:space="preserve">If the cost cannot be accommodated within the current budget, the Area Committee report will identify this and the resolution would indicate that the facility is approved </w:t>
      </w:r>
      <w:r w:rsidR="00D14931" w:rsidRPr="00EA753F">
        <w:rPr>
          <w:i/>
          <w:color w:val="000000" w:themeColor="text1"/>
        </w:rPr>
        <w:t xml:space="preserve">subject to the approval of finances from the Licensing &amp; Regulatory Committee. </w:t>
      </w:r>
      <w:r w:rsidR="00D14931" w:rsidRPr="00EA753F">
        <w:rPr>
          <w:color w:val="000000" w:themeColor="text1"/>
        </w:rPr>
        <w:t>This approval from Licensing &amp; Regulatory will be sought before the legal advertising process commences.</w:t>
      </w:r>
    </w:p>
    <w:p w14:paraId="196119FD" w14:textId="77777777" w:rsidR="005814B0" w:rsidRPr="00EA753F" w:rsidRDefault="005814B0" w:rsidP="00801FB5">
      <w:pPr>
        <w:jc w:val="both"/>
        <w:rPr>
          <w:rFonts w:ascii="Arial" w:hAnsi="Arial" w:cs="Arial"/>
          <w:color w:val="000000" w:themeColor="text1"/>
          <w:sz w:val="22"/>
          <w:szCs w:val="22"/>
        </w:rPr>
      </w:pPr>
    </w:p>
    <w:p w14:paraId="196119FE" w14:textId="77777777" w:rsidR="00982D4C" w:rsidRPr="00EA753F" w:rsidRDefault="00982D4C" w:rsidP="00801FB5">
      <w:pPr>
        <w:jc w:val="both"/>
        <w:rPr>
          <w:rFonts w:ascii="Arial" w:hAnsi="Arial" w:cs="Arial"/>
          <w:color w:val="000000" w:themeColor="text1"/>
          <w:sz w:val="22"/>
          <w:szCs w:val="22"/>
        </w:rPr>
      </w:pPr>
    </w:p>
    <w:p w14:paraId="196119FF" w14:textId="77777777" w:rsidR="00982D4C" w:rsidRPr="00EA753F" w:rsidRDefault="00982D4C" w:rsidP="00982D4C">
      <w:pPr>
        <w:rPr>
          <w:color w:val="000000" w:themeColor="text1"/>
          <w:sz w:val="22"/>
          <w:szCs w:val="22"/>
        </w:rPr>
      </w:pPr>
    </w:p>
    <w:p w14:paraId="19611A00" w14:textId="77777777" w:rsidR="00982D4C" w:rsidRPr="00EA753F" w:rsidRDefault="00982D4C" w:rsidP="00982D4C">
      <w:pPr>
        <w:rPr>
          <w:color w:val="000000" w:themeColor="text1"/>
          <w:sz w:val="22"/>
          <w:szCs w:val="22"/>
        </w:rPr>
      </w:pPr>
    </w:p>
    <w:p w14:paraId="19611A01" w14:textId="77777777" w:rsidR="00982D4C" w:rsidRPr="00EA753F" w:rsidRDefault="00982D4C" w:rsidP="00E3530A">
      <w:pPr>
        <w:rPr>
          <w:rFonts w:ascii="Arial" w:hAnsi="Arial" w:cs="Arial"/>
          <w:color w:val="000000" w:themeColor="text1"/>
          <w:sz w:val="22"/>
          <w:szCs w:val="22"/>
        </w:rPr>
      </w:pPr>
    </w:p>
    <w:p w14:paraId="19611A02" w14:textId="77777777" w:rsidR="00F57F1E" w:rsidRPr="00EA753F" w:rsidRDefault="00F57F1E" w:rsidP="00F57F1E">
      <w:pPr>
        <w:rPr>
          <w:rFonts w:ascii="Arial" w:hAnsi="Arial" w:cs="Arial"/>
          <w:color w:val="000000" w:themeColor="text1"/>
          <w:sz w:val="52"/>
          <w:szCs w:val="52"/>
        </w:rPr>
      </w:pPr>
      <w:r w:rsidRPr="00EA753F">
        <w:rPr>
          <w:rFonts w:ascii="Arial" w:hAnsi="Arial" w:cs="Arial"/>
          <w:color w:val="000000" w:themeColor="text1"/>
          <w:sz w:val="22"/>
          <w:szCs w:val="22"/>
        </w:rPr>
        <w:br w:type="page"/>
      </w:r>
      <w:r w:rsidRPr="00EA753F">
        <w:rPr>
          <w:rFonts w:ascii="Arial" w:hAnsi="Arial" w:cs="Arial"/>
          <w:color w:val="000000" w:themeColor="text1"/>
          <w:sz w:val="52"/>
          <w:szCs w:val="52"/>
        </w:rPr>
        <w:lastRenderedPageBreak/>
        <w:t>Annex 8</w:t>
      </w:r>
    </w:p>
    <w:p w14:paraId="19611A03" w14:textId="77777777" w:rsidR="00F57F1E" w:rsidRPr="00EA753F" w:rsidRDefault="00F57F1E" w:rsidP="00F57F1E">
      <w:pPr>
        <w:rPr>
          <w:rFonts w:ascii="Arial" w:hAnsi="Arial" w:cs="Arial"/>
          <w:color w:val="000000" w:themeColor="text1"/>
          <w:sz w:val="42"/>
          <w:szCs w:val="42"/>
        </w:rPr>
      </w:pPr>
      <w:r w:rsidRPr="00EA753F">
        <w:rPr>
          <w:rFonts w:ascii="Arial" w:hAnsi="Arial" w:cs="Arial"/>
          <w:color w:val="000000" w:themeColor="text1"/>
          <w:sz w:val="52"/>
          <w:szCs w:val="52"/>
        </w:rPr>
        <w:t>T</w:t>
      </w:r>
      <w:r w:rsidRPr="00EA753F">
        <w:rPr>
          <w:rFonts w:ascii="Arial" w:hAnsi="Arial" w:cs="Arial"/>
          <w:color w:val="000000" w:themeColor="text1"/>
          <w:sz w:val="42"/>
          <w:szCs w:val="42"/>
        </w:rPr>
        <w:t xml:space="preserve">rade </w:t>
      </w:r>
      <w:r w:rsidRPr="00EA753F">
        <w:rPr>
          <w:rFonts w:ascii="Arial" w:hAnsi="Arial" w:cs="Arial"/>
          <w:color w:val="000000" w:themeColor="text1"/>
          <w:sz w:val="52"/>
          <w:szCs w:val="52"/>
        </w:rPr>
        <w:t>O</w:t>
      </w:r>
      <w:r w:rsidRPr="00EA753F">
        <w:rPr>
          <w:rFonts w:ascii="Arial" w:hAnsi="Arial" w:cs="Arial"/>
          <w:color w:val="000000" w:themeColor="text1"/>
          <w:sz w:val="42"/>
          <w:szCs w:val="42"/>
        </w:rPr>
        <w:t>rganisations</w:t>
      </w:r>
    </w:p>
    <w:p w14:paraId="19611A04" w14:textId="77777777" w:rsidR="00F57F1E" w:rsidRPr="00EA753F" w:rsidRDefault="00F57F1E" w:rsidP="00F57F1E">
      <w:pPr>
        <w:rPr>
          <w:rFonts w:ascii="Arial" w:hAnsi="Arial" w:cs="Arial"/>
          <w:color w:val="000000" w:themeColor="text1"/>
          <w:sz w:val="22"/>
          <w:szCs w:val="22"/>
        </w:rPr>
      </w:pPr>
    </w:p>
    <w:p w14:paraId="19611A05" w14:textId="77777777" w:rsidR="00F57F1E" w:rsidRPr="00EA753F" w:rsidRDefault="00F57F1E" w:rsidP="00F57F1E">
      <w:pPr>
        <w:rPr>
          <w:rFonts w:ascii="Arial" w:hAnsi="Arial" w:cs="Arial"/>
          <w:color w:val="000000" w:themeColor="text1"/>
          <w:sz w:val="22"/>
          <w:szCs w:val="22"/>
        </w:rPr>
      </w:pPr>
      <w:r w:rsidRPr="00EA753F">
        <w:rPr>
          <w:rFonts w:ascii="Arial" w:hAnsi="Arial" w:cs="Arial"/>
          <w:color w:val="000000" w:themeColor="text1"/>
          <w:sz w:val="22"/>
          <w:szCs w:val="22"/>
        </w:rPr>
        <w:t xml:space="preserve">(L &amp; R </w:t>
      </w:r>
      <w:r w:rsidR="00953380" w:rsidRPr="00EA753F">
        <w:rPr>
          <w:rFonts w:ascii="Arial" w:hAnsi="Arial" w:cs="Arial"/>
          <w:color w:val="000000" w:themeColor="text1"/>
          <w:sz w:val="22"/>
          <w:szCs w:val="22"/>
        </w:rPr>
        <w:t>31</w:t>
      </w:r>
      <w:r w:rsidR="00953380" w:rsidRPr="00EA753F">
        <w:rPr>
          <w:rFonts w:ascii="Arial" w:hAnsi="Arial" w:cs="Arial"/>
          <w:color w:val="000000" w:themeColor="text1"/>
          <w:sz w:val="22"/>
          <w:szCs w:val="22"/>
          <w:vertAlign w:val="superscript"/>
        </w:rPr>
        <w:t>st</w:t>
      </w:r>
      <w:r w:rsidR="00953380" w:rsidRPr="00EA753F">
        <w:rPr>
          <w:rFonts w:ascii="Arial" w:hAnsi="Arial" w:cs="Arial"/>
          <w:color w:val="000000" w:themeColor="text1"/>
          <w:sz w:val="22"/>
          <w:szCs w:val="22"/>
        </w:rPr>
        <w:t xml:space="preserve"> </w:t>
      </w:r>
      <w:r w:rsidR="00723A7D" w:rsidRPr="00EA753F">
        <w:rPr>
          <w:rFonts w:ascii="Arial" w:hAnsi="Arial" w:cs="Arial"/>
          <w:color w:val="000000" w:themeColor="text1"/>
          <w:sz w:val="22"/>
          <w:szCs w:val="22"/>
        </w:rPr>
        <w:t>March 2008</w:t>
      </w:r>
      <w:r w:rsidRPr="00EA753F">
        <w:rPr>
          <w:rFonts w:ascii="Arial" w:hAnsi="Arial" w:cs="Arial"/>
          <w:color w:val="000000" w:themeColor="text1"/>
          <w:sz w:val="22"/>
          <w:szCs w:val="22"/>
        </w:rPr>
        <w:t>)</w:t>
      </w:r>
    </w:p>
    <w:p w14:paraId="19611A06" w14:textId="77777777" w:rsidR="00F57F1E" w:rsidRPr="00EA753F" w:rsidRDefault="00F57F1E" w:rsidP="00F57F1E">
      <w:pPr>
        <w:rPr>
          <w:rFonts w:ascii="Arial" w:hAnsi="Arial" w:cs="Arial"/>
          <w:color w:val="000000" w:themeColor="text1"/>
          <w:sz w:val="22"/>
          <w:szCs w:val="22"/>
        </w:rPr>
      </w:pPr>
      <w:r w:rsidRPr="00EA753F">
        <w:rPr>
          <w:rFonts w:ascii="Arial" w:hAnsi="Arial" w:cs="Arial"/>
          <w:color w:val="000000" w:themeColor="text1"/>
          <w:sz w:val="22"/>
          <w:szCs w:val="22"/>
        </w:rPr>
        <w:t xml:space="preserve">(Updated to reflect </w:t>
      </w:r>
      <w:r w:rsidR="00F81987" w:rsidRPr="00EA753F">
        <w:rPr>
          <w:rFonts w:ascii="Arial" w:hAnsi="Arial" w:cs="Arial"/>
          <w:color w:val="000000" w:themeColor="text1"/>
          <w:sz w:val="22"/>
          <w:szCs w:val="22"/>
        </w:rPr>
        <w:t>membership changes</w:t>
      </w:r>
      <w:r w:rsidRPr="00EA753F">
        <w:rPr>
          <w:rFonts w:ascii="Arial" w:hAnsi="Arial" w:cs="Arial"/>
          <w:color w:val="000000" w:themeColor="text1"/>
          <w:sz w:val="22"/>
          <w:szCs w:val="22"/>
        </w:rPr>
        <w:t>)</w:t>
      </w:r>
    </w:p>
    <w:p w14:paraId="19611A07" w14:textId="77777777" w:rsidR="00953380" w:rsidRPr="00EA753F" w:rsidRDefault="00953380" w:rsidP="00F57F1E">
      <w:pPr>
        <w:rPr>
          <w:rFonts w:ascii="Arial" w:hAnsi="Arial" w:cs="Arial"/>
          <w:color w:val="000000" w:themeColor="text1"/>
          <w:sz w:val="22"/>
          <w:szCs w:val="22"/>
        </w:rPr>
      </w:pPr>
    </w:p>
    <w:p w14:paraId="19611A08" w14:textId="77777777" w:rsidR="00F57F1E" w:rsidRPr="00EA753F" w:rsidRDefault="00F57F1E" w:rsidP="00F57F1E">
      <w:pPr>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2774"/>
        <w:gridCol w:w="2763"/>
        <w:gridCol w:w="2760"/>
      </w:tblGrid>
      <w:tr w:rsidR="00EA753F" w:rsidRPr="00EA753F" w14:paraId="19611A0C" w14:textId="77777777" w:rsidTr="00E12593">
        <w:tc>
          <w:tcPr>
            <w:tcW w:w="2840" w:type="dxa"/>
          </w:tcPr>
          <w:p w14:paraId="19611A09" w14:textId="77777777" w:rsidR="0066703A" w:rsidRPr="00EA753F" w:rsidRDefault="0066703A" w:rsidP="00F57F1E">
            <w:pPr>
              <w:rPr>
                <w:rFonts w:ascii="Arial" w:hAnsi="Arial" w:cs="Arial"/>
                <w:b/>
                <w:color w:val="000000" w:themeColor="text1"/>
                <w:sz w:val="22"/>
                <w:szCs w:val="22"/>
              </w:rPr>
            </w:pPr>
            <w:r w:rsidRPr="00EA753F">
              <w:rPr>
                <w:rFonts w:ascii="Arial" w:hAnsi="Arial" w:cs="Arial"/>
                <w:b/>
                <w:color w:val="000000" w:themeColor="text1"/>
                <w:sz w:val="22"/>
                <w:szCs w:val="22"/>
              </w:rPr>
              <w:t>Association</w:t>
            </w:r>
          </w:p>
        </w:tc>
        <w:tc>
          <w:tcPr>
            <w:tcW w:w="2841" w:type="dxa"/>
          </w:tcPr>
          <w:p w14:paraId="19611A0A" w14:textId="77777777" w:rsidR="0066703A" w:rsidRPr="00EA753F" w:rsidRDefault="0066703A" w:rsidP="00F57F1E">
            <w:pPr>
              <w:rPr>
                <w:rFonts w:ascii="Arial" w:hAnsi="Arial" w:cs="Arial"/>
                <w:b/>
                <w:color w:val="000000" w:themeColor="text1"/>
                <w:sz w:val="22"/>
                <w:szCs w:val="22"/>
              </w:rPr>
            </w:pPr>
            <w:r w:rsidRPr="00EA753F">
              <w:rPr>
                <w:rFonts w:ascii="Arial" w:hAnsi="Arial" w:cs="Arial"/>
                <w:b/>
                <w:color w:val="000000" w:themeColor="text1"/>
                <w:sz w:val="22"/>
                <w:szCs w:val="22"/>
              </w:rPr>
              <w:t>Member</w:t>
            </w:r>
          </w:p>
        </w:tc>
        <w:tc>
          <w:tcPr>
            <w:tcW w:w="2841" w:type="dxa"/>
          </w:tcPr>
          <w:p w14:paraId="19611A0B" w14:textId="77777777" w:rsidR="0066703A" w:rsidRPr="00EA753F" w:rsidRDefault="0066703A" w:rsidP="00F57F1E">
            <w:pPr>
              <w:rPr>
                <w:rFonts w:ascii="Arial" w:hAnsi="Arial" w:cs="Arial"/>
                <w:b/>
                <w:color w:val="000000" w:themeColor="text1"/>
                <w:sz w:val="22"/>
                <w:szCs w:val="22"/>
              </w:rPr>
            </w:pPr>
            <w:r w:rsidRPr="00EA753F">
              <w:rPr>
                <w:rFonts w:ascii="Arial" w:hAnsi="Arial" w:cs="Arial"/>
                <w:b/>
                <w:color w:val="000000" w:themeColor="text1"/>
                <w:sz w:val="22"/>
                <w:szCs w:val="22"/>
              </w:rPr>
              <w:t>Substitute</w:t>
            </w:r>
          </w:p>
        </w:tc>
      </w:tr>
      <w:tr w:rsidR="00EA753F" w:rsidRPr="00EA753F" w14:paraId="19611A10" w14:textId="77777777" w:rsidTr="00E12593">
        <w:tc>
          <w:tcPr>
            <w:tcW w:w="2840" w:type="dxa"/>
          </w:tcPr>
          <w:p w14:paraId="19611A0D" w14:textId="77777777" w:rsidR="0066703A" w:rsidRPr="00EA753F" w:rsidRDefault="0066703A" w:rsidP="00F57F1E">
            <w:pPr>
              <w:rPr>
                <w:rFonts w:ascii="Arial" w:hAnsi="Arial" w:cs="Arial"/>
                <w:color w:val="000000" w:themeColor="text1"/>
                <w:sz w:val="22"/>
                <w:szCs w:val="22"/>
              </w:rPr>
            </w:pPr>
          </w:p>
        </w:tc>
        <w:tc>
          <w:tcPr>
            <w:tcW w:w="2841" w:type="dxa"/>
          </w:tcPr>
          <w:p w14:paraId="19611A0E" w14:textId="77777777" w:rsidR="0066703A" w:rsidRPr="00EA753F" w:rsidRDefault="0066703A" w:rsidP="00F57F1E">
            <w:pPr>
              <w:rPr>
                <w:rFonts w:ascii="Arial" w:hAnsi="Arial" w:cs="Arial"/>
                <w:color w:val="000000" w:themeColor="text1"/>
                <w:sz w:val="22"/>
                <w:szCs w:val="22"/>
              </w:rPr>
            </w:pPr>
          </w:p>
        </w:tc>
        <w:tc>
          <w:tcPr>
            <w:tcW w:w="2841" w:type="dxa"/>
          </w:tcPr>
          <w:p w14:paraId="19611A0F" w14:textId="77777777" w:rsidR="0066703A" w:rsidRPr="00EA753F" w:rsidRDefault="0066703A" w:rsidP="00F57F1E">
            <w:pPr>
              <w:rPr>
                <w:rFonts w:ascii="Arial" w:hAnsi="Arial" w:cs="Arial"/>
                <w:color w:val="000000" w:themeColor="text1"/>
                <w:sz w:val="22"/>
                <w:szCs w:val="22"/>
              </w:rPr>
            </w:pPr>
          </w:p>
        </w:tc>
      </w:tr>
      <w:tr w:rsidR="00EA753F" w:rsidRPr="00EA753F" w14:paraId="19611A14" w14:textId="77777777" w:rsidTr="00E12593">
        <w:tc>
          <w:tcPr>
            <w:tcW w:w="2840" w:type="dxa"/>
          </w:tcPr>
          <w:p w14:paraId="19611A11" w14:textId="77777777" w:rsidR="0066703A" w:rsidRPr="00EA753F" w:rsidRDefault="0066703A" w:rsidP="00F57F1E">
            <w:pPr>
              <w:rPr>
                <w:rFonts w:ascii="Arial" w:hAnsi="Arial" w:cs="Arial"/>
                <w:b/>
                <w:color w:val="000000" w:themeColor="text1"/>
                <w:sz w:val="22"/>
                <w:szCs w:val="22"/>
              </w:rPr>
            </w:pPr>
            <w:r w:rsidRPr="00EA753F">
              <w:rPr>
                <w:rFonts w:ascii="Arial" w:hAnsi="Arial" w:cs="Arial"/>
                <w:b/>
                <w:color w:val="000000" w:themeColor="text1"/>
                <w:sz w:val="22"/>
                <w:szCs w:val="22"/>
              </w:rPr>
              <w:t>Hackney Trade Associations</w:t>
            </w:r>
          </w:p>
        </w:tc>
        <w:tc>
          <w:tcPr>
            <w:tcW w:w="2841" w:type="dxa"/>
          </w:tcPr>
          <w:p w14:paraId="19611A12" w14:textId="77777777" w:rsidR="0066703A" w:rsidRPr="00EA753F" w:rsidRDefault="0066703A" w:rsidP="00F57F1E">
            <w:pPr>
              <w:rPr>
                <w:rFonts w:ascii="Arial" w:hAnsi="Arial" w:cs="Arial"/>
                <w:color w:val="000000" w:themeColor="text1"/>
                <w:sz w:val="22"/>
                <w:szCs w:val="22"/>
              </w:rPr>
            </w:pPr>
          </w:p>
        </w:tc>
        <w:tc>
          <w:tcPr>
            <w:tcW w:w="2841" w:type="dxa"/>
          </w:tcPr>
          <w:p w14:paraId="19611A13" w14:textId="77777777" w:rsidR="0066703A" w:rsidRPr="00EA753F" w:rsidRDefault="0066703A" w:rsidP="00F57F1E">
            <w:pPr>
              <w:rPr>
                <w:rFonts w:ascii="Arial" w:hAnsi="Arial" w:cs="Arial"/>
                <w:color w:val="000000" w:themeColor="text1"/>
                <w:sz w:val="22"/>
                <w:szCs w:val="22"/>
              </w:rPr>
            </w:pPr>
          </w:p>
        </w:tc>
      </w:tr>
      <w:tr w:rsidR="00EA753F" w:rsidRPr="00EA753F" w14:paraId="19611A18" w14:textId="77777777" w:rsidTr="00E12593">
        <w:tc>
          <w:tcPr>
            <w:tcW w:w="2840" w:type="dxa"/>
          </w:tcPr>
          <w:p w14:paraId="19611A15" w14:textId="77777777" w:rsidR="0066703A" w:rsidRPr="00EA753F" w:rsidRDefault="00F81987" w:rsidP="00F57F1E">
            <w:pPr>
              <w:rPr>
                <w:rFonts w:ascii="Arial" w:hAnsi="Arial" w:cs="Arial"/>
                <w:color w:val="000000" w:themeColor="text1"/>
                <w:sz w:val="22"/>
                <w:szCs w:val="22"/>
              </w:rPr>
            </w:pPr>
            <w:r w:rsidRPr="00EA753F">
              <w:rPr>
                <w:rFonts w:ascii="Arial" w:hAnsi="Arial" w:cs="Arial"/>
                <w:color w:val="000000" w:themeColor="text1"/>
                <w:sz w:val="22"/>
                <w:szCs w:val="22"/>
              </w:rPr>
              <w:t>North West Taxi Association</w:t>
            </w:r>
          </w:p>
        </w:tc>
        <w:tc>
          <w:tcPr>
            <w:tcW w:w="2841" w:type="dxa"/>
          </w:tcPr>
          <w:p w14:paraId="19611A16" w14:textId="77777777" w:rsidR="0066703A" w:rsidRPr="00EA753F" w:rsidRDefault="0066703A" w:rsidP="00F57F1E">
            <w:pPr>
              <w:rPr>
                <w:rFonts w:ascii="Arial" w:hAnsi="Arial" w:cs="Arial"/>
                <w:color w:val="000000" w:themeColor="text1"/>
                <w:sz w:val="22"/>
                <w:szCs w:val="22"/>
              </w:rPr>
            </w:pPr>
          </w:p>
        </w:tc>
        <w:tc>
          <w:tcPr>
            <w:tcW w:w="2841" w:type="dxa"/>
          </w:tcPr>
          <w:p w14:paraId="19611A17" w14:textId="77777777" w:rsidR="0066703A" w:rsidRPr="00EA753F" w:rsidRDefault="0066703A" w:rsidP="00F57F1E">
            <w:pPr>
              <w:rPr>
                <w:rFonts w:ascii="Arial" w:hAnsi="Arial" w:cs="Arial"/>
                <w:color w:val="000000" w:themeColor="text1"/>
                <w:sz w:val="22"/>
                <w:szCs w:val="22"/>
              </w:rPr>
            </w:pPr>
          </w:p>
        </w:tc>
      </w:tr>
      <w:tr w:rsidR="00EA753F" w:rsidRPr="00EA753F" w14:paraId="19611A1C" w14:textId="77777777" w:rsidTr="00E12593">
        <w:tc>
          <w:tcPr>
            <w:tcW w:w="2840" w:type="dxa"/>
          </w:tcPr>
          <w:p w14:paraId="19611A19" w14:textId="77777777" w:rsidR="0066703A" w:rsidRPr="00EA753F" w:rsidRDefault="00F81987" w:rsidP="00F57F1E">
            <w:pPr>
              <w:rPr>
                <w:rFonts w:ascii="Arial" w:hAnsi="Arial" w:cs="Arial"/>
                <w:color w:val="000000" w:themeColor="text1"/>
                <w:sz w:val="22"/>
                <w:szCs w:val="22"/>
              </w:rPr>
            </w:pPr>
            <w:r w:rsidRPr="00EA753F">
              <w:rPr>
                <w:rFonts w:ascii="Arial" w:hAnsi="Arial" w:cs="Arial"/>
                <w:color w:val="000000" w:themeColor="text1"/>
                <w:sz w:val="22"/>
                <w:szCs w:val="22"/>
              </w:rPr>
              <w:t>South Sefton Hackney Carriage Association</w:t>
            </w:r>
          </w:p>
        </w:tc>
        <w:tc>
          <w:tcPr>
            <w:tcW w:w="2841" w:type="dxa"/>
          </w:tcPr>
          <w:p w14:paraId="19611A1A" w14:textId="77777777" w:rsidR="0066703A" w:rsidRPr="00EA753F" w:rsidRDefault="00F81987" w:rsidP="00F57F1E">
            <w:pPr>
              <w:rPr>
                <w:rFonts w:ascii="Arial" w:hAnsi="Arial" w:cs="Arial"/>
                <w:color w:val="000000" w:themeColor="text1"/>
                <w:sz w:val="22"/>
                <w:szCs w:val="22"/>
              </w:rPr>
            </w:pPr>
            <w:r w:rsidRPr="00EA753F">
              <w:rPr>
                <w:rFonts w:ascii="Arial" w:hAnsi="Arial" w:cs="Arial"/>
                <w:color w:val="000000" w:themeColor="text1"/>
                <w:sz w:val="22"/>
                <w:szCs w:val="22"/>
              </w:rPr>
              <w:t>Mr R Jarman</w:t>
            </w:r>
          </w:p>
        </w:tc>
        <w:tc>
          <w:tcPr>
            <w:tcW w:w="2841" w:type="dxa"/>
          </w:tcPr>
          <w:p w14:paraId="19611A1B" w14:textId="77777777" w:rsidR="0066703A" w:rsidRPr="00EA753F" w:rsidRDefault="0066703A" w:rsidP="00F57F1E">
            <w:pPr>
              <w:rPr>
                <w:rFonts w:ascii="Arial" w:hAnsi="Arial" w:cs="Arial"/>
                <w:color w:val="000000" w:themeColor="text1"/>
                <w:sz w:val="22"/>
                <w:szCs w:val="22"/>
              </w:rPr>
            </w:pPr>
          </w:p>
        </w:tc>
      </w:tr>
      <w:tr w:rsidR="00EA753F" w:rsidRPr="00EA753F" w14:paraId="19611A20" w14:textId="77777777" w:rsidTr="00E12593">
        <w:tc>
          <w:tcPr>
            <w:tcW w:w="2840" w:type="dxa"/>
          </w:tcPr>
          <w:p w14:paraId="19611A1D" w14:textId="77777777" w:rsidR="0066703A" w:rsidRPr="00EA753F" w:rsidRDefault="00F81987" w:rsidP="00F57F1E">
            <w:pPr>
              <w:rPr>
                <w:rFonts w:ascii="Arial" w:hAnsi="Arial" w:cs="Arial"/>
                <w:color w:val="000000" w:themeColor="text1"/>
                <w:sz w:val="22"/>
                <w:szCs w:val="22"/>
              </w:rPr>
            </w:pPr>
            <w:r w:rsidRPr="00EA753F">
              <w:rPr>
                <w:rFonts w:ascii="Arial" w:hAnsi="Arial" w:cs="Arial"/>
                <w:color w:val="000000" w:themeColor="text1"/>
                <w:sz w:val="22"/>
                <w:szCs w:val="22"/>
              </w:rPr>
              <w:t>Unite The Union</w:t>
            </w:r>
          </w:p>
        </w:tc>
        <w:tc>
          <w:tcPr>
            <w:tcW w:w="2841" w:type="dxa"/>
          </w:tcPr>
          <w:p w14:paraId="19611A1E" w14:textId="77777777" w:rsidR="0066703A" w:rsidRPr="00EA753F" w:rsidRDefault="00F81987" w:rsidP="00F57F1E">
            <w:pPr>
              <w:rPr>
                <w:rFonts w:ascii="Arial" w:hAnsi="Arial" w:cs="Arial"/>
                <w:color w:val="000000" w:themeColor="text1"/>
                <w:sz w:val="22"/>
                <w:szCs w:val="22"/>
              </w:rPr>
            </w:pPr>
            <w:r w:rsidRPr="00EA753F">
              <w:rPr>
                <w:rFonts w:ascii="Arial" w:hAnsi="Arial" w:cs="Arial"/>
                <w:color w:val="000000" w:themeColor="text1"/>
                <w:sz w:val="22"/>
                <w:szCs w:val="22"/>
              </w:rPr>
              <w:t>Mr T McIntyre</w:t>
            </w:r>
          </w:p>
        </w:tc>
        <w:tc>
          <w:tcPr>
            <w:tcW w:w="2841" w:type="dxa"/>
          </w:tcPr>
          <w:p w14:paraId="19611A1F" w14:textId="77777777" w:rsidR="0066703A" w:rsidRPr="00EA753F" w:rsidRDefault="0066703A" w:rsidP="00F57F1E">
            <w:pPr>
              <w:rPr>
                <w:rFonts w:ascii="Arial" w:hAnsi="Arial" w:cs="Arial"/>
                <w:color w:val="000000" w:themeColor="text1"/>
                <w:sz w:val="22"/>
                <w:szCs w:val="22"/>
              </w:rPr>
            </w:pPr>
          </w:p>
        </w:tc>
      </w:tr>
      <w:tr w:rsidR="00EA753F" w:rsidRPr="00EA753F" w14:paraId="19611A24" w14:textId="77777777" w:rsidTr="00E12593">
        <w:tc>
          <w:tcPr>
            <w:tcW w:w="2840" w:type="dxa"/>
          </w:tcPr>
          <w:p w14:paraId="19611A21" w14:textId="77777777" w:rsidR="0066703A" w:rsidRPr="00EA753F" w:rsidRDefault="00F81987" w:rsidP="00F57F1E">
            <w:pPr>
              <w:rPr>
                <w:rFonts w:ascii="Arial" w:hAnsi="Arial" w:cs="Arial"/>
                <w:color w:val="000000" w:themeColor="text1"/>
                <w:sz w:val="22"/>
                <w:szCs w:val="22"/>
              </w:rPr>
            </w:pPr>
            <w:r w:rsidRPr="00EA753F">
              <w:rPr>
                <w:rFonts w:ascii="Arial" w:hAnsi="Arial" w:cs="Arial"/>
                <w:color w:val="000000" w:themeColor="text1"/>
                <w:sz w:val="22"/>
                <w:szCs w:val="22"/>
              </w:rPr>
              <w:t>Southport Station Taxi Association</w:t>
            </w:r>
          </w:p>
        </w:tc>
        <w:tc>
          <w:tcPr>
            <w:tcW w:w="2841" w:type="dxa"/>
          </w:tcPr>
          <w:p w14:paraId="19611A22" w14:textId="77777777" w:rsidR="0066703A" w:rsidRPr="00EA753F" w:rsidRDefault="00F81987" w:rsidP="00F57F1E">
            <w:pPr>
              <w:rPr>
                <w:rFonts w:ascii="Arial" w:hAnsi="Arial" w:cs="Arial"/>
                <w:color w:val="000000" w:themeColor="text1"/>
                <w:sz w:val="22"/>
                <w:szCs w:val="22"/>
              </w:rPr>
            </w:pPr>
            <w:r w:rsidRPr="00EA753F">
              <w:rPr>
                <w:rFonts w:ascii="Arial" w:hAnsi="Arial" w:cs="Arial"/>
                <w:color w:val="000000" w:themeColor="text1"/>
                <w:sz w:val="22"/>
                <w:szCs w:val="22"/>
              </w:rPr>
              <w:t xml:space="preserve">Mr J </w:t>
            </w:r>
            <w:proofErr w:type="spellStart"/>
            <w:r w:rsidRPr="00EA753F">
              <w:rPr>
                <w:rFonts w:ascii="Arial" w:hAnsi="Arial" w:cs="Arial"/>
                <w:color w:val="000000" w:themeColor="text1"/>
                <w:sz w:val="22"/>
                <w:szCs w:val="22"/>
              </w:rPr>
              <w:t>Murrison</w:t>
            </w:r>
            <w:proofErr w:type="spellEnd"/>
          </w:p>
        </w:tc>
        <w:tc>
          <w:tcPr>
            <w:tcW w:w="2841" w:type="dxa"/>
          </w:tcPr>
          <w:p w14:paraId="19611A23" w14:textId="77777777" w:rsidR="0066703A" w:rsidRPr="00EA753F" w:rsidRDefault="006A134A" w:rsidP="00F57F1E">
            <w:pPr>
              <w:rPr>
                <w:rFonts w:ascii="Arial" w:hAnsi="Arial" w:cs="Arial"/>
                <w:color w:val="000000" w:themeColor="text1"/>
                <w:sz w:val="22"/>
                <w:szCs w:val="22"/>
              </w:rPr>
            </w:pPr>
            <w:r>
              <w:rPr>
                <w:rFonts w:ascii="Arial" w:hAnsi="Arial" w:cs="Arial"/>
                <w:color w:val="000000" w:themeColor="text1"/>
                <w:sz w:val="22"/>
                <w:szCs w:val="22"/>
              </w:rPr>
              <w:t>Mr F McLachlan</w:t>
            </w:r>
          </w:p>
        </w:tc>
      </w:tr>
      <w:tr w:rsidR="00EA753F" w:rsidRPr="00EA753F" w14:paraId="19611A28" w14:textId="77777777" w:rsidTr="00E12593">
        <w:tc>
          <w:tcPr>
            <w:tcW w:w="2840" w:type="dxa"/>
          </w:tcPr>
          <w:p w14:paraId="19611A25" w14:textId="77777777" w:rsidR="0066703A" w:rsidRPr="00EA753F" w:rsidRDefault="00F81987" w:rsidP="00F57F1E">
            <w:pPr>
              <w:rPr>
                <w:rFonts w:ascii="Arial" w:hAnsi="Arial" w:cs="Arial"/>
                <w:color w:val="000000" w:themeColor="text1"/>
                <w:sz w:val="22"/>
                <w:szCs w:val="22"/>
              </w:rPr>
            </w:pPr>
            <w:r w:rsidRPr="00EA753F">
              <w:rPr>
                <w:rFonts w:ascii="Arial" w:hAnsi="Arial" w:cs="Arial"/>
                <w:color w:val="000000" w:themeColor="text1"/>
                <w:sz w:val="22"/>
                <w:szCs w:val="22"/>
              </w:rPr>
              <w:t>North Sefton Hackney Night Drivers Association</w:t>
            </w:r>
          </w:p>
        </w:tc>
        <w:tc>
          <w:tcPr>
            <w:tcW w:w="2841" w:type="dxa"/>
          </w:tcPr>
          <w:p w14:paraId="19611A26" w14:textId="77777777" w:rsidR="0066703A" w:rsidRPr="00EA753F" w:rsidRDefault="0066703A" w:rsidP="00F57F1E">
            <w:pPr>
              <w:rPr>
                <w:rFonts w:ascii="Arial" w:hAnsi="Arial" w:cs="Arial"/>
                <w:color w:val="000000" w:themeColor="text1"/>
                <w:sz w:val="22"/>
                <w:szCs w:val="22"/>
              </w:rPr>
            </w:pPr>
          </w:p>
        </w:tc>
        <w:tc>
          <w:tcPr>
            <w:tcW w:w="2841" w:type="dxa"/>
          </w:tcPr>
          <w:p w14:paraId="19611A27" w14:textId="77777777" w:rsidR="0066703A" w:rsidRPr="00EA753F" w:rsidRDefault="0066703A" w:rsidP="00F57F1E">
            <w:pPr>
              <w:rPr>
                <w:rFonts w:ascii="Arial" w:hAnsi="Arial" w:cs="Arial"/>
                <w:color w:val="000000" w:themeColor="text1"/>
                <w:sz w:val="22"/>
                <w:szCs w:val="22"/>
              </w:rPr>
            </w:pPr>
          </w:p>
        </w:tc>
      </w:tr>
      <w:tr w:rsidR="00EA753F" w:rsidRPr="00EA753F" w14:paraId="19611A2C" w14:textId="77777777" w:rsidTr="00E12593">
        <w:tc>
          <w:tcPr>
            <w:tcW w:w="2840" w:type="dxa"/>
          </w:tcPr>
          <w:p w14:paraId="19611A29" w14:textId="77777777" w:rsidR="00F81987" w:rsidRPr="00EA753F" w:rsidRDefault="00F81987" w:rsidP="00F57F1E">
            <w:pPr>
              <w:rPr>
                <w:rFonts w:ascii="Arial" w:hAnsi="Arial" w:cs="Arial"/>
                <w:color w:val="000000" w:themeColor="text1"/>
                <w:sz w:val="22"/>
                <w:szCs w:val="22"/>
              </w:rPr>
            </w:pPr>
            <w:r w:rsidRPr="00EA753F">
              <w:rPr>
                <w:rFonts w:ascii="Arial" w:hAnsi="Arial" w:cs="Arial"/>
                <w:color w:val="000000" w:themeColor="text1"/>
                <w:sz w:val="22"/>
                <w:szCs w:val="22"/>
              </w:rPr>
              <w:t>North Sefton Hackney Carriage Association</w:t>
            </w:r>
          </w:p>
        </w:tc>
        <w:tc>
          <w:tcPr>
            <w:tcW w:w="2841" w:type="dxa"/>
          </w:tcPr>
          <w:p w14:paraId="19611A2A" w14:textId="77777777" w:rsidR="00F81987" w:rsidRPr="00EA753F" w:rsidRDefault="006A134A" w:rsidP="00F57F1E">
            <w:pPr>
              <w:rPr>
                <w:rFonts w:ascii="Arial" w:hAnsi="Arial" w:cs="Arial"/>
                <w:color w:val="000000" w:themeColor="text1"/>
                <w:sz w:val="22"/>
                <w:szCs w:val="22"/>
              </w:rPr>
            </w:pPr>
            <w:r>
              <w:rPr>
                <w:rFonts w:ascii="Arial" w:hAnsi="Arial" w:cs="Arial"/>
                <w:color w:val="000000" w:themeColor="text1"/>
                <w:sz w:val="22"/>
                <w:szCs w:val="22"/>
              </w:rPr>
              <w:t>Mr T Crabtree</w:t>
            </w:r>
          </w:p>
        </w:tc>
        <w:tc>
          <w:tcPr>
            <w:tcW w:w="2841" w:type="dxa"/>
          </w:tcPr>
          <w:p w14:paraId="19611A2B" w14:textId="77777777" w:rsidR="00F81987" w:rsidRPr="00EA753F" w:rsidRDefault="00F81987" w:rsidP="00F57F1E">
            <w:pPr>
              <w:rPr>
                <w:rFonts w:ascii="Arial" w:hAnsi="Arial" w:cs="Arial"/>
                <w:color w:val="000000" w:themeColor="text1"/>
                <w:sz w:val="22"/>
                <w:szCs w:val="22"/>
              </w:rPr>
            </w:pPr>
          </w:p>
        </w:tc>
      </w:tr>
      <w:tr w:rsidR="00EA753F" w:rsidRPr="00EA753F" w14:paraId="19611A30" w14:textId="77777777" w:rsidTr="00E12593">
        <w:tc>
          <w:tcPr>
            <w:tcW w:w="2840" w:type="dxa"/>
          </w:tcPr>
          <w:p w14:paraId="19611A2D" w14:textId="77777777" w:rsidR="00F81987" w:rsidRPr="00EA753F" w:rsidRDefault="00F81987" w:rsidP="00F57F1E">
            <w:pPr>
              <w:rPr>
                <w:rFonts w:ascii="Arial" w:hAnsi="Arial" w:cs="Arial"/>
                <w:color w:val="000000" w:themeColor="text1"/>
                <w:sz w:val="22"/>
                <w:szCs w:val="22"/>
              </w:rPr>
            </w:pPr>
          </w:p>
        </w:tc>
        <w:tc>
          <w:tcPr>
            <w:tcW w:w="2841" w:type="dxa"/>
          </w:tcPr>
          <w:p w14:paraId="19611A2E" w14:textId="77777777" w:rsidR="00F81987" w:rsidRPr="00EA753F" w:rsidRDefault="00F81987" w:rsidP="00F57F1E">
            <w:pPr>
              <w:rPr>
                <w:rFonts w:ascii="Arial" w:hAnsi="Arial" w:cs="Arial"/>
                <w:color w:val="000000" w:themeColor="text1"/>
                <w:sz w:val="22"/>
                <w:szCs w:val="22"/>
              </w:rPr>
            </w:pPr>
          </w:p>
        </w:tc>
        <w:tc>
          <w:tcPr>
            <w:tcW w:w="2841" w:type="dxa"/>
          </w:tcPr>
          <w:p w14:paraId="19611A2F" w14:textId="77777777" w:rsidR="00F81987" w:rsidRPr="00EA753F" w:rsidRDefault="00F81987" w:rsidP="00F57F1E">
            <w:pPr>
              <w:rPr>
                <w:rFonts w:ascii="Arial" w:hAnsi="Arial" w:cs="Arial"/>
                <w:color w:val="000000" w:themeColor="text1"/>
                <w:sz w:val="22"/>
                <w:szCs w:val="22"/>
              </w:rPr>
            </w:pPr>
          </w:p>
        </w:tc>
      </w:tr>
      <w:tr w:rsidR="00EA753F" w:rsidRPr="00EA753F" w14:paraId="19611A34" w14:textId="77777777" w:rsidTr="00E12593">
        <w:tc>
          <w:tcPr>
            <w:tcW w:w="2840" w:type="dxa"/>
          </w:tcPr>
          <w:p w14:paraId="19611A31" w14:textId="77777777" w:rsidR="00F81987" w:rsidRPr="00EA753F" w:rsidRDefault="00F81987" w:rsidP="00F57F1E">
            <w:pPr>
              <w:rPr>
                <w:rFonts w:ascii="Arial" w:hAnsi="Arial" w:cs="Arial"/>
                <w:b/>
                <w:color w:val="000000" w:themeColor="text1"/>
                <w:sz w:val="22"/>
                <w:szCs w:val="22"/>
              </w:rPr>
            </w:pPr>
            <w:r w:rsidRPr="00EA753F">
              <w:rPr>
                <w:rFonts w:ascii="Arial" w:hAnsi="Arial" w:cs="Arial"/>
                <w:b/>
                <w:color w:val="000000" w:themeColor="text1"/>
                <w:sz w:val="22"/>
                <w:szCs w:val="22"/>
              </w:rPr>
              <w:t>Private Hire Trade Associations</w:t>
            </w:r>
          </w:p>
        </w:tc>
        <w:tc>
          <w:tcPr>
            <w:tcW w:w="2841" w:type="dxa"/>
          </w:tcPr>
          <w:p w14:paraId="19611A32" w14:textId="77777777" w:rsidR="00F81987" w:rsidRPr="00EA753F" w:rsidRDefault="00F81987" w:rsidP="00F57F1E">
            <w:pPr>
              <w:rPr>
                <w:rFonts w:ascii="Arial" w:hAnsi="Arial" w:cs="Arial"/>
                <w:color w:val="000000" w:themeColor="text1"/>
                <w:sz w:val="22"/>
                <w:szCs w:val="22"/>
              </w:rPr>
            </w:pPr>
          </w:p>
        </w:tc>
        <w:tc>
          <w:tcPr>
            <w:tcW w:w="2841" w:type="dxa"/>
          </w:tcPr>
          <w:p w14:paraId="19611A33" w14:textId="77777777" w:rsidR="00F81987" w:rsidRPr="00EA753F" w:rsidRDefault="00F81987" w:rsidP="00F57F1E">
            <w:pPr>
              <w:rPr>
                <w:rFonts w:ascii="Arial" w:hAnsi="Arial" w:cs="Arial"/>
                <w:color w:val="000000" w:themeColor="text1"/>
                <w:sz w:val="22"/>
                <w:szCs w:val="22"/>
              </w:rPr>
            </w:pPr>
          </w:p>
        </w:tc>
      </w:tr>
      <w:tr w:rsidR="00EA753F" w:rsidRPr="00EA753F" w14:paraId="19611A38" w14:textId="77777777" w:rsidTr="00E12593">
        <w:tc>
          <w:tcPr>
            <w:tcW w:w="2840" w:type="dxa"/>
          </w:tcPr>
          <w:p w14:paraId="19611A35" w14:textId="77777777" w:rsidR="00F81987" w:rsidRPr="00EA753F" w:rsidRDefault="00F81987" w:rsidP="00F57F1E">
            <w:pPr>
              <w:rPr>
                <w:rFonts w:ascii="Arial" w:hAnsi="Arial" w:cs="Arial"/>
                <w:color w:val="000000" w:themeColor="text1"/>
                <w:sz w:val="22"/>
                <w:szCs w:val="22"/>
              </w:rPr>
            </w:pPr>
            <w:r w:rsidRPr="00EA753F">
              <w:rPr>
                <w:rFonts w:ascii="Arial" w:hAnsi="Arial" w:cs="Arial"/>
                <w:color w:val="000000" w:themeColor="text1"/>
                <w:sz w:val="22"/>
                <w:szCs w:val="22"/>
              </w:rPr>
              <w:t>Central Cabs</w:t>
            </w:r>
          </w:p>
        </w:tc>
        <w:tc>
          <w:tcPr>
            <w:tcW w:w="2841" w:type="dxa"/>
          </w:tcPr>
          <w:p w14:paraId="19611A36" w14:textId="77777777" w:rsidR="00F81987" w:rsidRPr="00EA753F" w:rsidRDefault="00F81987" w:rsidP="00F57F1E">
            <w:pPr>
              <w:rPr>
                <w:rFonts w:ascii="Arial" w:hAnsi="Arial" w:cs="Arial"/>
                <w:color w:val="000000" w:themeColor="text1"/>
                <w:sz w:val="22"/>
                <w:szCs w:val="22"/>
              </w:rPr>
            </w:pPr>
            <w:r w:rsidRPr="00EA753F">
              <w:rPr>
                <w:rFonts w:ascii="Arial" w:hAnsi="Arial" w:cs="Arial"/>
                <w:color w:val="000000" w:themeColor="text1"/>
                <w:sz w:val="22"/>
                <w:szCs w:val="22"/>
              </w:rPr>
              <w:t>Mr A Campbell</w:t>
            </w:r>
          </w:p>
        </w:tc>
        <w:tc>
          <w:tcPr>
            <w:tcW w:w="2841" w:type="dxa"/>
          </w:tcPr>
          <w:p w14:paraId="19611A37" w14:textId="77777777" w:rsidR="00F81987" w:rsidRPr="00EA753F" w:rsidRDefault="00F81987" w:rsidP="00F57F1E">
            <w:pPr>
              <w:rPr>
                <w:rFonts w:ascii="Arial" w:hAnsi="Arial" w:cs="Arial"/>
                <w:color w:val="000000" w:themeColor="text1"/>
                <w:sz w:val="22"/>
                <w:szCs w:val="22"/>
              </w:rPr>
            </w:pPr>
          </w:p>
        </w:tc>
      </w:tr>
      <w:tr w:rsidR="00EA753F" w:rsidRPr="00EA753F" w14:paraId="19611A3C" w14:textId="77777777" w:rsidTr="00E12593">
        <w:tc>
          <w:tcPr>
            <w:tcW w:w="2840" w:type="dxa"/>
          </w:tcPr>
          <w:p w14:paraId="19611A39" w14:textId="77777777" w:rsidR="00F81987" w:rsidRPr="00EA753F" w:rsidRDefault="00F81987" w:rsidP="00F57F1E">
            <w:pPr>
              <w:rPr>
                <w:rFonts w:ascii="Arial" w:hAnsi="Arial" w:cs="Arial"/>
                <w:color w:val="000000" w:themeColor="text1"/>
                <w:sz w:val="22"/>
                <w:szCs w:val="22"/>
              </w:rPr>
            </w:pPr>
            <w:r w:rsidRPr="00EA753F">
              <w:rPr>
                <w:rFonts w:ascii="Arial" w:hAnsi="Arial" w:cs="Arial"/>
                <w:color w:val="000000" w:themeColor="text1"/>
                <w:sz w:val="22"/>
                <w:szCs w:val="22"/>
              </w:rPr>
              <w:t>Sefton Licensed Operators and Proprietors Association</w:t>
            </w:r>
          </w:p>
        </w:tc>
        <w:tc>
          <w:tcPr>
            <w:tcW w:w="2841" w:type="dxa"/>
          </w:tcPr>
          <w:p w14:paraId="19611A3A" w14:textId="77777777" w:rsidR="00F81987" w:rsidRPr="00EA753F" w:rsidRDefault="00F81987" w:rsidP="00F57F1E">
            <w:pPr>
              <w:rPr>
                <w:rFonts w:ascii="Arial" w:hAnsi="Arial" w:cs="Arial"/>
                <w:color w:val="000000" w:themeColor="text1"/>
                <w:sz w:val="22"/>
                <w:szCs w:val="22"/>
              </w:rPr>
            </w:pPr>
            <w:r w:rsidRPr="00EA753F">
              <w:rPr>
                <w:rFonts w:ascii="Arial" w:hAnsi="Arial" w:cs="Arial"/>
                <w:color w:val="000000" w:themeColor="text1"/>
                <w:sz w:val="22"/>
                <w:szCs w:val="22"/>
              </w:rPr>
              <w:t>Mr T Evason</w:t>
            </w:r>
          </w:p>
        </w:tc>
        <w:tc>
          <w:tcPr>
            <w:tcW w:w="2841" w:type="dxa"/>
          </w:tcPr>
          <w:p w14:paraId="19611A3B" w14:textId="77777777" w:rsidR="00F81987" w:rsidRPr="00EA753F" w:rsidRDefault="00F81987" w:rsidP="00F57F1E">
            <w:pPr>
              <w:rPr>
                <w:rFonts w:ascii="Arial" w:hAnsi="Arial" w:cs="Arial"/>
                <w:color w:val="000000" w:themeColor="text1"/>
                <w:sz w:val="22"/>
                <w:szCs w:val="22"/>
              </w:rPr>
            </w:pPr>
            <w:r w:rsidRPr="00EA753F">
              <w:rPr>
                <w:rFonts w:ascii="Arial" w:hAnsi="Arial" w:cs="Arial"/>
                <w:color w:val="000000" w:themeColor="text1"/>
                <w:sz w:val="22"/>
                <w:szCs w:val="22"/>
              </w:rPr>
              <w:t>Mr T Burke</w:t>
            </w:r>
          </w:p>
        </w:tc>
      </w:tr>
      <w:tr w:rsidR="00EA753F" w:rsidRPr="00EA753F" w14:paraId="19611A40" w14:textId="77777777" w:rsidTr="00E12593">
        <w:tc>
          <w:tcPr>
            <w:tcW w:w="2840" w:type="dxa"/>
          </w:tcPr>
          <w:p w14:paraId="19611A3D" w14:textId="77777777" w:rsidR="00F81987" w:rsidRPr="00EA753F" w:rsidRDefault="00F81987" w:rsidP="00F57F1E">
            <w:pPr>
              <w:rPr>
                <w:rFonts w:ascii="Arial" w:hAnsi="Arial" w:cs="Arial"/>
                <w:color w:val="000000" w:themeColor="text1"/>
                <w:sz w:val="22"/>
                <w:szCs w:val="22"/>
              </w:rPr>
            </w:pPr>
            <w:r w:rsidRPr="00EA753F">
              <w:rPr>
                <w:rFonts w:ascii="Arial" w:hAnsi="Arial" w:cs="Arial"/>
                <w:color w:val="000000" w:themeColor="text1"/>
                <w:sz w:val="22"/>
                <w:szCs w:val="22"/>
              </w:rPr>
              <w:t>Berry Street Garage Association</w:t>
            </w:r>
          </w:p>
        </w:tc>
        <w:tc>
          <w:tcPr>
            <w:tcW w:w="2841" w:type="dxa"/>
          </w:tcPr>
          <w:p w14:paraId="19611A3E" w14:textId="77777777" w:rsidR="00F81987" w:rsidRPr="00EA753F" w:rsidRDefault="00F81987" w:rsidP="00F57F1E">
            <w:pPr>
              <w:rPr>
                <w:rFonts w:ascii="Arial" w:hAnsi="Arial" w:cs="Arial"/>
                <w:color w:val="000000" w:themeColor="text1"/>
                <w:sz w:val="22"/>
                <w:szCs w:val="22"/>
              </w:rPr>
            </w:pPr>
            <w:r w:rsidRPr="00EA753F">
              <w:rPr>
                <w:rFonts w:ascii="Arial" w:hAnsi="Arial" w:cs="Arial"/>
                <w:color w:val="000000" w:themeColor="text1"/>
                <w:sz w:val="22"/>
                <w:szCs w:val="22"/>
              </w:rPr>
              <w:t>Mr J Johnson</w:t>
            </w:r>
          </w:p>
        </w:tc>
        <w:tc>
          <w:tcPr>
            <w:tcW w:w="2841" w:type="dxa"/>
          </w:tcPr>
          <w:p w14:paraId="19611A3F" w14:textId="77777777" w:rsidR="00F81987" w:rsidRPr="00EA753F" w:rsidRDefault="00F81987" w:rsidP="00F57F1E">
            <w:pPr>
              <w:rPr>
                <w:rFonts w:ascii="Arial" w:hAnsi="Arial" w:cs="Arial"/>
                <w:color w:val="000000" w:themeColor="text1"/>
                <w:sz w:val="22"/>
                <w:szCs w:val="22"/>
              </w:rPr>
            </w:pPr>
            <w:r w:rsidRPr="00EA753F">
              <w:rPr>
                <w:rFonts w:ascii="Arial" w:hAnsi="Arial" w:cs="Arial"/>
                <w:color w:val="000000" w:themeColor="text1"/>
                <w:sz w:val="22"/>
                <w:szCs w:val="22"/>
              </w:rPr>
              <w:t>Mr M Denning</w:t>
            </w:r>
          </w:p>
        </w:tc>
      </w:tr>
      <w:tr w:rsidR="00EA753F" w:rsidRPr="00EA753F" w14:paraId="19611A44" w14:textId="77777777" w:rsidTr="00E12593">
        <w:tc>
          <w:tcPr>
            <w:tcW w:w="2840" w:type="dxa"/>
          </w:tcPr>
          <w:p w14:paraId="19611A41" w14:textId="77777777" w:rsidR="00F81987" w:rsidRPr="00EA753F" w:rsidRDefault="004D7067" w:rsidP="00F57F1E">
            <w:pPr>
              <w:rPr>
                <w:rFonts w:ascii="Arial" w:hAnsi="Arial" w:cs="Arial"/>
                <w:color w:val="000000" w:themeColor="text1"/>
                <w:sz w:val="22"/>
                <w:szCs w:val="22"/>
              </w:rPr>
            </w:pPr>
            <w:r w:rsidRPr="00EA753F">
              <w:rPr>
                <w:rFonts w:ascii="Arial" w:hAnsi="Arial" w:cs="Arial"/>
                <w:color w:val="000000" w:themeColor="text1"/>
                <w:sz w:val="22"/>
                <w:szCs w:val="22"/>
              </w:rPr>
              <w:t>Delta Merseyside Ltd</w:t>
            </w:r>
          </w:p>
        </w:tc>
        <w:tc>
          <w:tcPr>
            <w:tcW w:w="2841" w:type="dxa"/>
          </w:tcPr>
          <w:p w14:paraId="19611A42" w14:textId="77777777" w:rsidR="00F81987" w:rsidRPr="00EA753F" w:rsidRDefault="004D7067" w:rsidP="00F57F1E">
            <w:pPr>
              <w:rPr>
                <w:rFonts w:ascii="Arial" w:hAnsi="Arial" w:cs="Arial"/>
                <w:color w:val="000000" w:themeColor="text1"/>
                <w:sz w:val="22"/>
                <w:szCs w:val="22"/>
              </w:rPr>
            </w:pPr>
            <w:r w:rsidRPr="00EA753F">
              <w:rPr>
                <w:rFonts w:ascii="Arial" w:hAnsi="Arial" w:cs="Arial"/>
                <w:color w:val="000000" w:themeColor="text1"/>
                <w:sz w:val="22"/>
                <w:szCs w:val="22"/>
              </w:rPr>
              <w:t>Mr P McLaughlin</w:t>
            </w:r>
          </w:p>
        </w:tc>
        <w:tc>
          <w:tcPr>
            <w:tcW w:w="2841" w:type="dxa"/>
          </w:tcPr>
          <w:p w14:paraId="19611A43" w14:textId="77777777" w:rsidR="00F81987" w:rsidRPr="00EA753F" w:rsidRDefault="004D7067" w:rsidP="00F57F1E">
            <w:pPr>
              <w:rPr>
                <w:rFonts w:ascii="Arial" w:hAnsi="Arial" w:cs="Arial"/>
                <w:color w:val="000000" w:themeColor="text1"/>
                <w:sz w:val="22"/>
                <w:szCs w:val="22"/>
              </w:rPr>
            </w:pPr>
            <w:r w:rsidRPr="00EA753F">
              <w:rPr>
                <w:rFonts w:ascii="Arial" w:hAnsi="Arial" w:cs="Arial"/>
                <w:color w:val="000000" w:themeColor="text1"/>
                <w:sz w:val="22"/>
                <w:szCs w:val="22"/>
              </w:rPr>
              <w:t xml:space="preserve">Mr G </w:t>
            </w:r>
            <w:proofErr w:type="spellStart"/>
            <w:r w:rsidRPr="00EA753F">
              <w:rPr>
                <w:rFonts w:ascii="Arial" w:hAnsi="Arial" w:cs="Arial"/>
                <w:color w:val="000000" w:themeColor="text1"/>
                <w:sz w:val="22"/>
                <w:szCs w:val="22"/>
              </w:rPr>
              <w:t>Beesley</w:t>
            </w:r>
            <w:proofErr w:type="spellEnd"/>
          </w:p>
        </w:tc>
      </w:tr>
      <w:tr w:rsidR="00F81987" w:rsidRPr="00EA753F" w14:paraId="19611A48" w14:textId="77777777" w:rsidTr="00E12593">
        <w:tc>
          <w:tcPr>
            <w:tcW w:w="2840" w:type="dxa"/>
          </w:tcPr>
          <w:p w14:paraId="19611A45" w14:textId="77777777" w:rsidR="00F81987" w:rsidRPr="00EA753F" w:rsidRDefault="004D7067" w:rsidP="00F57F1E">
            <w:pPr>
              <w:rPr>
                <w:rFonts w:ascii="Arial" w:hAnsi="Arial" w:cs="Arial"/>
                <w:color w:val="000000" w:themeColor="text1"/>
                <w:sz w:val="22"/>
                <w:szCs w:val="22"/>
              </w:rPr>
            </w:pPr>
            <w:r w:rsidRPr="00EA753F">
              <w:rPr>
                <w:rFonts w:ascii="Arial" w:hAnsi="Arial" w:cs="Arial"/>
                <w:color w:val="000000" w:themeColor="text1"/>
                <w:sz w:val="22"/>
                <w:szCs w:val="22"/>
              </w:rPr>
              <w:t>Sefton Private Hire Fleet Operators Association</w:t>
            </w:r>
          </w:p>
        </w:tc>
        <w:tc>
          <w:tcPr>
            <w:tcW w:w="2841" w:type="dxa"/>
          </w:tcPr>
          <w:p w14:paraId="19611A46" w14:textId="77777777" w:rsidR="00F81987" w:rsidRPr="00EA753F" w:rsidRDefault="004D7067" w:rsidP="00F57F1E">
            <w:pPr>
              <w:rPr>
                <w:rFonts w:ascii="Arial" w:hAnsi="Arial" w:cs="Arial"/>
                <w:color w:val="000000" w:themeColor="text1"/>
                <w:sz w:val="22"/>
                <w:szCs w:val="22"/>
              </w:rPr>
            </w:pPr>
            <w:r w:rsidRPr="00EA753F">
              <w:rPr>
                <w:rFonts w:ascii="Arial" w:hAnsi="Arial" w:cs="Arial"/>
                <w:color w:val="000000" w:themeColor="text1"/>
                <w:sz w:val="22"/>
                <w:szCs w:val="22"/>
              </w:rPr>
              <w:t>Mr M Sanders</w:t>
            </w:r>
          </w:p>
        </w:tc>
        <w:tc>
          <w:tcPr>
            <w:tcW w:w="2841" w:type="dxa"/>
          </w:tcPr>
          <w:p w14:paraId="19611A47" w14:textId="77777777" w:rsidR="00F81987" w:rsidRPr="00EA753F" w:rsidRDefault="00F81987" w:rsidP="00F57F1E">
            <w:pPr>
              <w:rPr>
                <w:rFonts w:ascii="Arial" w:hAnsi="Arial" w:cs="Arial"/>
                <w:color w:val="000000" w:themeColor="text1"/>
                <w:sz w:val="22"/>
                <w:szCs w:val="22"/>
              </w:rPr>
            </w:pPr>
          </w:p>
        </w:tc>
      </w:tr>
    </w:tbl>
    <w:p w14:paraId="19611A49" w14:textId="77777777" w:rsidR="00F57F1E" w:rsidRPr="00EA753F" w:rsidRDefault="00F57F1E" w:rsidP="00F57F1E">
      <w:pPr>
        <w:rPr>
          <w:rFonts w:ascii="Arial" w:hAnsi="Arial" w:cs="Arial"/>
          <w:color w:val="000000" w:themeColor="text1"/>
          <w:sz w:val="22"/>
          <w:szCs w:val="22"/>
        </w:rPr>
      </w:pPr>
    </w:p>
    <w:p w14:paraId="19611A4A" w14:textId="77777777" w:rsidR="002038DE" w:rsidRPr="00EA753F" w:rsidRDefault="0076019C" w:rsidP="00F57F1E">
      <w:pPr>
        <w:rPr>
          <w:rFonts w:ascii="Arial" w:hAnsi="Arial" w:cs="Arial"/>
          <w:color w:val="000000" w:themeColor="text1"/>
          <w:sz w:val="22"/>
          <w:szCs w:val="22"/>
        </w:rPr>
      </w:pPr>
      <w:r w:rsidRPr="00EA753F">
        <w:rPr>
          <w:rFonts w:ascii="Arial" w:hAnsi="Arial" w:cs="Arial"/>
          <w:color w:val="000000" w:themeColor="text1"/>
          <w:sz w:val="22"/>
          <w:szCs w:val="22"/>
        </w:rPr>
        <w:t>Current contact details are available upon request</w:t>
      </w:r>
    </w:p>
    <w:p w14:paraId="19611A4B" w14:textId="77777777" w:rsidR="002038DE" w:rsidRPr="00EA753F" w:rsidRDefault="002038DE" w:rsidP="00F57F1E">
      <w:pPr>
        <w:rPr>
          <w:rFonts w:ascii="Arial" w:hAnsi="Arial" w:cs="Arial"/>
          <w:color w:val="000000" w:themeColor="text1"/>
          <w:sz w:val="22"/>
          <w:szCs w:val="22"/>
        </w:rPr>
      </w:pPr>
    </w:p>
    <w:p w14:paraId="19611A4C" w14:textId="77777777" w:rsidR="00F57F1E" w:rsidRPr="00EA753F" w:rsidRDefault="00F57F1E" w:rsidP="00F57F1E">
      <w:pPr>
        <w:rPr>
          <w:rFonts w:ascii="Arial" w:hAnsi="Arial" w:cs="Arial"/>
          <w:color w:val="000000" w:themeColor="text1"/>
          <w:sz w:val="52"/>
          <w:szCs w:val="52"/>
        </w:rPr>
      </w:pPr>
      <w:r w:rsidRPr="00EA753F">
        <w:rPr>
          <w:rFonts w:ascii="Arial" w:hAnsi="Arial" w:cs="Arial"/>
          <w:color w:val="000000" w:themeColor="text1"/>
          <w:sz w:val="22"/>
          <w:szCs w:val="22"/>
        </w:rPr>
        <w:br w:type="page"/>
      </w:r>
      <w:r w:rsidRPr="00EA753F">
        <w:rPr>
          <w:rFonts w:ascii="Arial" w:hAnsi="Arial" w:cs="Arial"/>
          <w:color w:val="000000" w:themeColor="text1"/>
          <w:sz w:val="52"/>
          <w:szCs w:val="52"/>
        </w:rPr>
        <w:lastRenderedPageBreak/>
        <w:t>Annex 9</w:t>
      </w:r>
    </w:p>
    <w:p w14:paraId="19611A4D" w14:textId="77777777" w:rsidR="00F57F1E" w:rsidRPr="00EA753F" w:rsidRDefault="00F57F1E" w:rsidP="00F57F1E">
      <w:pPr>
        <w:rPr>
          <w:rFonts w:ascii="Arial" w:hAnsi="Arial" w:cs="Arial"/>
          <w:color w:val="000000" w:themeColor="text1"/>
          <w:sz w:val="42"/>
          <w:szCs w:val="42"/>
        </w:rPr>
      </w:pPr>
      <w:r w:rsidRPr="00EA753F">
        <w:rPr>
          <w:rFonts w:ascii="Arial" w:hAnsi="Arial" w:cs="Arial"/>
          <w:color w:val="000000" w:themeColor="text1"/>
          <w:sz w:val="52"/>
          <w:szCs w:val="52"/>
        </w:rPr>
        <w:t>F</w:t>
      </w:r>
      <w:r w:rsidRPr="00EA753F">
        <w:rPr>
          <w:rFonts w:ascii="Arial" w:hAnsi="Arial" w:cs="Arial"/>
          <w:color w:val="000000" w:themeColor="text1"/>
          <w:sz w:val="42"/>
          <w:szCs w:val="42"/>
        </w:rPr>
        <w:t>requently</w:t>
      </w:r>
      <w:r w:rsidRPr="00EA753F">
        <w:rPr>
          <w:rFonts w:ascii="Arial" w:hAnsi="Arial" w:cs="Arial"/>
          <w:color w:val="000000" w:themeColor="text1"/>
          <w:sz w:val="52"/>
          <w:szCs w:val="52"/>
        </w:rPr>
        <w:t xml:space="preserve"> A</w:t>
      </w:r>
      <w:r w:rsidRPr="00EA753F">
        <w:rPr>
          <w:rFonts w:ascii="Arial" w:hAnsi="Arial" w:cs="Arial"/>
          <w:color w:val="000000" w:themeColor="text1"/>
          <w:sz w:val="42"/>
          <w:szCs w:val="42"/>
        </w:rPr>
        <w:t>sked</w:t>
      </w:r>
      <w:r w:rsidRPr="00EA753F">
        <w:rPr>
          <w:rFonts w:ascii="Arial" w:hAnsi="Arial" w:cs="Arial"/>
          <w:color w:val="000000" w:themeColor="text1"/>
          <w:sz w:val="52"/>
          <w:szCs w:val="52"/>
        </w:rPr>
        <w:t xml:space="preserve"> Q</w:t>
      </w:r>
      <w:r w:rsidRPr="00EA753F">
        <w:rPr>
          <w:rFonts w:ascii="Arial" w:hAnsi="Arial" w:cs="Arial"/>
          <w:color w:val="000000" w:themeColor="text1"/>
          <w:sz w:val="42"/>
          <w:szCs w:val="42"/>
        </w:rPr>
        <w:t>uestions</w:t>
      </w:r>
    </w:p>
    <w:p w14:paraId="19611A4E" w14:textId="77777777" w:rsidR="00F57F1E" w:rsidRPr="00EA753F" w:rsidRDefault="00F57F1E" w:rsidP="00F57F1E">
      <w:pPr>
        <w:rPr>
          <w:rFonts w:ascii="Arial" w:hAnsi="Arial" w:cs="Arial"/>
          <w:color w:val="000000" w:themeColor="text1"/>
          <w:sz w:val="22"/>
          <w:szCs w:val="22"/>
        </w:rPr>
      </w:pPr>
    </w:p>
    <w:p w14:paraId="19611A4F" w14:textId="77777777" w:rsidR="008D43CE" w:rsidRPr="00EA753F" w:rsidRDefault="008D43CE" w:rsidP="00F57F1E">
      <w:pPr>
        <w:rPr>
          <w:rFonts w:ascii="Arial" w:hAnsi="Arial" w:cs="Arial"/>
          <w:color w:val="000000" w:themeColor="text1"/>
          <w:sz w:val="22"/>
          <w:szCs w:val="22"/>
        </w:rPr>
      </w:pPr>
    </w:p>
    <w:p w14:paraId="19611A50" w14:textId="77777777" w:rsidR="008D43CE" w:rsidRPr="00EA753F" w:rsidRDefault="008D43CE" w:rsidP="00F57F1E">
      <w:pPr>
        <w:rPr>
          <w:rFonts w:ascii="Arial" w:hAnsi="Arial" w:cs="Arial"/>
          <w:color w:val="000000" w:themeColor="text1"/>
          <w:sz w:val="22"/>
          <w:szCs w:val="22"/>
        </w:rPr>
      </w:pPr>
    </w:p>
    <w:p w14:paraId="19611A51" w14:textId="77777777" w:rsidR="00F57F1E" w:rsidRPr="00EA753F" w:rsidRDefault="00F57F1E" w:rsidP="00F57F1E">
      <w:pPr>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4142"/>
        <w:gridCol w:w="4155"/>
      </w:tblGrid>
      <w:tr w:rsidR="00EA753F" w:rsidRPr="00EA753F" w14:paraId="19611A55" w14:textId="77777777" w:rsidTr="00E12593">
        <w:tc>
          <w:tcPr>
            <w:tcW w:w="4261" w:type="dxa"/>
          </w:tcPr>
          <w:p w14:paraId="19611A52" w14:textId="77777777" w:rsidR="00F57F1E" w:rsidRPr="00EA753F" w:rsidRDefault="00F57F1E" w:rsidP="00F57F1E">
            <w:pPr>
              <w:rPr>
                <w:rFonts w:ascii="Arial" w:hAnsi="Arial" w:cs="Arial"/>
                <w:b/>
                <w:color w:val="000000" w:themeColor="text1"/>
                <w:sz w:val="22"/>
                <w:szCs w:val="22"/>
              </w:rPr>
            </w:pPr>
            <w:r w:rsidRPr="00EA753F">
              <w:rPr>
                <w:rFonts w:ascii="Arial" w:hAnsi="Arial" w:cs="Arial"/>
                <w:b/>
                <w:color w:val="000000" w:themeColor="text1"/>
                <w:sz w:val="22"/>
                <w:szCs w:val="22"/>
              </w:rPr>
              <w:t>Question</w:t>
            </w:r>
          </w:p>
          <w:p w14:paraId="19611A53" w14:textId="77777777" w:rsidR="00F57F1E" w:rsidRPr="00EA753F" w:rsidRDefault="00F57F1E" w:rsidP="00F57F1E">
            <w:pPr>
              <w:rPr>
                <w:rFonts w:ascii="Arial" w:hAnsi="Arial" w:cs="Arial"/>
                <w:b/>
                <w:color w:val="000000" w:themeColor="text1"/>
                <w:sz w:val="22"/>
                <w:szCs w:val="22"/>
              </w:rPr>
            </w:pPr>
          </w:p>
        </w:tc>
        <w:tc>
          <w:tcPr>
            <w:tcW w:w="4261" w:type="dxa"/>
          </w:tcPr>
          <w:p w14:paraId="19611A54" w14:textId="77777777" w:rsidR="00F57F1E" w:rsidRPr="00EA753F" w:rsidRDefault="00F57F1E" w:rsidP="00F57F1E">
            <w:pPr>
              <w:rPr>
                <w:rFonts w:ascii="Arial" w:hAnsi="Arial" w:cs="Arial"/>
                <w:b/>
                <w:color w:val="000000" w:themeColor="text1"/>
                <w:sz w:val="22"/>
                <w:szCs w:val="22"/>
              </w:rPr>
            </w:pPr>
            <w:r w:rsidRPr="00EA753F">
              <w:rPr>
                <w:rFonts w:ascii="Arial" w:hAnsi="Arial" w:cs="Arial"/>
                <w:b/>
                <w:color w:val="000000" w:themeColor="text1"/>
                <w:sz w:val="22"/>
                <w:szCs w:val="22"/>
              </w:rPr>
              <w:t>Answer</w:t>
            </w:r>
          </w:p>
        </w:tc>
      </w:tr>
      <w:tr w:rsidR="00EA753F" w:rsidRPr="00EA753F" w14:paraId="19611A59" w14:textId="77777777" w:rsidTr="00E12593">
        <w:tc>
          <w:tcPr>
            <w:tcW w:w="4261" w:type="dxa"/>
          </w:tcPr>
          <w:p w14:paraId="19611A56" w14:textId="77777777" w:rsidR="00F57F1E" w:rsidRPr="00EA753F" w:rsidRDefault="00F57F1E" w:rsidP="00F57F1E">
            <w:pPr>
              <w:rPr>
                <w:rFonts w:ascii="Arial" w:hAnsi="Arial" w:cs="Arial"/>
                <w:color w:val="000000" w:themeColor="text1"/>
                <w:sz w:val="22"/>
                <w:szCs w:val="22"/>
              </w:rPr>
            </w:pPr>
            <w:r w:rsidRPr="00EA753F">
              <w:rPr>
                <w:rFonts w:ascii="Arial" w:hAnsi="Arial" w:cs="Arial"/>
                <w:color w:val="000000" w:themeColor="text1"/>
                <w:sz w:val="22"/>
                <w:szCs w:val="22"/>
              </w:rPr>
              <w:t>I’m a driver, can I smoke in my own hackney carriage or private hire vehicle</w:t>
            </w:r>
            <w:r w:rsidR="00B82053" w:rsidRPr="00EA753F">
              <w:rPr>
                <w:rFonts w:ascii="Arial" w:hAnsi="Arial" w:cs="Arial"/>
                <w:color w:val="000000" w:themeColor="text1"/>
                <w:sz w:val="22"/>
                <w:szCs w:val="22"/>
              </w:rPr>
              <w:t>?</w:t>
            </w:r>
          </w:p>
        </w:tc>
        <w:tc>
          <w:tcPr>
            <w:tcW w:w="4261" w:type="dxa"/>
          </w:tcPr>
          <w:p w14:paraId="19611A57" w14:textId="77777777" w:rsidR="00F57F1E" w:rsidRPr="00EA753F" w:rsidRDefault="00F57F1E" w:rsidP="00F57F1E">
            <w:pPr>
              <w:rPr>
                <w:rFonts w:ascii="Arial" w:hAnsi="Arial" w:cs="Arial"/>
                <w:color w:val="000000" w:themeColor="text1"/>
                <w:sz w:val="22"/>
                <w:szCs w:val="22"/>
              </w:rPr>
            </w:pPr>
            <w:r w:rsidRPr="00EA753F">
              <w:rPr>
                <w:rFonts w:ascii="Arial" w:hAnsi="Arial" w:cs="Arial"/>
                <w:color w:val="000000" w:themeColor="text1"/>
                <w:sz w:val="22"/>
                <w:szCs w:val="22"/>
              </w:rPr>
              <w:t>No – Smoking in a working vehicle is prohibited – if caught you may receive a fixed penalty notice.</w:t>
            </w:r>
          </w:p>
          <w:p w14:paraId="19611A58" w14:textId="77777777" w:rsidR="00F57F1E" w:rsidRPr="00EA753F" w:rsidRDefault="00F57F1E" w:rsidP="00F57F1E">
            <w:pPr>
              <w:rPr>
                <w:rFonts w:ascii="Arial" w:hAnsi="Arial" w:cs="Arial"/>
                <w:color w:val="000000" w:themeColor="text1"/>
                <w:sz w:val="22"/>
                <w:szCs w:val="22"/>
              </w:rPr>
            </w:pPr>
          </w:p>
        </w:tc>
      </w:tr>
      <w:tr w:rsidR="00EA753F" w:rsidRPr="00EA753F" w14:paraId="19611A5C" w14:textId="77777777" w:rsidTr="00E12593">
        <w:tc>
          <w:tcPr>
            <w:tcW w:w="4261" w:type="dxa"/>
          </w:tcPr>
          <w:p w14:paraId="19611A5A" w14:textId="77777777" w:rsidR="00F57F1E" w:rsidRPr="00EA753F" w:rsidRDefault="00801FB5" w:rsidP="00F57F1E">
            <w:pPr>
              <w:rPr>
                <w:rFonts w:ascii="Arial" w:hAnsi="Arial" w:cs="Arial"/>
                <w:color w:val="000000" w:themeColor="text1"/>
                <w:sz w:val="22"/>
                <w:szCs w:val="22"/>
              </w:rPr>
            </w:pPr>
            <w:r w:rsidRPr="00EA753F">
              <w:rPr>
                <w:rFonts w:ascii="Arial" w:hAnsi="Arial" w:cs="Arial"/>
                <w:color w:val="000000" w:themeColor="text1"/>
                <w:sz w:val="22"/>
                <w:szCs w:val="22"/>
              </w:rPr>
              <w:t>What d</w:t>
            </w:r>
            <w:r w:rsidR="00F57F1E" w:rsidRPr="00EA753F">
              <w:rPr>
                <w:rFonts w:ascii="Arial" w:hAnsi="Arial" w:cs="Arial"/>
                <w:color w:val="000000" w:themeColor="text1"/>
                <w:sz w:val="22"/>
                <w:szCs w:val="22"/>
              </w:rPr>
              <w:t>o I do if my passengers smoke</w:t>
            </w:r>
            <w:r w:rsidR="00B82053" w:rsidRPr="00EA753F">
              <w:rPr>
                <w:rFonts w:ascii="Arial" w:hAnsi="Arial" w:cs="Arial"/>
                <w:color w:val="000000" w:themeColor="text1"/>
                <w:sz w:val="22"/>
                <w:szCs w:val="22"/>
              </w:rPr>
              <w:t>?</w:t>
            </w:r>
          </w:p>
        </w:tc>
        <w:tc>
          <w:tcPr>
            <w:tcW w:w="4261" w:type="dxa"/>
          </w:tcPr>
          <w:p w14:paraId="19611A5B" w14:textId="77777777" w:rsidR="00F57F1E" w:rsidRPr="00EA753F" w:rsidRDefault="00F57F1E" w:rsidP="00F57F1E">
            <w:pPr>
              <w:rPr>
                <w:rFonts w:ascii="Arial" w:hAnsi="Arial" w:cs="Arial"/>
                <w:color w:val="000000" w:themeColor="text1"/>
                <w:sz w:val="22"/>
                <w:szCs w:val="22"/>
              </w:rPr>
            </w:pPr>
            <w:r w:rsidRPr="00EA753F">
              <w:rPr>
                <w:rFonts w:ascii="Arial" w:hAnsi="Arial" w:cs="Arial"/>
                <w:color w:val="000000" w:themeColor="text1"/>
                <w:sz w:val="22"/>
                <w:szCs w:val="22"/>
              </w:rPr>
              <w:t>As the driver it is your responsibility to enforce the no smoking ban</w:t>
            </w:r>
            <w:r w:rsidR="008D43CE" w:rsidRPr="00EA753F">
              <w:rPr>
                <w:rFonts w:ascii="Arial" w:hAnsi="Arial" w:cs="Arial"/>
                <w:color w:val="000000" w:themeColor="text1"/>
                <w:sz w:val="22"/>
                <w:szCs w:val="22"/>
              </w:rPr>
              <w:t xml:space="preserve"> within your vehicle</w:t>
            </w:r>
            <w:r w:rsidRPr="00EA753F">
              <w:rPr>
                <w:rFonts w:ascii="Arial" w:hAnsi="Arial" w:cs="Arial"/>
                <w:color w:val="000000" w:themeColor="text1"/>
                <w:sz w:val="22"/>
                <w:szCs w:val="22"/>
              </w:rPr>
              <w:t>. The Council provides free no smoking stickers but as driver you are responsible for the passengers in your vehicle</w:t>
            </w:r>
            <w:r w:rsidR="00801FB5" w:rsidRPr="00EA753F">
              <w:rPr>
                <w:rFonts w:ascii="Arial" w:hAnsi="Arial" w:cs="Arial"/>
                <w:color w:val="000000" w:themeColor="text1"/>
                <w:sz w:val="22"/>
                <w:szCs w:val="22"/>
              </w:rPr>
              <w:t>.</w:t>
            </w:r>
          </w:p>
        </w:tc>
        <w:bookmarkStart w:id="8" w:name="_GoBack"/>
        <w:bookmarkEnd w:id="8"/>
      </w:tr>
      <w:tr w:rsidR="00EA753F" w:rsidRPr="00EA753F" w14:paraId="19611A60" w14:textId="77777777" w:rsidTr="00E12593">
        <w:tc>
          <w:tcPr>
            <w:tcW w:w="4261" w:type="dxa"/>
          </w:tcPr>
          <w:p w14:paraId="19611A5D" w14:textId="77777777" w:rsidR="00F57F1E" w:rsidRPr="00EA753F" w:rsidRDefault="00B82053" w:rsidP="00F57F1E">
            <w:pPr>
              <w:rPr>
                <w:rFonts w:ascii="Arial" w:hAnsi="Arial" w:cs="Arial"/>
                <w:color w:val="000000" w:themeColor="text1"/>
                <w:sz w:val="22"/>
                <w:szCs w:val="22"/>
              </w:rPr>
            </w:pPr>
            <w:r w:rsidRPr="00EA753F">
              <w:rPr>
                <w:rFonts w:ascii="Arial" w:hAnsi="Arial" w:cs="Arial"/>
                <w:color w:val="000000" w:themeColor="text1"/>
                <w:sz w:val="22"/>
                <w:szCs w:val="22"/>
              </w:rPr>
              <w:t>Can a Sefton</w:t>
            </w:r>
            <w:r w:rsidR="00B557FC"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l</w:t>
            </w:r>
            <w:r w:rsidR="00033247" w:rsidRPr="00EA753F">
              <w:rPr>
                <w:rFonts w:ascii="Arial" w:hAnsi="Arial" w:cs="Arial"/>
                <w:color w:val="000000" w:themeColor="text1"/>
                <w:sz w:val="22"/>
                <w:szCs w:val="22"/>
              </w:rPr>
              <w:t>icens</w:t>
            </w:r>
            <w:r w:rsidR="00F57F1E" w:rsidRPr="00EA753F">
              <w:rPr>
                <w:rFonts w:ascii="Arial" w:hAnsi="Arial" w:cs="Arial"/>
                <w:color w:val="000000" w:themeColor="text1"/>
                <w:sz w:val="22"/>
                <w:szCs w:val="22"/>
              </w:rPr>
              <w:t>ed private hire driver work for an operator licensed by another Council</w:t>
            </w:r>
            <w:r w:rsidRPr="00EA753F">
              <w:rPr>
                <w:rFonts w:ascii="Arial" w:hAnsi="Arial" w:cs="Arial"/>
                <w:color w:val="000000" w:themeColor="text1"/>
                <w:sz w:val="22"/>
                <w:szCs w:val="22"/>
              </w:rPr>
              <w:t>?</w:t>
            </w:r>
          </w:p>
          <w:p w14:paraId="19611A5E" w14:textId="77777777" w:rsidR="00F57F1E" w:rsidRPr="00EA753F" w:rsidRDefault="00F57F1E" w:rsidP="00F57F1E">
            <w:pPr>
              <w:rPr>
                <w:rFonts w:ascii="Arial" w:hAnsi="Arial" w:cs="Arial"/>
                <w:color w:val="000000" w:themeColor="text1"/>
                <w:sz w:val="22"/>
                <w:szCs w:val="22"/>
              </w:rPr>
            </w:pPr>
          </w:p>
        </w:tc>
        <w:tc>
          <w:tcPr>
            <w:tcW w:w="4261" w:type="dxa"/>
          </w:tcPr>
          <w:p w14:paraId="19611A5F" w14:textId="77777777" w:rsidR="00F57F1E" w:rsidRPr="00EA753F" w:rsidRDefault="00801FB5" w:rsidP="00F57F1E">
            <w:pPr>
              <w:rPr>
                <w:rFonts w:ascii="Arial" w:hAnsi="Arial" w:cs="Arial"/>
                <w:color w:val="000000" w:themeColor="text1"/>
                <w:sz w:val="22"/>
                <w:szCs w:val="22"/>
              </w:rPr>
            </w:pPr>
            <w:r w:rsidRPr="00EA753F">
              <w:rPr>
                <w:rFonts w:ascii="Arial" w:hAnsi="Arial" w:cs="Arial"/>
                <w:color w:val="000000" w:themeColor="text1"/>
                <w:sz w:val="22"/>
                <w:szCs w:val="22"/>
              </w:rPr>
              <w:t xml:space="preserve"> A</w:t>
            </w:r>
            <w:r w:rsidR="00B82053" w:rsidRPr="00EA753F">
              <w:rPr>
                <w:rFonts w:ascii="Arial" w:hAnsi="Arial" w:cs="Arial"/>
                <w:color w:val="000000" w:themeColor="text1"/>
                <w:sz w:val="22"/>
                <w:szCs w:val="22"/>
              </w:rPr>
              <w:t>ll three licenses, (driver, vehicle &amp; operator) must be licensed by the same Council</w:t>
            </w:r>
          </w:p>
        </w:tc>
      </w:tr>
      <w:tr w:rsidR="00EA753F" w:rsidRPr="00EA753F" w14:paraId="19611A64" w14:textId="77777777" w:rsidTr="00E12593">
        <w:tc>
          <w:tcPr>
            <w:tcW w:w="4261" w:type="dxa"/>
          </w:tcPr>
          <w:p w14:paraId="19611A61" w14:textId="77777777" w:rsidR="00B82053" w:rsidRPr="00EA753F" w:rsidRDefault="00B82053" w:rsidP="00F57F1E">
            <w:pPr>
              <w:rPr>
                <w:rFonts w:ascii="Arial" w:hAnsi="Arial" w:cs="Arial"/>
                <w:color w:val="000000" w:themeColor="text1"/>
                <w:sz w:val="22"/>
                <w:szCs w:val="22"/>
              </w:rPr>
            </w:pPr>
            <w:r w:rsidRPr="00EA753F">
              <w:rPr>
                <w:rFonts w:ascii="Arial" w:hAnsi="Arial" w:cs="Arial"/>
                <w:color w:val="000000" w:themeColor="text1"/>
                <w:sz w:val="22"/>
                <w:szCs w:val="22"/>
              </w:rPr>
              <w:t>Can a Sefton licensed hackney carriage ply for hire in Liverpool or another area?</w:t>
            </w:r>
          </w:p>
          <w:p w14:paraId="19611A62" w14:textId="77777777" w:rsidR="00F57F1E" w:rsidRPr="00EA753F" w:rsidRDefault="00B82053" w:rsidP="00F57F1E">
            <w:pPr>
              <w:rPr>
                <w:rFonts w:ascii="Arial" w:hAnsi="Arial" w:cs="Arial"/>
                <w:color w:val="000000" w:themeColor="text1"/>
                <w:sz w:val="22"/>
                <w:szCs w:val="22"/>
              </w:rPr>
            </w:pPr>
            <w:r w:rsidRPr="00EA753F">
              <w:rPr>
                <w:rFonts w:ascii="Arial" w:hAnsi="Arial" w:cs="Arial"/>
                <w:color w:val="000000" w:themeColor="text1"/>
                <w:sz w:val="22"/>
                <w:szCs w:val="22"/>
              </w:rPr>
              <w:t xml:space="preserve"> </w:t>
            </w:r>
          </w:p>
        </w:tc>
        <w:tc>
          <w:tcPr>
            <w:tcW w:w="4261" w:type="dxa"/>
          </w:tcPr>
          <w:p w14:paraId="19611A63" w14:textId="77777777" w:rsidR="00F57F1E" w:rsidRPr="00EA753F" w:rsidRDefault="00B82053" w:rsidP="00F57F1E">
            <w:pPr>
              <w:rPr>
                <w:rFonts w:ascii="Arial" w:hAnsi="Arial" w:cs="Arial"/>
                <w:color w:val="000000" w:themeColor="text1"/>
                <w:sz w:val="22"/>
                <w:szCs w:val="22"/>
              </w:rPr>
            </w:pPr>
            <w:r w:rsidRPr="00EA753F">
              <w:rPr>
                <w:rFonts w:ascii="Arial" w:hAnsi="Arial" w:cs="Arial"/>
                <w:color w:val="000000" w:themeColor="text1"/>
                <w:sz w:val="22"/>
                <w:szCs w:val="22"/>
              </w:rPr>
              <w:t>No – although pre-booked work can be carried out by these vehicles.</w:t>
            </w:r>
          </w:p>
        </w:tc>
      </w:tr>
      <w:tr w:rsidR="00EA753F" w:rsidRPr="00EA753F" w14:paraId="19611A69" w14:textId="77777777" w:rsidTr="00E12593">
        <w:tc>
          <w:tcPr>
            <w:tcW w:w="4261" w:type="dxa"/>
          </w:tcPr>
          <w:p w14:paraId="19611A65" w14:textId="77777777" w:rsidR="00F57F1E" w:rsidRPr="00EA753F" w:rsidRDefault="00B82053" w:rsidP="00F57F1E">
            <w:pPr>
              <w:rPr>
                <w:rFonts w:ascii="Arial" w:hAnsi="Arial" w:cs="Arial"/>
                <w:color w:val="000000" w:themeColor="text1"/>
                <w:sz w:val="22"/>
                <w:szCs w:val="22"/>
              </w:rPr>
            </w:pPr>
            <w:r w:rsidRPr="00EA753F">
              <w:rPr>
                <w:rFonts w:ascii="Arial" w:hAnsi="Arial" w:cs="Arial"/>
                <w:color w:val="000000" w:themeColor="text1"/>
                <w:sz w:val="22"/>
                <w:szCs w:val="22"/>
              </w:rPr>
              <w:t>Who can drive a licensed hackney carriage or private hire vehicle?</w:t>
            </w:r>
          </w:p>
          <w:p w14:paraId="19611A66" w14:textId="77777777" w:rsidR="00B82053" w:rsidRPr="00EA753F" w:rsidRDefault="00B82053" w:rsidP="00F57F1E">
            <w:pPr>
              <w:rPr>
                <w:rFonts w:ascii="Arial" w:hAnsi="Arial" w:cs="Arial"/>
                <w:color w:val="000000" w:themeColor="text1"/>
                <w:sz w:val="22"/>
                <w:szCs w:val="22"/>
              </w:rPr>
            </w:pPr>
          </w:p>
        </w:tc>
        <w:tc>
          <w:tcPr>
            <w:tcW w:w="4261" w:type="dxa"/>
          </w:tcPr>
          <w:p w14:paraId="19611A67" w14:textId="77777777" w:rsidR="00B82053" w:rsidRPr="00EA753F" w:rsidRDefault="00B82053" w:rsidP="00F57F1E">
            <w:pPr>
              <w:rPr>
                <w:rFonts w:ascii="Arial" w:hAnsi="Arial" w:cs="Arial"/>
                <w:color w:val="000000" w:themeColor="text1"/>
                <w:sz w:val="22"/>
                <w:szCs w:val="22"/>
              </w:rPr>
            </w:pPr>
            <w:r w:rsidRPr="00EA753F">
              <w:rPr>
                <w:rFonts w:ascii="Arial" w:hAnsi="Arial" w:cs="Arial"/>
                <w:color w:val="000000" w:themeColor="text1"/>
                <w:sz w:val="22"/>
                <w:szCs w:val="22"/>
              </w:rPr>
              <w:t>Only a person holding a valid</w:t>
            </w:r>
            <w:r w:rsidR="00801FB5" w:rsidRPr="00EA753F">
              <w:rPr>
                <w:rFonts w:ascii="Arial" w:hAnsi="Arial" w:cs="Arial"/>
                <w:color w:val="000000" w:themeColor="text1"/>
                <w:sz w:val="22"/>
                <w:szCs w:val="22"/>
              </w:rPr>
              <w:t xml:space="preserve"> hackney carriage or private hire</w:t>
            </w:r>
            <w:r w:rsidRPr="00EA753F">
              <w:rPr>
                <w:rFonts w:ascii="Arial" w:hAnsi="Arial" w:cs="Arial"/>
                <w:color w:val="000000" w:themeColor="text1"/>
                <w:sz w:val="22"/>
                <w:szCs w:val="22"/>
              </w:rPr>
              <w:t xml:space="preserve"> driver’s licence (excep</w:t>
            </w:r>
            <w:r w:rsidR="00033247" w:rsidRPr="00EA753F">
              <w:rPr>
                <w:rFonts w:ascii="Arial" w:hAnsi="Arial" w:cs="Arial"/>
                <w:color w:val="000000" w:themeColor="text1"/>
                <w:sz w:val="22"/>
                <w:szCs w:val="22"/>
              </w:rPr>
              <w:t>t if the vehicle is being driven</w:t>
            </w:r>
            <w:r w:rsidRPr="00EA753F">
              <w:rPr>
                <w:rFonts w:ascii="Arial" w:hAnsi="Arial" w:cs="Arial"/>
                <w:color w:val="000000" w:themeColor="text1"/>
                <w:sz w:val="22"/>
                <w:szCs w:val="22"/>
              </w:rPr>
              <w:t xml:space="preserve"> to a pre-booked compliance or licensing test</w:t>
            </w:r>
            <w:r w:rsidR="00033247" w:rsidRPr="00EA753F">
              <w:rPr>
                <w:rFonts w:ascii="Arial" w:hAnsi="Arial" w:cs="Arial"/>
                <w:color w:val="000000" w:themeColor="text1"/>
                <w:sz w:val="22"/>
                <w:szCs w:val="22"/>
              </w:rPr>
              <w:t>)</w:t>
            </w:r>
            <w:r w:rsidRPr="00EA753F">
              <w:rPr>
                <w:rFonts w:ascii="Arial" w:hAnsi="Arial" w:cs="Arial"/>
                <w:color w:val="000000" w:themeColor="text1"/>
                <w:sz w:val="22"/>
                <w:szCs w:val="22"/>
              </w:rPr>
              <w:t>.</w:t>
            </w:r>
          </w:p>
          <w:p w14:paraId="19611A68" w14:textId="77777777" w:rsidR="00F57F1E" w:rsidRPr="00EA753F" w:rsidRDefault="00B82053" w:rsidP="00F57F1E">
            <w:pPr>
              <w:rPr>
                <w:rFonts w:ascii="Arial" w:hAnsi="Arial" w:cs="Arial"/>
                <w:color w:val="000000" w:themeColor="text1"/>
                <w:sz w:val="22"/>
                <w:szCs w:val="22"/>
              </w:rPr>
            </w:pPr>
            <w:r w:rsidRPr="00EA753F">
              <w:rPr>
                <w:rFonts w:ascii="Arial" w:hAnsi="Arial" w:cs="Arial"/>
                <w:color w:val="000000" w:themeColor="text1"/>
                <w:sz w:val="22"/>
                <w:szCs w:val="22"/>
              </w:rPr>
              <w:t xml:space="preserve"> </w:t>
            </w:r>
          </w:p>
        </w:tc>
      </w:tr>
      <w:tr w:rsidR="00EA753F" w:rsidRPr="00EA753F" w14:paraId="19611A6D" w14:textId="77777777" w:rsidTr="00E12593">
        <w:tc>
          <w:tcPr>
            <w:tcW w:w="4261" w:type="dxa"/>
          </w:tcPr>
          <w:p w14:paraId="19611A6A" w14:textId="77777777" w:rsidR="00F57F1E" w:rsidRPr="00EA753F" w:rsidRDefault="00B82053" w:rsidP="00F57F1E">
            <w:pPr>
              <w:rPr>
                <w:rFonts w:ascii="Arial" w:hAnsi="Arial" w:cs="Arial"/>
                <w:color w:val="000000" w:themeColor="text1"/>
                <w:sz w:val="22"/>
                <w:szCs w:val="22"/>
              </w:rPr>
            </w:pPr>
            <w:r w:rsidRPr="00EA753F">
              <w:rPr>
                <w:rFonts w:ascii="Arial" w:hAnsi="Arial" w:cs="Arial"/>
                <w:color w:val="000000" w:themeColor="text1"/>
                <w:sz w:val="22"/>
                <w:szCs w:val="22"/>
              </w:rPr>
              <w:t>I’m a private hire driver, can I accept a booking directly?</w:t>
            </w:r>
          </w:p>
        </w:tc>
        <w:tc>
          <w:tcPr>
            <w:tcW w:w="4261" w:type="dxa"/>
          </w:tcPr>
          <w:p w14:paraId="19611A6B" w14:textId="77777777" w:rsidR="00F57F1E" w:rsidRPr="00EA753F" w:rsidRDefault="00B82053" w:rsidP="00F57F1E">
            <w:pPr>
              <w:rPr>
                <w:rFonts w:ascii="Arial" w:hAnsi="Arial" w:cs="Arial"/>
                <w:color w:val="000000" w:themeColor="text1"/>
                <w:sz w:val="22"/>
                <w:szCs w:val="22"/>
              </w:rPr>
            </w:pPr>
            <w:r w:rsidRPr="00EA753F">
              <w:rPr>
                <w:rFonts w:ascii="Arial" w:hAnsi="Arial" w:cs="Arial"/>
                <w:color w:val="000000" w:themeColor="text1"/>
                <w:sz w:val="22"/>
                <w:szCs w:val="22"/>
              </w:rPr>
              <w:t>No – all journeys must be pre</w:t>
            </w:r>
            <w:r w:rsidR="00920F20" w:rsidRPr="00EA753F">
              <w:rPr>
                <w:rFonts w:ascii="Arial" w:hAnsi="Arial" w:cs="Arial"/>
                <w:color w:val="000000" w:themeColor="text1"/>
                <w:sz w:val="22"/>
                <w:szCs w:val="22"/>
              </w:rPr>
              <w:t>-</w:t>
            </w:r>
            <w:r w:rsidRPr="00EA753F">
              <w:rPr>
                <w:rFonts w:ascii="Arial" w:hAnsi="Arial" w:cs="Arial"/>
                <w:color w:val="000000" w:themeColor="text1"/>
                <w:sz w:val="22"/>
                <w:szCs w:val="22"/>
              </w:rPr>
              <w:t>booked via your licensed operator.</w:t>
            </w:r>
          </w:p>
          <w:p w14:paraId="19611A6C" w14:textId="77777777" w:rsidR="00B82053" w:rsidRPr="00EA753F" w:rsidRDefault="00B82053" w:rsidP="00F57F1E">
            <w:pPr>
              <w:rPr>
                <w:rFonts w:ascii="Arial" w:hAnsi="Arial" w:cs="Arial"/>
                <w:color w:val="000000" w:themeColor="text1"/>
                <w:sz w:val="22"/>
                <w:szCs w:val="22"/>
              </w:rPr>
            </w:pPr>
          </w:p>
        </w:tc>
      </w:tr>
      <w:tr w:rsidR="00EA753F" w:rsidRPr="00EA753F" w14:paraId="19611A72" w14:textId="77777777" w:rsidTr="00E12593">
        <w:tc>
          <w:tcPr>
            <w:tcW w:w="4261" w:type="dxa"/>
          </w:tcPr>
          <w:p w14:paraId="19611A6E" w14:textId="77777777" w:rsidR="00F57F1E" w:rsidRPr="00EA753F" w:rsidRDefault="00B82053" w:rsidP="00F57F1E">
            <w:pPr>
              <w:rPr>
                <w:rFonts w:ascii="Arial" w:hAnsi="Arial" w:cs="Arial"/>
                <w:color w:val="000000" w:themeColor="text1"/>
                <w:sz w:val="22"/>
                <w:szCs w:val="22"/>
              </w:rPr>
            </w:pPr>
            <w:r w:rsidRPr="00EA753F">
              <w:rPr>
                <w:rFonts w:ascii="Arial" w:hAnsi="Arial" w:cs="Arial"/>
                <w:color w:val="000000" w:themeColor="text1"/>
                <w:sz w:val="22"/>
                <w:szCs w:val="22"/>
              </w:rPr>
              <w:t>Do I need special insurance to drive a hackney carriage or private hire vehicle?</w:t>
            </w:r>
          </w:p>
          <w:p w14:paraId="19611A6F" w14:textId="77777777" w:rsidR="00B82053" w:rsidRPr="00EA753F" w:rsidRDefault="00B82053" w:rsidP="00F57F1E">
            <w:pPr>
              <w:rPr>
                <w:rFonts w:ascii="Arial" w:hAnsi="Arial" w:cs="Arial"/>
                <w:color w:val="000000" w:themeColor="text1"/>
                <w:sz w:val="22"/>
                <w:szCs w:val="22"/>
              </w:rPr>
            </w:pPr>
          </w:p>
        </w:tc>
        <w:tc>
          <w:tcPr>
            <w:tcW w:w="4261" w:type="dxa"/>
          </w:tcPr>
          <w:p w14:paraId="19611A70" w14:textId="77777777" w:rsidR="00F57F1E" w:rsidRPr="00EA753F" w:rsidRDefault="00B82053" w:rsidP="00F57F1E">
            <w:pPr>
              <w:rPr>
                <w:rFonts w:ascii="Arial" w:hAnsi="Arial" w:cs="Arial"/>
                <w:color w:val="000000" w:themeColor="text1"/>
                <w:sz w:val="22"/>
                <w:szCs w:val="22"/>
              </w:rPr>
            </w:pPr>
            <w:r w:rsidRPr="00EA753F">
              <w:rPr>
                <w:rFonts w:ascii="Arial" w:hAnsi="Arial" w:cs="Arial"/>
                <w:color w:val="000000" w:themeColor="text1"/>
                <w:sz w:val="22"/>
                <w:szCs w:val="22"/>
              </w:rPr>
              <w:t>Valid insurance is required by the Road Tra</w:t>
            </w:r>
            <w:r w:rsidR="00801FB5" w:rsidRPr="00EA753F">
              <w:rPr>
                <w:rFonts w:ascii="Arial" w:hAnsi="Arial" w:cs="Arial"/>
                <w:color w:val="000000" w:themeColor="text1"/>
                <w:sz w:val="22"/>
                <w:szCs w:val="22"/>
              </w:rPr>
              <w:t>ffic Act and should specify</w:t>
            </w:r>
            <w:r w:rsidRPr="00EA753F">
              <w:rPr>
                <w:rFonts w:ascii="Arial" w:hAnsi="Arial" w:cs="Arial"/>
                <w:color w:val="000000" w:themeColor="text1"/>
                <w:sz w:val="22"/>
                <w:szCs w:val="22"/>
              </w:rPr>
              <w:t xml:space="preserve"> the type of work you carry out. If you have any doubt about you cover you should contact your insurance provider.</w:t>
            </w:r>
          </w:p>
          <w:p w14:paraId="19611A71" w14:textId="77777777" w:rsidR="00B82053" w:rsidRPr="00EA753F" w:rsidRDefault="00B82053" w:rsidP="00F57F1E">
            <w:pPr>
              <w:rPr>
                <w:rFonts w:ascii="Arial" w:hAnsi="Arial" w:cs="Arial"/>
                <w:color w:val="000000" w:themeColor="text1"/>
                <w:sz w:val="22"/>
                <w:szCs w:val="22"/>
              </w:rPr>
            </w:pPr>
          </w:p>
        </w:tc>
      </w:tr>
      <w:tr w:rsidR="00EA753F" w:rsidRPr="00EA753F" w14:paraId="19611A77" w14:textId="77777777" w:rsidTr="00E12593">
        <w:tc>
          <w:tcPr>
            <w:tcW w:w="4261" w:type="dxa"/>
          </w:tcPr>
          <w:p w14:paraId="19611A73" w14:textId="77777777" w:rsidR="00B82053" w:rsidRPr="00EA753F" w:rsidRDefault="00B82053" w:rsidP="00F57F1E">
            <w:pPr>
              <w:rPr>
                <w:rFonts w:ascii="Arial" w:hAnsi="Arial" w:cs="Arial"/>
                <w:color w:val="000000" w:themeColor="text1"/>
                <w:sz w:val="22"/>
                <w:szCs w:val="22"/>
              </w:rPr>
            </w:pPr>
            <w:r w:rsidRPr="00EA753F">
              <w:rPr>
                <w:rFonts w:ascii="Arial" w:hAnsi="Arial" w:cs="Arial"/>
                <w:color w:val="000000" w:themeColor="text1"/>
                <w:sz w:val="22"/>
                <w:szCs w:val="22"/>
              </w:rPr>
              <w:t>When do I need to produce my insurance documents?</w:t>
            </w:r>
          </w:p>
          <w:p w14:paraId="19611A74" w14:textId="77777777" w:rsidR="00B82053" w:rsidRPr="00EA753F" w:rsidRDefault="00B82053" w:rsidP="00F57F1E">
            <w:pPr>
              <w:rPr>
                <w:rFonts w:ascii="Arial" w:hAnsi="Arial" w:cs="Arial"/>
                <w:color w:val="000000" w:themeColor="text1"/>
                <w:sz w:val="22"/>
                <w:szCs w:val="22"/>
              </w:rPr>
            </w:pPr>
          </w:p>
        </w:tc>
        <w:tc>
          <w:tcPr>
            <w:tcW w:w="4261" w:type="dxa"/>
          </w:tcPr>
          <w:p w14:paraId="19611A75" w14:textId="77777777" w:rsidR="00B82053" w:rsidRPr="00EA753F" w:rsidRDefault="00B82053" w:rsidP="00F57F1E">
            <w:pPr>
              <w:rPr>
                <w:rFonts w:ascii="Arial" w:hAnsi="Arial" w:cs="Arial"/>
                <w:color w:val="000000" w:themeColor="text1"/>
                <w:sz w:val="22"/>
                <w:szCs w:val="22"/>
              </w:rPr>
            </w:pPr>
            <w:proofErr w:type="gramStart"/>
            <w:r w:rsidRPr="00EA753F">
              <w:rPr>
                <w:rFonts w:ascii="Arial" w:hAnsi="Arial" w:cs="Arial"/>
                <w:color w:val="000000" w:themeColor="text1"/>
                <w:sz w:val="22"/>
                <w:szCs w:val="22"/>
              </w:rPr>
              <w:t>An</w:t>
            </w:r>
            <w:proofErr w:type="gramEnd"/>
            <w:r w:rsidRPr="00EA753F">
              <w:rPr>
                <w:rFonts w:ascii="Arial" w:hAnsi="Arial" w:cs="Arial"/>
                <w:color w:val="000000" w:themeColor="text1"/>
                <w:sz w:val="22"/>
                <w:szCs w:val="22"/>
              </w:rPr>
              <w:t xml:space="preserve"> valid insurance certificate must be produced at the One Stop Shop when you apply or renew your vehicle licence. It should also be produced if requested</w:t>
            </w:r>
            <w:r w:rsidR="00801FB5" w:rsidRPr="00EA753F">
              <w:rPr>
                <w:rFonts w:ascii="Arial" w:hAnsi="Arial" w:cs="Arial"/>
                <w:color w:val="000000" w:themeColor="text1"/>
                <w:sz w:val="22"/>
                <w:szCs w:val="22"/>
              </w:rPr>
              <w:t xml:space="preserve"> by an Authorised Officer or a Police O</w:t>
            </w:r>
            <w:r w:rsidRPr="00EA753F">
              <w:rPr>
                <w:rFonts w:ascii="Arial" w:hAnsi="Arial" w:cs="Arial"/>
                <w:color w:val="000000" w:themeColor="text1"/>
                <w:sz w:val="22"/>
                <w:szCs w:val="22"/>
              </w:rPr>
              <w:t>fficer.</w:t>
            </w:r>
          </w:p>
          <w:p w14:paraId="19611A76" w14:textId="77777777" w:rsidR="00B82053" w:rsidRPr="00EA753F" w:rsidRDefault="00B82053" w:rsidP="00F57F1E">
            <w:pPr>
              <w:rPr>
                <w:rFonts w:ascii="Arial" w:hAnsi="Arial" w:cs="Arial"/>
                <w:color w:val="000000" w:themeColor="text1"/>
                <w:sz w:val="22"/>
                <w:szCs w:val="22"/>
              </w:rPr>
            </w:pPr>
          </w:p>
        </w:tc>
      </w:tr>
      <w:tr w:rsidR="00EA753F" w:rsidRPr="00EA753F" w14:paraId="19611A7B" w14:textId="77777777" w:rsidTr="00E12593">
        <w:tc>
          <w:tcPr>
            <w:tcW w:w="4261" w:type="dxa"/>
          </w:tcPr>
          <w:p w14:paraId="19611A78" w14:textId="77777777" w:rsidR="00B82053" w:rsidRPr="00EA753F" w:rsidRDefault="006A6871" w:rsidP="00F57F1E">
            <w:pPr>
              <w:rPr>
                <w:rFonts w:ascii="Arial" w:hAnsi="Arial" w:cs="Arial"/>
                <w:color w:val="000000" w:themeColor="text1"/>
                <w:sz w:val="22"/>
                <w:szCs w:val="22"/>
              </w:rPr>
            </w:pPr>
            <w:r w:rsidRPr="00EA753F">
              <w:rPr>
                <w:rFonts w:ascii="Arial" w:hAnsi="Arial" w:cs="Arial"/>
                <w:color w:val="000000" w:themeColor="text1"/>
                <w:sz w:val="22"/>
                <w:szCs w:val="22"/>
              </w:rPr>
              <w:t xml:space="preserve">I have received a vehicle </w:t>
            </w:r>
            <w:r w:rsidR="001E3DEA" w:rsidRPr="00EA753F">
              <w:rPr>
                <w:rFonts w:ascii="Arial" w:hAnsi="Arial" w:cs="Arial"/>
                <w:color w:val="000000" w:themeColor="text1"/>
                <w:sz w:val="22"/>
                <w:szCs w:val="22"/>
              </w:rPr>
              <w:t>advisory (</w:t>
            </w:r>
            <w:r w:rsidRPr="00EA753F">
              <w:rPr>
                <w:rFonts w:ascii="Arial" w:hAnsi="Arial" w:cs="Arial"/>
                <w:color w:val="000000" w:themeColor="text1"/>
                <w:sz w:val="22"/>
                <w:szCs w:val="22"/>
              </w:rPr>
              <w:t>defect</w:t>
            </w:r>
            <w:r w:rsidR="001E3DEA" w:rsidRPr="00EA753F">
              <w:rPr>
                <w:rFonts w:ascii="Arial" w:hAnsi="Arial" w:cs="Arial"/>
                <w:color w:val="000000" w:themeColor="text1"/>
                <w:sz w:val="22"/>
                <w:szCs w:val="22"/>
              </w:rPr>
              <w:t>)</w:t>
            </w:r>
            <w:r w:rsidRPr="00EA753F">
              <w:rPr>
                <w:rFonts w:ascii="Arial" w:hAnsi="Arial" w:cs="Arial"/>
                <w:color w:val="000000" w:themeColor="text1"/>
                <w:sz w:val="22"/>
                <w:szCs w:val="22"/>
              </w:rPr>
              <w:t xml:space="preserve"> / stop notice, what do I do?</w:t>
            </w:r>
          </w:p>
        </w:tc>
        <w:tc>
          <w:tcPr>
            <w:tcW w:w="4261" w:type="dxa"/>
          </w:tcPr>
          <w:p w14:paraId="19611A79" w14:textId="77777777" w:rsidR="00B82053" w:rsidRPr="00EA753F" w:rsidRDefault="006A6871" w:rsidP="00F57F1E">
            <w:pPr>
              <w:rPr>
                <w:rFonts w:ascii="Arial" w:hAnsi="Arial" w:cs="Arial"/>
                <w:color w:val="000000" w:themeColor="text1"/>
                <w:sz w:val="22"/>
                <w:szCs w:val="22"/>
              </w:rPr>
            </w:pPr>
            <w:r w:rsidRPr="00EA753F">
              <w:rPr>
                <w:rFonts w:ascii="Arial" w:hAnsi="Arial" w:cs="Arial"/>
                <w:color w:val="000000" w:themeColor="text1"/>
                <w:sz w:val="22"/>
                <w:szCs w:val="22"/>
              </w:rPr>
              <w:t>You need to arrange for the faults to be corrected and then take to vehicle to a Sefton appointed Compliance testing centre</w:t>
            </w:r>
            <w:r w:rsidR="00801FB5" w:rsidRPr="00EA753F">
              <w:rPr>
                <w:rFonts w:ascii="Arial" w:hAnsi="Arial" w:cs="Arial"/>
                <w:color w:val="000000" w:themeColor="text1"/>
                <w:sz w:val="22"/>
                <w:szCs w:val="22"/>
              </w:rPr>
              <w:t xml:space="preserve"> (see Annex 5) or contact the </w:t>
            </w:r>
            <w:r w:rsidR="00801FB5" w:rsidRPr="00EA753F">
              <w:rPr>
                <w:rFonts w:ascii="Arial" w:hAnsi="Arial" w:cs="Arial"/>
                <w:color w:val="000000" w:themeColor="text1"/>
                <w:sz w:val="22"/>
                <w:szCs w:val="22"/>
              </w:rPr>
              <w:lastRenderedPageBreak/>
              <w:t>Authorised Officer</w:t>
            </w:r>
            <w:r w:rsidRPr="00EA753F">
              <w:rPr>
                <w:rFonts w:ascii="Arial" w:hAnsi="Arial" w:cs="Arial"/>
                <w:color w:val="000000" w:themeColor="text1"/>
                <w:sz w:val="22"/>
                <w:szCs w:val="22"/>
              </w:rPr>
              <w:t xml:space="preserve"> who issued the notice.</w:t>
            </w:r>
          </w:p>
          <w:p w14:paraId="19611A7A" w14:textId="77777777" w:rsidR="006A6871" w:rsidRPr="00EA753F" w:rsidRDefault="006A6871" w:rsidP="00F57F1E">
            <w:pPr>
              <w:rPr>
                <w:rFonts w:ascii="Arial" w:hAnsi="Arial" w:cs="Arial"/>
                <w:color w:val="000000" w:themeColor="text1"/>
                <w:sz w:val="22"/>
                <w:szCs w:val="22"/>
              </w:rPr>
            </w:pPr>
          </w:p>
        </w:tc>
      </w:tr>
      <w:tr w:rsidR="00EA753F" w:rsidRPr="00EA753F" w14:paraId="19611A7F" w14:textId="77777777" w:rsidTr="00E12593">
        <w:tc>
          <w:tcPr>
            <w:tcW w:w="4261" w:type="dxa"/>
          </w:tcPr>
          <w:p w14:paraId="19611A7C" w14:textId="77777777" w:rsidR="006A6871" w:rsidRPr="00EA753F" w:rsidRDefault="00D872B1" w:rsidP="00F57F1E">
            <w:pPr>
              <w:rPr>
                <w:rFonts w:ascii="Arial" w:hAnsi="Arial" w:cs="Arial"/>
                <w:color w:val="000000" w:themeColor="text1"/>
                <w:sz w:val="22"/>
                <w:szCs w:val="22"/>
              </w:rPr>
            </w:pPr>
            <w:r w:rsidRPr="00EA753F">
              <w:rPr>
                <w:rFonts w:ascii="Arial" w:hAnsi="Arial" w:cs="Arial"/>
                <w:color w:val="000000" w:themeColor="text1"/>
                <w:sz w:val="22"/>
                <w:szCs w:val="22"/>
              </w:rPr>
              <w:lastRenderedPageBreak/>
              <w:t>I am an existing driver and need to obtain the VRQ how long do I have to take qualification?</w:t>
            </w:r>
          </w:p>
        </w:tc>
        <w:tc>
          <w:tcPr>
            <w:tcW w:w="4261" w:type="dxa"/>
          </w:tcPr>
          <w:p w14:paraId="19611A7D" w14:textId="77777777" w:rsidR="006A6871" w:rsidRPr="00EA753F" w:rsidRDefault="00D872B1" w:rsidP="00F57F1E">
            <w:pPr>
              <w:rPr>
                <w:rFonts w:ascii="Arial" w:hAnsi="Arial" w:cs="Arial"/>
                <w:color w:val="000000" w:themeColor="text1"/>
                <w:sz w:val="22"/>
                <w:szCs w:val="22"/>
              </w:rPr>
            </w:pPr>
            <w:r w:rsidRPr="00EA753F">
              <w:rPr>
                <w:rFonts w:ascii="Arial" w:hAnsi="Arial" w:cs="Arial"/>
                <w:color w:val="000000" w:themeColor="text1"/>
                <w:sz w:val="22"/>
                <w:szCs w:val="22"/>
              </w:rPr>
              <w:t>You will need to have obtained the VRQ by 31</w:t>
            </w:r>
            <w:r w:rsidRPr="00EA753F">
              <w:rPr>
                <w:rFonts w:ascii="Arial" w:hAnsi="Arial" w:cs="Arial"/>
                <w:color w:val="000000" w:themeColor="text1"/>
                <w:sz w:val="22"/>
                <w:szCs w:val="22"/>
                <w:vertAlign w:val="superscript"/>
              </w:rPr>
              <w:t>st</w:t>
            </w:r>
            <w:r w:rsidRPr="00EA753F">
              <w:rPr>
                <w:rFonts w:ascii="Arial" w:hAnsi="Arial" w:cs="Arial"/>
                <w:color w:val="000000" w:themeColor="text1"/>
                <w:sz w:val="22"/>
                <w:szCs w:val="22"/>
              </w:rPr>
              <w:t xml:space="preserve"> Decem</w:t>
            </w:r>
            <w:r w:rsidR="00C23C4B" w:rsidRPr="00EA753F">
              <w:rPr>
                <w:rFonts w:ascii="Arial" w:hAnsi="Arial" w:cs="Arial"/>
                <w:color w:val="000000" w:themeColor="text1"/>
                <w:sz w:val="22"/>
                <w:szCs w:val="22"/>
              </w:rPr>
              <w:t>ber 2015. If you do not current</w:t>
            </w:r>
            <w:r w:rsidRPr="00EA753F">
              <w:rPr>
                <w:rFonts w:ascii="Arial" w:hAnsi="Arial" w:cs="Arial"/>
                <w:color w:val="000000" w:themeColor="text1"/>
                <w:sz w:val="22"/>
                <w:szCs w:val="22"/>
              </w:rPr>
              <w:t>ly have the VRQ then can only be issued with a driver licence to that date.</w:t>
            </w:r>
          </w:p>
          <w:p w14:paraId="19611A7E" w14:textId="77777777" w:rsidR="00D872B1" w:rsidRPr="00EA753F" w:rsidRDefault="00D872B1" w:rsidP="00F57F1E">
            <w:pPr>
              <w:rPr>
                <w:rFonts w:ascii="Arial" w:hAnsi="Arial" w:cs="Arial"/>
                <w:color w:val="000000" w:themeColor="text1"/>
                <w:sz w:val="22"/>
                <w:szCs w:val="22"/>
              </w:rPr>
            </w:pPr>
          </w:p>
        </w:tc>
      </w:tr>
      <w:tr w:rsidR="00EA753F" w:rsidRPr="00EA753F" w14:paraId="19611A84" w14:textId="77777777" w:rsidTr="00E12593">
        <w:tc>
          <w:tcPr>
            <w:tcW w:w="4261" w:type="dxa"/>
          </w:tcPr>
          <w:p w14:paraId="19611A80" w14:textId="77777777" w:rsidR="00D872B1" w:rsidRPr="00EA753F" w:rsidRDefault="00D872B1" w:rsidP="00F57F1E">
            <w:pPr>
              <w:rPr>
                <w:rFonts w:ascii="Arial" w:hAnsi="Arial" w:cs="Arial"/>
                <w:color w:val="000000" w:themeColor="text1"/>
                <w:sz w:val="22"/>
                <w:szCs w:val="22"/>
              </w:rPr>
            </w:pPr>
            <w:r w:rsidRPr="00EA753F">
              <w:rPr>
                <w:rFonts w:ascii="Arial" w:hAnsi="Arial" w:cs="Arial"/>
                <w:color w:val="000000" w:themeColor="text1"/>
                <w:sz w:val="22"/>
                <w:szCs w:val="22"/>
              </w:rPr>
              <w:t xml:space="preserve">Where </w:t>
            </w:r>
            <w:proofErr w:type="spellStart"/>
            <w:r w:rsidRPr="00EA753F">
              <w:rPr>
                <w:rFonts w:ascii="Arial" w:hAnsi="Arial" w:cs="Arial"/>
                <w:color w:val="000000" w:themeColor="text1"/>
                <w:sz w:val="22"/>
                <w:szCs w:val="22"/>
              </w:rPr>
              <w:t>to</w:t>
            </w:r>
            <w:proofErr w:type="spellEnd"/>
            <w:r w:rsidRPr="00EA753F">
              <w:rPr>
                <w:rFonts w:ascii="Arial" w:hAnsi="Arial" w:cs="Arial"/>
                <w:color w:val="000000" w:themeColor="text1"/>
                <w:sz w:val="22"/>
                <w:szCs w:val="22"/>
              </w:rPr>
              <w:t xml:space="preserve"> I go to apply for a licence or renew an existing licence</w:t>
            </w:r>
            <w:r w:rsidR="00801FB5" w:rsidRPr="00EA753F">
              <w:rPr>
                <w:rFonts w:ascii="Arial" w:hAnsi="Arial" w:cs="Arial"/>
                <w:color w:val="000000" w:themeColor="text1"/>
                <w:sz w:val="22"/>
                <w:szCs w:val="22"/>
              </w:rPr>
              <w:t>?</w:t>
            </w:r>
          </w:p>
          <w:p w14:paraId="19611A81" w14:textId="77777777" w:rsidR="00D872B1" w:rsidRPr="00EA753F" w:rsidRDefault="00D872B1" w:rsidP="00F57F1E">
            <w:pPr>
              <w:rPr>
                <w:rFonts w:ascii="Arial" w:hAnsi="Arial" w:cs="Arial"/>
                <w:color w:val="000000" w:themeColor="text1"/>
                <w:sz w:val="22"/>
                <w:szCs w:val="22"/>
              </w:rPr>
            </w:pPr>
          </w:p>
        </w:tc>
        <w:tc>
          <w:tcPr>
            <w:tcW w:w="4261" w:type="dxa"/>
          </w:tcPr>
          <w:p w14:paraId="19611A82" w14:textId="77777777" w:rsidR="00D872B1" w:rsidRPr="00EA753F" w:rsidRDefault="00D872B1" w:rsidP="00F57F1E">
            <w:pPr>
              <w:rPr>
                <w:rFonts w:ascii="Arial" w:hAnsi="Arial" w:cs="Arial"/>
                <w:color w:val="000000" w:themeColor="text1"/>
                <w:sz w:val="22"/>
                <w:szCs w:val="22"/>
              </w:rPr>
            </w:pPr>
            <w:r w:rsidRPr="00EA753F">
              <w:rPr>
                <w:rFonts w:ascii="Arial" w:hAnsi="Arial" w:cs="Arial"/>
                <w:color w:val="000000" w:themeColor="text1"/>
                <w:sz w:val="22"/>
                <w:szCs w:val="22"/>
              </w:rPr>
              <w:t>The Council’s One Stop Shops</w:t>
            </w:r>
            <w:r w:rsidR="002C017E" w:rsidRPr="00EA753F">
              <w:rPr>
                <w:rFonts w:ascii="Arial" w:hAnsi="Arial" w:cs="Arial"/>
                <w:color w:val="000000" w:themeColor="text1"/>
                <w:sz w:val="22"/>
                <w:szCs w:val="22"/>
              </w:rPr>
              <w:t>,</w:t>
            </w:r>
            <w:r w:rsidR="00C23C4B" w:rsidRPr="00EA753F">
              <w:rPr>
                <w:rFonts w:ascii="Arial" w:hAnsi="Arial" w:cs="Arial"/>
                <w:color w:val="000000" w:themeColor="text1"/>
                <w:sz w:val="22"/>
                <w:szCs w:val="22"/>
              </w:rPr>
              <w:t xml:space="preserve"> at either </w:t>
            </w:r>
            <w:r w:rsidRPr="00EA753F">
              <w:rPr>
                <w:rFonts w:ascii="Arial" w:hAnsi="Arial" w:cs="Arial"/>
                <w:color w:val="000000" w:themeColor="text1"/>
                <w:sz w:val="22"/>
                <w:szCs w:val="22"/>
              </w:rPr>
              <w:t>Stanley Road Bootle or Cambridge Walk, Southport.</w:t>
            </w:r>
          </w:p>
          <w:p w14:paraId="19611A83" w14:textId="77777777" w:rsidR="00D872B1" w:rsidRPr="00EA753F" w:rsidRDefault="00D872B1" w:rsidP="00F57F1E">
            <w:pPr>
              <w:rPr>
                <w:rFonts w:ascii="Arial" w:hAnsi="Arial" w:cs="Arial"/>
                <w:color w:val="000000" w:themeColor="text1"/>
                <w:sz w:val="22"/>
                <w:szCs w:val="22"/>
              </w:rPr>
            </w:pPr>
          </w:p>
        </w:tc>
      </w:tr>
      <w:tr w:rsidR="00EA753F" w:rsidRPr="00EA753F" w14:paraId="19611A89" w14:textId="77777777" w:rsidTr="00E12593">
        <w:tc>
          <w:tcPr>
            <w:tcW w:w="4261" w:type="dxa"/>
          </w:tcPr>
          <w:p w14:paraId="19611A85" w14:textId="77777777" w:rsidR="00D872B1" w:rsidRPr="00EA753F" w:rsidRDefault="00D872B1" w:rsidP="00F57F1E">
            <w:pPr>
              <w:rPr>
                <w:rFonts w:ascii="Arial" w:hAnsi="Arial" w:cs="Arial"/>
                <w:color w:val="000000" w:themeColor="text1"/>
                <w:sz w:val="22"/>
                <w:szCs w:val="22"/>
              </w:rPr>
            </w:pPr>
            <w:r w:rsidRPr="00EA753F">
              <w:rPr>
                <w:rFonts w:ascii="Arial" w:hAnsi="Arial" w:cs="Arial"/>
                <w:color w:val="000000" w:themeColor="text1"/>
                <w:sz w:val="22"/>
                <w:szCs w:val="22"/>
              </w:rPr>
              <w:t>I have a question about the licensin</w:t>
            </w:r>
            <w:r w:rsidR="00801FB5" w:rsidRPr="00EA753F">
              <w:rPr>
                <w:rFonts w:ascii="Arial" w:hAnsi="Arial" w:cs="Arial"/>
                <w:color w:val="000000" w:themeColor="text1"/>
                <w:sz w:val="22"/>
                <w:szCs w:val="22"/>
              </w:rPr>
              <w:t>g process who should I speak to?</w:t>
            </w:r>
          </w:p>
          <w:p w14:paraId="19611A86" w14:textId="77777777" w:rsidR="00D872B1" w:rsidRPr="00EA753F" w:rsidRDefault="00D872B1" w:rsidP="00F57F1E">
            <w:pPr>
              <w:rPr>
                <w:rFonts w:ascii="Arial" w:hAnsi="Arial" w:cs="Arial"/>
                <w:color w:val="000000" w:themeColor="text1"/>
                <w:sz w:val="22"/>
                <w:szCs w:val="22"/>
              </w:rPr>
            </w:pPr>
          </w:p>
        </w:tc>
        <w:tc>
          <w:tcPr>
            <w:tcW w:w="4261" w:type="dxa"/>
          </w:tcPr>
          <w:p w14:paraId="19611A87" w14:textId="77777777" w:rsidR="00D872B1" w:rsidRPr="00EA753F" w:rsidRDefault="00D872B1" w:rsidP="00F57F1E">
            <w:pPr>
              <w:rPr>
                <w:rFonts w:ascii="Arial" w:hAnsi="Arial" w:cs="Arial"/>
                <w:color w:val="000000" w:themeColor="text1"/>
                <w:sz w:val="22"/>
                <w:szCs w:val="22"/>
              </w:rPr>
            </w:pPr>
            <w:r w:rsidRPr="00EA753F">
              <w:rPr>
                <w:rFonts w:ascii="Arial" w:hAnsi="Arial" w:cs="Arial"/>
                <w:color w:val="000000" w:themeColor="text1"/>
                <w:sz w:val="22"/>
                <w:szCs w:val="22"/>
              </w:rPr>
              <w:t xml:space="preserve">In this first instance you should speak to a Customer Services Advisor in the One Stop Shops. </w:t>
            </w:r>
          </w:p>
          <w:p w14:paraId="19611A88" w14:textId="77777777" w:rsidR="00D872B1" w:rsidRPr="00EA753F" w:rsidRDefault="00D872B1" w:rsidP="00F57F1E">
            <w:pPr>
              <w:rPr>
                <w:rFonts w:ascii="Arial" w:hAnsi="Arial" w:cs="Arial"/>
                <w:color w:val="000000" w:themeColor="text1"/>
                <w:sz w:val="22"/>
                <w:szCs w:val="22"/>
              </w:rPr>
            </w:pPr>
          </w:p>
        </w:tc>
      </w:tr>
      <w:tr w:rsidR="00EA753F" w:rsidRPr="00EA753F" w14:paraId="19611A8E" w14:textId="77777777" w:rsidTr="00E12593">
        <w:tc>
          <w:tcPr>
            <w:tcW w:w="4261" w:type="dxa"/>
          </w:tcPr>
          <w:p w14:paraId="19611A8A" w14:textId="77777777" w:rsidR="00D872B1" w:rsidRPr="00EA753F" w:rsidRDefault="00D872B1" w:rsidP="00F57F1E">
            <w:pPr>
              <w:rPr>
                <w:rFonts w:ascii="Arial" w:hAnsi="Arial" w:cs="Arial"/>
                <w:color w:val="000000" w:themeColor="text1"/>
                <w:sz w:val="22"/>
                <w:szCs w:val="22"/>
              </w:rPr>
            </w:pPr>
            <w:r w:rsidRPr="00EA753F">
              <w:rPr>
                <w:rFonts w:ascii="Arial" w:hAnsi="Arial" w:cs="Arial"/>
                <w:color w:val="000000" w:themeColor="text1"/>
                <w:sz w:val="22"/>
                <w:szCs w:val="22"/>
              </w:rPr>
              <w:t xml:space="preserve">I am not happy with the way my </w:t>
            </w:r>
            <w:r w:rsidR="002C017E" w:rsidRPr="00EA753F">
              <w:rPr>
                <w:rFonts w:ascii="Arial" w:hAnsi="Arial" w:cs="Arial"/>
                <w:color w:val="000000" w:themeColor="text1"/>
                <w:sz w:val="22"/>
                <w:szCs w:val="22"/>
              </w:rPr>
              <w:t>enquiry / licence application has been dealt with.</w:t>
            </w:r>
          </w:p>
          <w:p w14:paraId="19611A8B" w14:textId="77777777" w:rsidR="002C017E" w:rsidRPr="00EA753F" w:rsidRDefault="002C017E" w:rsidP="00F57F1E">
            <w:pPr>
              <w:rPr>
                <w:rFonts w:ascii="Arial" w:hAnsi="Arial" w:cs="Arial"/>
                <w:color w:val="000000" w:themeColor="text1"/>
                <w:sz w:val="22"/>
                <w:szCs w:val="22"/>
              </w:rPr>
            </w:pPr>
          </w:p>
        </w:tc>
        <w:tc>
          <w:tcPr>
            <w:tcW w:w="4261" w:type="dxa"/>
          </w:tcPr>
          <w:p w14:paraId="19611A8C" w14:textId="77777777" w:rsidR="00D872B1" w:rsidRPr="00EA753F" w:rsidRDefault="002C017E" w:rsidP="00F57F1E">
            <w:pPr>
              <w:rPr>
                <w:rFonts w:ascii="Arial" w:hAnsi="Arial" w:cs="Arial"/>
                <w:color w:val="000000" w:themeColor="text1"/>
                <w:sz w:val="22"/>
                <w:szCs w:val="22"/>
              </w:rPr>
            </w:pPr>
            <w:r w:rsidRPr="00EA753F">
              <w:rPr>
                <w:rFonts w:ascii="Arial" w:hAnsi="Arial" w:cs="Arial"/>
                <w:color w:val="000000" w:themeColor="text1"/>
                <w:sz w:val="22"/>
                <w:szCs w:val="22"/>
              </w:rPr>
              <w:t>You should make a Corporate Complaint by telephoning the Council’s Contact Centre, or visit the One Stop Shop in person or complete the ‘online’ complaint form. The matter will then be investigated</w:t>
            </w:r>
            <w:r w:rsidR="00801FB5" w:rsidRPr="00EA753F">
              <w:rPr>
                <w:rFonts w:ascii="Arial" w:hAnsi="Arial" w:cs="Arial"/>
                <w:color w:val="000000" w:themeColor="text1"/>
                <w:sz w:val="22"/>
                <w:szCs w:val="22"/>
              </w:rPr>
              <w:t>.</w:t>
            </w:r>
          </w:p>
          <w:p w14:paraId="19611A8D" w14:textId="77777777" w:rsidR="002C017E" w:rsidRPr="00EA753F" w:rsidRDefault="002C017E" w:rsidP="00F57F1E">
            <w:pPr>
              <w:rPr>
                <w:rFonts w:ascii="Arial" w:hAnsi="Arial" w:cs="Arial"/>
                <w:color w:val="000000" w:themeColor="text1"/>
                <w:sz w:val="22"/>
                <w:szCs w:val="22"/>
              </w:rPr>
            </w:pPr>
          </w:p>
        </w:tc>
      </w:tr>
      <w:tr w:rsidR="00EA753F" w:rsidRPr="00EA753F" w14:paraId="19611A93" w14:textId="77777777" w:rsidTr="00E12593">
        <w:tc>
          <w:tcPr>
            <w:tcW w:w="4261" w:type="dxa"/>
          </w:tcPr>
          <w:p w14:paraId="19611A8F" w14:textId="77777777" w:rsidR="00D872B1" w:rsidRPr="00EA753F" w:rsidRDefault="002C017E" w:rsidP="00F57F1E">
            <w:pPr>
              <w:rPr>
                <w:rFonts w:ascii="Arial" w:hAnsi="Arial" w:cs="Arial"/>
                <w:color w:val="000000" w:themeColor="text1"/>
                <w:sz w:val="22"/>
                <w:szCs w:val="22"/>
              </w:rPr>
            </w:pPr>
            <w:r w:rsidRPr="00EA753F">
              <w:rPr>
                <w:rFonts w:ascii="Arial" w:hAnsi="Arial" w:cs="Arial"/>
                <w:color w:val="000000" w:themeColor="text1"/>
                <w:sz w:val="22"/>
                <w:szCs w:val="22"/>
              </w:rPr>
              <w:t>I am a driver / proprietor and I have been asked to present my vehicle for testing /checking. Do I have to attend?</w:t>
            </w:r>
          </w:p>
        </w:tc>
        <w:tc>
          <w:tcPr>
            <w:tcW w:w="4261" w:type="dxa"/>
          </w:tcPr>
          <w:p w14:paraId="19611A90" w14:textId="77777777" w:rsidR="00801FB5" w:rsidRPr="00EA753F" w:rsidRDefault="002C017E" w:rsidP="00F57F1E">
            <w:pPr>
              <w:rPr>
                <w:rFonts w:ascii="Arial" w:hAnsi="Arial" w:cs="Arial"/>
                <w:color w:val="000000" w:themeColor="text1"/>
                <w:sz w:val="22"/>
                <w:szCs w:val="22"/>
              </w:rPr>
            </w:pPr>
            <w:r w:rsidRPr="00EA753F">
              <w:rPr>
                <w:rFonts w:ascii="Arial" w:hAnsi="Arial" w:cs="Arial"/>
                <w:color w:val="000000" w:themeColor="text1"/>
                <w:sz w:val="22"/>
                <w:szCs w:val="22"/>
              </w:rPr>
              <w:t>Yes – the Council is permitted by law to require up to three vehicle examinations a year. One is required when the vehicle licence is issued or renewed at the driver’s/ proprietor’s expense, the others are as requested by</w:t>
            </w:r>
            <w:r w:rsidR="00801FB5" w:rsidRPr="00EA753F">
              <w:rPr>
                <w:rFonts w:ascii="Arial" w:hAnsi="Arial" w:cs="Arial"/>
                <w:color w:val="000000" w:themeColor="text1"/>
                <w:sz w:val="22"/>
                <w:szCs w:val="22"/>
              </w:rPr>
              <w:t xml:space="preserve"> the Taxi Licensing</w:t>
            </w:r>
          </w:p>
          <w:p w14:paraId="19611A91" w14:textId="77777777" w:rsidR="00D872B1" w:rsidRPr="00EA753F" w:rsidRDefault="002C017E" w:rsidP="00F57F1E">
            <w:pPr>
              <w:rPr>
                <w:rFonts w:ascii="Arial" w:hAnsi="Arial" w:cs="Arial"/>
                <w:color w:val="000000" w:themeColor="text1"/>
                <w:sz w:val="22"/>
                <w:szCs w:val="22"/>
              </w:rPr>
            </w:pPr>
            <w:r w:rsidRPr="00EA753F">
              <w:rPr>
                <w:rFonts w:ascii="Arial" w:hAnsi="Arial" w:cs="Arial"/>
                <w:color w:val="000000" w:themeColor="text1"/>
                <w:sz w:val="22"/>
                <w:szCs w:val="22"/>
              </w:rPr>
              <w:t>Team and will not be charged for. In addition an authorised officer may inspect any vehicle as a matter of routine whilst i</w:t>
            </w:r>
            <w:r w:rsidR="009C6753" w:rsidRPr="00EA753F">
              <w:rPr>
                <w:rFonts w:ascii="Arial" w:hAnsi="Arial" w:cs="Arial"/>
                <w:color w:val="000000" w:themeColor="text1"/>
                <w:sz w:val="22"/>
                <w:szCs w:val="22"/>
              </w:rPr>
              <w:t>t is under licence.</w:t>
            </w:r>
          </w:p>
          <w:p w14:paraId="19611A92" w14:textId="77777777" w:rsidR="002C017E" w:rsidRPr="00EA753F" w:rsidRDefault="002C017E" w:rsidP="00F57F1E">
            <w:pPr>
              <w:rPr>
                <w:rFonts w:ascii="Arial" w:hAnsi="Arial" w:cs="Arial"/>
                <w:color w:val="000000" w:themeColor="text1"/>
                <w:sz w:val="22"/>
                <w:szCs w:val="22"/>
              </w:rPr>
            </w:pPr>
          </w:p>
        </w:tc>
      </w:tr>
      <w:tr w:rsidR="00EA753F" w:rsidRPr="00EA753F" w14:paraId="19611A96" w14:textId="77777777" w:rsidTr="00E12593">
        <w:tc>
          <w:tcPr>
            <w:tcW w:w="4261" w:type="dxa"/>
          </w:tcPr>
          <w:p w14:paraId="19611A94" w14:textId="77777777" w:rsidR="00D872B1" w:rsidRPr="00EA753F" w:rsidRDefault="002C017E" w:rsidP="00F57F1E">
            <w:pPr>
              <w:rPr>
                <w:rFonts w:ascii="Arial" w:hAnsi="Arial" w:cs="Arial"/>
                <w:color w:val="000000" w:themeColor="text1"/>
                <w:sz w:val="22"/>
                <w:szCs w:val="22"/>
              </w:rPr>
            </w:pPr>
            <w:r w:rsidRPr="00EA753F">
              <w:rPr>
                <w:rFonts w:ascii="Arial" w:hAnsi="Arial" w:cs="Arial"/>
                <w:color w:val="000000" w:themeColor="text1"/>
                <w:sz w:val="22"/>
                <w:szCs w:val="22"/>
              </w:rPr>
              <w:t>Can an officer ask me to produce the vehicle registration document or insurance certi</w:t>
            </w:r>
            <w:r w:rsidR="008730DB" w:rsidRPr="00EA753F">
              <w:rPr>
                <w:rFonts w:ascii="Arial" w:hAnsi="Arial" w:cs="Arial"/>
                <w:color w:val="000000" w:themeColor="text1"/>
                <w:sz w:val="22"/>
                <w:szCs w:val="22"/>
              </w:rPr>
              <w:t>ficate?</w:t>
            </w:r>
          </w:p>
        </w:tc>
        <w:tc>
          <w:tcPr>
            <w:tcW w:w="4261" w:type="dxa"/>
          </w:tcPr>
          <w:p w14:paraId="19611A95" w14:textId="77777777" w:rsidR="00D872B1" w:rsidRPr="00EA753F" w:rsidRDefault="00801FB5" w:rsidP="00F57F1E">
            <w:pPr>
              <w:rPr>
                <w:rFonts w:ascii="Arial" w:hAnsi="Arial" w:cs="Arial"/>
                <w:color w:val="000000" w:themeColor="text1"/>
                <w:sz w:val="22"/>
                <w:szCs w:val="22"/>
              </w:rPr>
            </w:pPr>
            <w:r w:rsidRPr="00EA753F">
              <w:rPr>
                <w:rFonts w:ascii="Arial" w:hAnsi="Arial" w:cs="Arial"/>
                <w:color w:val="000000" w:themeColor="text1"/>
                <w:sz w:val="22"/>
                <w:szCs w:val="22"/>
              </w:rPr>
              <w:t>Yes – an Authorised O</w:t>
            </w:r>
            <w:r w:rsidR="002C017E" w:rsidRPr="00EA753F">
              <w:rPr>
                <w:rFonts w:ascii="Arial" w:hAnsi="Arial" w:cs="Arial"/>
                <w:color w:val="000000" w:themeColor="text1"/>
                <w:sz w:val="22"/>
                <w:szCs w:val="22"/>
              </w:rPr>
              <w:t>fficer is entitled to check relevant documentation.</w:t>
            </w:r>
          </w:p>
        </w:tc>
      </w:tr>
      <w:tr w:rsidR="00EA753F" w:rsidRPr="00EA753F" w14:paraId="19611A9B" w14:textId="77777777" w:rsidTr="00E12593">
        <w:tc>
          <w:tcPr>
            <w:tcW w:w="4261" w:type="dxa"/>
          </w:tcPr>
          <w:p w14:paraId="19611A97" w14:textId="77777777" w:rsidR="00D872B1" w:rsidRPr="00EA753F" w:rsidRDefault="002C017E" w:rsidP="00F57F1E">
            <w:pPr>
              <w:rPr>
                <w:rFonts w:ascii="Arial" w:hAnsi="Arial" w:cs="Arial"/>
                <w:color w:val="000000" w:themeColor="text1"/>
                <w:sz w:val="22"/>
                <w:szCs w:val="22"/>
              </w:rPr>
            </w:pPr>
            <w:r w:rsidRPr="00EA753F">
              <w:rPr>
                <w:rFonts w:ascii="Arial" w:hAnsi="Arial" w:cs="Arial"/>
                <w:color w:val="000000" w:themeColor="text1"/>
                <w:sz w:val="22"/>
                <w:szCs w:val="22"/>
              </w:rPr>
              <w:t>Where do I get information about Council decisions about taxi licensing?</w:t>
            </w:r>
          </w:p>
          <w:p w14:paraId="19611A98" w14:textId="77777777" w:rsidR="002C017E" w:rsidRPr="00EA753F" w:rsidRDefault="002C017E" w:rsidP="00F57F1E">
            <w:pPr>
              <w:rPr>
                <w:rFonts w:ascii="Arial" w:hAnsi="Arial" w:cs="Arial"/>
                <w:color w:val="000000" w:themeColor="text1"/>
                <w:sz w:val="22"/>
                <w:szCs w:val="22"/>
              </w:rPr>
            </w:pPr>
          </w:p>
        </w:tc>
        <w:tc>
          <w:tcPr>
            <w:tcW w:w="4261" w:type="dxa"/>
          </w:tcPr>
          <w:p w14:paraId="19611A99" w14:textId="77777777" w:rsidR="00D872B1" w:rsidRPr="00EA753F" w:rsidRDefault="002C017E" w:rsidP="00F57F1E">
            <w:pPr>
              <w:rPr>
                <w:rFonts w:ascii="Arial" w:hAnsi="Arial" w:cs="Arial"/>
                <w:color w:val="000000" w:themeColor="text1"/>
                <w:sz w:val="22"/>
                <w:szCs w:val="22"/>
              </w:rPr>
            </w:pPr>
            <w:r w:rsidRPr="00EA753F">
              <w:rPr>
                <w:rFonts w:ascii="Arial" w:hAnsi="Arial" w:cs="Arial"/>
                <w:color w:val="000000" w:themeColor="text1"/>
                <w:sz w:val="22"/>
                <w:szCs w:val="22"/>
              </w:rPr>
              <w:t>The Council publishes the agenda</w:t>
            </w:r>
            <w:r w:rsidR="008730DB" w:rsidRPr="00EA753F">
              <w:rPr>
                <w:rFonts w:ascii="Arial" w:hAnsi="Arial" w:cs="Arial"/>
                <w:color w:val="000000" w:themeColor="text1"/>
                <w:sz w:val="22"/>
                <w:szCs w:val="22"/>
              </w:rPr>
              <w:t>s</w:t>
            </w:r>
            <w:r w:rsidRPr="00EA753F">
              <w:rPr>
                <w:rFonts w:ascii="Arial" w:hAnsi="Arial" w:cs="Arial"/>
                <w:color w:val="000000" w:themeColor="text1"/>
                <w:sz w:val="22"/>
                <w:szCs w:val="22"/>
              </w:rPr>
              <w:t xml:space="preserve"> and minutes of all its Licensing &amp; Regulatory Committee meetings on the Council’s website.</w:t>
            </w:r>
          </w:p>
          <w:p w14:paraId="19611A9A" w14:textId="77777777" w:rsidR="008730DB" w:rsidRPr="00EA753F" w:rsidRDefault="008730DB" w:rsidP="00F57F1E">
            <w:pPr>
              <w:rPr>
                <w:rFonts w:ascii="Arial" w:hAnsi="Arial" w:cs="Arial"/>
                <w:color w:val="000000" w:themeColor="text1"/>
                <w:sz w:val="22"/>
                <w:szCs w:val="22"/>
              </w:rPr>
            </w:pPr>
          </w:p>
        </w:tc>
      </w:tr>
      <w:tr w:rsidR="00EA753F" w:rsidRPr="00EA753F" w14:paraId="19611AA2" w14:textId="77777777" w:rsidTr="00E12593">
        <w:tc>
          <w:tcPr>
            <w:tcW w:w="4261" w:type="dxa"/>
          </w:tcPr>
          <w:p w14:paraId="19611A9C" w14:textId="77777777" w:rsidR="00D872B1" w:rsidRPr="00EA753F" w:rsidRDefault="002C017E" w:rsidP="00F57F1E">
            <w:pPr>
              <w:rPr>
                <w:rFonts w:ascii="Arial" w:hAnsi="Arial" w:cs="Arial"/>
                <w:color w:val="000000" w:themeColor="text1"/>
                <w:sz w:val="22"/>
                <w:szCs w:val="22"/>
              </w:rPr>
            </w:pPr>
            <w:r w:rsidRPr="00EA753F">
              <w:rPr>
                <w:rFonts w:ascii="Arial" w:hAnsi="Arial" w:cs="Arial"/>
                <w:color w:val="000000" w:themeColor="text1"/>
                <w:sz w:val="22"/>
                <w:szCs w:val="22"/>
              </w:rPr>
              <w:t>Where do I get information about</w:t>
            </w:r>
            <w:r w:rsidR="008730DB" w:rsidRPr="00EA753F">
              <w:rPr>
                <w:rFonts w:ascii="Arial" w:hAnsi="Arial" w:cs="Arial"/>
                <w:color w:val="000000" w:themeColor="text1"/>
                <w:sz w:val="22"/>
                <w:szCs w:val="22"/>
              </w:rPr>
              <w:t xml:space="preserve"> trade consultation with the Council?</w:t>
            </w:r>
            <w:r w:rsidRPr="00EA753F">
              <w:rPr>
                <w:rFonts w:ascii="Arial" w:hAnsi="Arial" w:cs="Arial"/>
                <w:color w:val="000000" w:themeColor="text1"/>
                <w:sz w:val="22"/>
                <w:szCs w:val="22"/>
              </w:rPr>
              <w:t xml:space="preserve"> </w:t>
            </w:r>
          </w:p>
        </w:tc>
        <w:tc>
          <w:tcPr>
            <w:tcW w:w="4261" w:type="dxa"/>
          </w:tcPr>
          <w:p w14:paraId="19611A9D" w14:textId="77777777" w:rsidR="008730DB" w:rsidRPr="00EA753F" w:rsidRDefault="008730DB" w:rsidP="008730DB">
            <w:pPr>
              <w:rPr>
                <w:rFonts w:ascii="Arial" w:hAnsi="Arial" w:cs="Arial"/>
                <w:color w:val="000000" w:themeColor="text1"/>
                <w:sz w:val="22"/>
                <w:szCs w:val="22"/>
              </w:rPr>
            </w:pPr>
            <w:r w:rsidRPr="00EA753F">
              <w:rPr>
                <w:rFonts w:ascii="Arial" w:hAnsi="Arial" w:cs="Arial"/>
                <w:color w:val="000000" w:themeColor="text1"/>
                <w:sz w:val="22"/>
                <w:szCs w:val="22"/>
              </w:rPr>
              <w:t>The Council holds quarterly trade consultation meetings between officers and representatives of the hackney carriage and private hire trades. The current trade representatives are listed in Annex 8. The agendas and minutes of these meetings are published on the Council’s website.</w:t>
            </w:r>
          </w:p>
          <w:p w14:paraId="19611A9E" w14:textId="77777777" w:rsidR="008730DB" w:rsidRPr="00EA753F" w:rsidRDefault="008730DB" w:rsidP="008730DB">
            <w:pPr>
              <w:rPr>
                <w:rFonts w:ascii="Arial" w:hAnsi="Arial" w:cs="Arial"/>
                <w:color w:val="000000" w:themeColor="text1"/>
                <w:sz w:val="22"/>
                <w:szCs w:val="22"/>
              </w:rPr>
            </w:pPr>
          </w:p>
          <w:p w14:paraId="19611A9F" w14:textId="77777777" w:rsidR="00D872B1" w:rsidRPr="00EA753F" w:rsidRDefault="008730DB" w:rsidP="008730DB">
            <w:pPr>
              <w:rPr>
                <w:rFonts w:ascii="Arial" w:hAnsi="Arial" w:cs="Arial"/>
                <w:color w:val="000000" w:themeColor="text1"/>
                <w:sz w:val="22"/>
                <w:szCs w:val="22"/>
              </w:rPr>
            </w:pPr>
            <w:r w:rsidRPr="00EA753F">
              <w:rPr>
                <w:rFonts w:ascii="Arial" w:hAnsi="Arial" w:cs="Arial"/>
                <w:color w:val="000000" w:themeColor="text1"/>
                <w:sz w:val="22"/>
                <w:szCs w:val="22"/>
              </w:rPr>
              <w:t xml:space="preserve">There is also one annual consultation meeting involving 3 Councillors who sit </w:t>
            </w:r>
            <w:r w:rsidRPr="00EA753F">
              <w:rPr>
                <w:rFonts w:ascii="Arial" w:hAnsi="Arial" w:cs="Arial"/>
                <w:color w:val="000000" w:themeColor="text1"/>
                <w:sz w:val="22"/>
                <w:szCs w:val="22"/>
              </w:rPr>
              <w:lastRenderedPageBreak/>
              <w:t>on the Licensing &amp; Regulatory Committee, officers and trade representatives.</w:t>
            </w:r>
          </w:p>
          <w:p w14:paraId="19611AA0" w14:textId="77777777" w:rsidR="008730DB" w:rsidRPr="00EA753F" w:rsidRDefault="008730DB" w:rsidP="008730DB">
            <w:pPr>
              <w:rPr>
                <w:rFonts w:ascii="Arial" w:hAnsi="Arial" w:cs="Arial"/>
                <w:color w:val="000000" w:themeColor="text1"/>
                <w:sz w:val="22"/>
                <w:szCs w:val="22"/>
              </w:rPr>
            </w:pPr>
          </w:p>
          <w:p w14:paraId="19611AA1" w14:textId="77777777" w:rsidR="008730DB" w:rsidRPr="00EA753F" w:rsidRDefault="008730DB" w:rsidP="008730DB">
            <w:pPr>
              <w:rPr>
                <w:rFonts w:ascii="Arial" w:hAnsi="Arial" w:cs="Arial"/>
                <w:color w:val="000000" w:themeColor="text1"/>
                <w:sz w:val="22"/>
                <w:szCs w:val="22"/>
              </w:rPr>
            </w:pPr>
          </w:p>
        </w:tc>
      </w:tr>
      <w:tr w:rsidR="00D872B1" w:rsidRPr="00EA753F" w14:paraId="19611AA7" w14:textId="77777777" w:rsidTr="00E12593">
        <w:tc>
          <w:tcPr>
            <w:tcW w:w="4261" w:type="dxa"/>
          </w:tcPr>
          <w:p w14:paraId="19611AA3" w14:textId="77777777" w:rsidR="00D872B1" w:rsidRPr="00EA753F" w:rsidRDefault="00801FB5" w:rsidP="00F57F1E">
            <w:pPr>
              <w:rPr>
                <w:rFonts w:ascii="Arial" w:hAnsi="Arial" w:cs="Arial"/>
                <w:color w:val="000000" w:themeColor="text1"/>
                <w:sz w:val="22"/>
                <w:szCs w:val="22"/>
              </w:rPr>
            </w:pPr>
            <w:r w:rsidRPr="00EA753F">
              <w:rPr>
                <w:rFonts w:ascii="Arial" w:hAnsi="Arial" w:cs="Arial"/>
                <w:color w:val="000000" w:themeColor="text1"/>
                <w:sz w:val="22"/>
                <w:szCs w:val="22"/>
              </w:rPr>
              <w:lastRenderedPageBreak/>
              <w:t>Taxi Etiq</w:t>
            </w:r>
            <w:r w:rsidR="0066165C" w:rsidRPr="00EA753F">
              <w:rPr>
                <w:rFonts w:ascii="Arial" w:hAnsi="Arial" w:cs="Arial"/>
                <w:color w:val="000000" w:themeColor="text1"/>
                <w:sz w:val="22"/>
                <w:szCs w:val="22"/>
              </w:rPr>
              <w:t>uette</w:t>
            </w:r>
          </w:p>
        </w:tc>
        <w:tc>
          <w:tcPr>
            <w:tcW w:w="4261" w:type="dxa"/>
          </w:tcPr>
          <w:p w14:paraId="19611AA4" w14:textId="77777777" w:rsidR="00D872B1" w:rsidRPr="00EA753F" w:rsidRDefault="0066165C" w:rsidP="00F57F1E">
            <w:pPr>
              <w:rPr>
                <w:rFonts w:ascii="Arial" w:hAnsi="Arial" w:cs="Arial"/>
                <w:color w:val="000000" w:themeColor="text1"/>
                <w:sz w:val="22"/>
                <w:szCs w:val="22"/>
              </w:rPr>
            </w:pPr>
            <w:r w:rsidRPr="00EA753F">
              <w:rPr>
                <w:rFonts w:ascii="Arial" w:hAnsi="Arial" w:cs="Arial"/>
                <w:color w:val="000000" w:themeColor="text1"/>
                <w:sz w:val="22"/>
                <w:szCs w:val="22"/>
              </w:rPr>
              <w:t>At the request of the Hackn</w:t>
            </w:r>
            <w:r w:rsidR="00C23C4B" w:rsidRPr="00EA753F">
              <w:rPr>
                <w:rFonts w:ascii="Arial" w:hAnsi="Arial" w:cs="Arial"/>
                <w:color w:val="000000" w:themeColor="text1"/>
                <w:sz w:val="22"/>
                <w:szCs w:val="22"/>
              </w:rPr>
              <w:t>ey Carriage Trade Working Group</w:t>
            </w:r>
            <w:r w:rsidRPr="00EA753F">
              <w:rPr>
                <w:rFonts w:ascii="Arial" w:hAnsi="Arial" w:cs="Arial"/>
                <w:color w:val="000000" w:themeColor="text1"/>
                <w:sz w:val="22"/>
                <w:szCs w:val="22"/>
              </w:rPr>
              <w:t>,</w:t>
            </w:r>
            <w:r w:rsidR="00801FB5" w:rsidRPr="00EA753F">
              <w:rPr>
                <w:rFonts w:ascii="Arial" w:hAnsi="Arial" w:cs="Arial"/>
                <w:color w:val="000000" w:themeColor="text1"/>
                <w:sz w:val="22"/>
                <w:szCs w:val="22"/>
              </w:rPr>
              <w:t xml:space="preserve"> it is recommended that new drivers should familiarise themselves with</w:t>
            </w:r>
            <w:r w:rsidRPr="00EA753F">
              <w:rPr>
                <w:rFonts w:ascii="Arial" w:hAnsi="Arial" w:cs="Arial"/>
                <w:color w:val="000000" w:themeColor="text1"/>
                <w:sz w:val="22"/>
                <w:szCs w:val="22"/>
              </w:rPr>
              <w:t xml:space="preserve"> the good practice guide published by the National Taxi Ass</w:t>
            </w:r>
            <w:r w:rsidR="00801FB5" w:rsidRPr="00EA753F">
              <w:rPr>
                <w:rFonts w:ascii="Arial" w:hAnsi="Arial" w:cs="Arial"/>
                <w:color w:val="000000" w:themeColor="text1"/>
                <w:sz w:val="22"/>
                <w:szCs w:val="22"/>
              </w:rPr>
              <w:t>ociation</w:t>
            </w:r>
            <w:r w:rsidRPr="00EA753F">
              <w:rPr>
                <w:rFonts w:ascii="Arial" w:hAnsi="Arial" w:cs="Arial"/>
                <w:color w:val="000000" w:themeColor="text1"/>
                <w:sz w:val="22"/>
                <w:szCs w:val="22"/>
              </w:rPr>
              <w:t xml:space="preserve">. </w:t>
            </w:r>
          </w:p>
          <w:p w14:paraId="19611AA5" w14:textId="77777777" w:rsidR="0066165C" w:rsidRPr="00EA753F" w:rsidRDefault="0066165C" w:rsidP="00F57F1E">
            <w:pPr>
              <w:rPr>
                <w:rFonts w:ascii="Arial" w:hAnsi="Arial" w:cs="Arial"/>
                <w:color w:val="000000" w:themeColor="text1"/>
                <w:sz w:val="22"/>
                <w:szCs w:val="22"/>
              </w:rPr>
            </w:pPr>
          </w:p>
          <w:p w14:paraId="19611AA6" w14:textId="77777777" w:rsidR="0066165C" w:rsidRPr="00EA753F" w:rsidRDefault="0066165C" w:rsidP="00F57F1E">
            <w:pPr>
              <w:rPr>
                <w:rFonts w:ascii="Arial" w:hAnsi="Arial" w:cs="Arial"/>
                <w:color w:val="000000" w:themeColor="text1"/>
                <w:sz w:val="22"/>
                <w:szCs w:val="22"/>
              </w:rPr>
            </w:pPr>
            <w:r w:rsidRPr="00EA753F">
              <w:rPr>
                <w:rFonts w:ascii="Arial" w:hAnsi="Arial" w:cs="Arial"/>
                <w:color w:val="000000" w:themeColor="text1"/>
                <w:sz w:val="22"/>
                <w:szCs w:val="22"/>
              </w:rPr>
              <w:t>It is not a legal requirement to follow the guide and it included for information only. The Council accepts no responsibility for its content.</w:t>
            </w:r>
          </w:p>
        </w:tc>
      </w:tr>
    </w:tbl>
    <w:p w14:paraId="19611AA8" w14:textId="77777777" w:rsidR="00F57F1E" w:rsidRPr="00EA753F" w:rsidRDefault="00F57F1E" w:rsidP="00F57F1E">
      <w:pPr>
        <w:rPr>
          <w:rFonts w:ascii="Arial" w:hAnsi="Arial" w:cs="Arial"/>
          <w:color w:val="000000" w:themeColor="text1"/>
          <w:sz w:val="22"/>
          <w:szCs w:val="22"/>
        </w:rPr>
      </w:pPr>
    </w:p>
    <w:p w14:paraId="19611AA9" w14:textId="77777777" w:rsidR="00043C99" w:rsidRPr="00EA753F" w:rsidRDefault="00043C99">
      <w:pPr>
        <w:rPr>
          <w:color w:val="000000" w:themeColor="text1"/>
        </w:rPr>
      </w:pPr>
      <w:r w:rsidRPr="00EA753F">
        <w:rPr>
          <w:color w:val="000000" w:themeColor="text1"/>
        </w:rPr>
        <w:br w:type="page"/>
      </w:r>
    </w:p>
    <w:p w14:paraId="19611AAA" w14:textId="77777777" w:rsidR="00043C99" w:rsidRPr="00EA753F" w:rsidRDefault="00043C99" w:rsidP="00043C99">
      <w:pPr>
        <w:rPr>
          <w:rFonts w:ascii="Arial" w:hAnsi="Arial" w:cs="Arial"/>
          <w:color w:val="000000" w:themeColor="text1"/>
          <w:sz w:val="52"/>
          <w:szCs w:val="52"/>
        </w:rPr>
      </w:pPr>
      <w:r w:rsidRPr="00EA753F">
        <w:rPr>
          <w:rFonts w:ascii="Arial" w:hAnsi="Arial" w:cs="Arial"/>
          <w:color w:val="000000" w:themeColor="text1"/>
          <w:sz w:val="52"/>
          <w:szCs w:val="52"/>
        </w:rPr>
        <w:lastRenderedPageBreak/>
        <w:t>Annex 10</w:t>
      </w:r>
    </w:p>
    <w:p w14:paraId="19611AAB" w14:textId="77777777" w:rsidR="002038DE" w:rsidRPr="00EA753F" w:rsidRDefault="00043C99" w:rsidP="00043C99">
      <w:pPr>
        <w:rPr>
          <w:rFonts w:ascii="Arial" w:hAnsi="Arial" w:cs="Arial"/>
          <w:color w:val="000000" w:themeColor="text1"/>
          <w:sz w:val="42"/>
          <w:szCs w:val="42"/>
        </w:rPr>
      </w:pPr>
      <w:r w:rsidRPr="00EA753F">
        <w:rPr>
          <w:rFonts w:ascii="Arial" w:hAnsi="Arial" w:cs="Arial"/>
          <w:color w:val="000000" w:themeColor="text1"/>
          <w:sz w:val="52"/>
          <w:szCs w:val="52"/>
        </w:rPr>
        <w:t>H</w:t>
      </w:r>
      <w:r w:rsidRPr="00EA753F">
        <w:rPr>
          <w:rFonts w:ascii="Arial" w:hAnsi="Arial" w:cs="Arial"/>
          <w:color w:val="000000" w:themeColor="text1"/>
          <w:sz w:val="42"/>
          <w:szCs w:val="42"/>
        </w:rPr>
        <w:t xml:space="preserve">ealthy </w:t>
      </w:r>
      <w:r w:rsidRPr="00EA753F">
        <w:rPr>
          <w:rFonts w:ascii="Arial" w:hAnsi="Arial" w:cs="Arial"/>
          <w:color w:val="000000" w:themeColor="text1"/>
          <w:sz w:val="52"/>
          <w:szCs w:val="52"/>
        </w:rPr>
        <w:t>L</w:t>
      </w:r>
      <w:r w:rsidRPr="00EA753F">
        <w:rPr>
          <w:rFonts w:ascii="Arial" w:hAnsi="Arial" w:cs="Arial"/>
          <w:color w:val="000000" w:themeColor="text1"/>
          <w:sz w:val="42"/>
          <w:szCs w:val="42"/>
        </w:rPr>
        <w:t xml:space="preserve">ifestyle </w:t>
      </w:r>
      <w:r w:rsidRPr="00EA753F">
        <w:rPr>
          <w:rFonts w:ascii="Arial" w:hAnsi="Arial" w:cs="Arial"/>
          <w:color w:val="000000" w:themeColor="text1"/>
          <w:sz w:val="52"/>
          <w:szCs w:val="52"/>
        </w:rPr>
        <w:t>I</w:t>
      </w:r>
      <w:r w:rsidRPr="00EA753F">
        <w:rPr>
          <w:rFonts w:ascii="Arial" w:hAnsi="Arial" w:cs="Arial"/>
          <w:color w:val="000000" w:themeColor="text1"/>
          <w:sz w:val="42"/>
          <w:szCs w:val="42"/>
        </w:rPr>
        <w:t>nformation</w:t>
      </w:r>
    </w:p>
    <w:p w14:paraId="19611AAC" w14:textId="77777777" w:rsidR="00D403F0" w:rsidRPr="00EA753F" w:rsidRDefault="00D403F0" w:rsidP="00D403F0">
      <w:pPr>
        <w:rPr>
          <w:rFonts w:ascii="Arial" w:hAnsi="Arial" w:cs="Arial"/>
          <w:color w:val="000000" w:themeColor="text1"/>
          <w:sz w:val="22"/>
          <w:szCs w:val="22"/>
        </w:rPr>
      </w:pPr>
      <w:r w:rsidRPr="00EA753F">
        <w:rPr>
          <w:rFonts w:ascii="Arial" w:hAnsi="Arial" w:cs="Arial"/>
          <w:color w:val="000000" w:themeColor="text1"/>
          <w:sz w:val="22"/>
          <w:szCs w:val="22"/>
        </w:rPr>
        <w:t>(L &amp; R 30</w:t>
      </w:r>
      <w:r w:rsidRPr="00EA753F">
        <w:rPr>
          <w:rFonts w:ascii="Arial" w:hAnsi="Arial" w:cs="Arial"/>
          <w:color w:val="000000" w:themeColor="text1"/>
          <w:sz w:val="22"/>
          <w:szCs w:val="22"/>
          <w:vertAlign w:val="superscript"/>
        </w:rPr>
        <w:t>th</w:t>
      </w:r>
      <w:r w:rsidRPr="00EA753F">
        <w:rPr>
          <w:rFonts w:ascii="Arial" w:hAnsi="Arial" w:cs="Arial"/>
          <w:color w:val="000000" w:themeColor="text1"/>
          <w:sz w:val="22"/>
          <w:szCs w:val="22"/>
        </w:rPr>
        <w:t xml:space="preserve"> March 2015)</w:t>
      </w:r>
    </w:p>
    <w:p w14:paraId="19611AAD" w14:textId="77777777" w:rsidR="005A20A4" w:rsidRPr="00EA753F" w:rsidRDefault="005A20A4">
      <w:pPr>
        <w:rPr>
          <w:rFonts w:ascii="Arial" w:hAnsi="Arial" w:cs="Arial"/>
          <w:color w:val="000000" w:themeColor="text1"/>
          <w:sz w:val="22"/>
          <w:szCs w:val="22"/>
        </w:rPr>
      </w:pPr>
    </w:p>
    <w:p w14:paraId="19611AAE" w14:textId="77777777" w:rsidR="00D403F0" w:rsidRPr="00EA753F" w:rsidRDefault="00D403F0">
      <w:pPr>
        <w:rPr>
          <w:rFonts w:ascii="Arial" w:hAnsi="Arial" w:cs="Arial"/>
          <w:color w:val="000000" w:themeColor="text1"/>
          <w:sz w:val="22"/>
          <w:szCs w:val="22"/>
        </w:rPr>
      </w:pPr>
    </w:p>
    <w:p w14:paraId="19611AAF" w14:textId="77777777" w:rsidR="005A20A4" w:rsidRPr="00EA753F" w:rsidRDefault="005A20A4" w:rsidP="005A20A4">
      <w:pPr>
        <w:pStyle w:val="ListParagraph"/>
        <w:ind w:left="0"/>
        <w:jc w:val="both"/>
        <w:rPr>
          <w:rFonts w:ascii="Arial" w:hAnsi="Arial" w:cs="Arial"/>
          <w:b/>
          <w:color w:val="000000" w:themeColor="text1"/>
          <w:sz w:val="22"/>
          <w:szCs w:val="22"/>
        </w:rPr>
      </w:pPr>
      <w:r w:rsidRPr="00EA753F">
        <w:rPr>
          <w:rFonts w:ascii="Arial" w:hAnsi="Arial" w:cs="Arial"/>
          <w:b/>
          <w:color w:val="000000" w:themeColor="text1"/>
          <w:sz w:val="22"/>
          <w:szCs w:val="22"/>
        </w:rPr>
        <w:t>Healthy Lifestyle Information</w:t>
      </w:r>
    </w:p>
    <w:p w14:paraId="19611AB0" w14:textId="77777777" w:rsidR="005A20A4" w:rsidRPr="00EA753F" w:rsidRDefault="005A20A4" w:rsidP="005A20A4">
      <w:pPr>
        <w:pStyle w:val="ListParagraph"/>
        <w:ind w:left="0"/>
        <w:jc w:val="both"/>
        <w:rPr>
          <w:rFonts w:ascii="Arial" w:hAnsi="Arial" w:cs="Arial"/>
          <w:color w:val="000000" w:themeColor="text1"/>
          <w:sz w:val="22"/>
          <w:szCs w:val="22"/>
        </w:rPr>
      </w:pPr>
    </w:p>
    <w:p w14:paraId="19611AB1" w14:textId="77777777" w:rsidR="005A20A4" w:rsidRPr="00EA753F" w:rsidRDefault="005A20A4" w:rsidP="005A20A4">
      <w:pPr>
        <w:pStyle w:val="ListParagraph"/>
        <w:numPr>
          <w:ilvl w:val="0"/>
          <w:numId w:val="45"/>
        </w:numPr>
        <w:spacing w:after="200" w:line="276" w:lineRule="auto"/>
        <w:contextualSpacing/>
        <w:jc w:val="both"/>
        <w:rPr>
          <w:rFonts w:ascii="Arial" w:hAnsi="Arial" w:cs="Arial"/>
          <w:color w:val="000000" w:themeColor="text1"/>
          <w:sz w:val="22"/>
          <w:szCs w:val="22"/>
        </w:rPr>
      </w:pPr>
      <w:r w:rsidRPr="00EA753F">
        <w:rPr>
          <w:rFonts w:ascii="Arial" w:hAnsi="Arial" w:cs="Arial"/>
          <w:color w:val="000000" w:themeColor="text1"/>
          <w:sz w:val="22"/>
          <w:szCs w:val="22"/>
        </w:rPr>
        <w:t>“Bad habits are like a comfortable bed: easy to get into, but hard to get out of”</w:t>
      </w:r>
      <w:r w:rsidR="00A10347" w:rsidRPr="00EA753F">
        <w:rPr>
          <w:rFonts w:ascii="Arial" w:hAnsi="Arial" w:cs="Arial"/>
          <w:color w:val="000000" w:themeColor="text1"/>
          <w:sz w:val="22"/>
          <w:szCs w:val="22"/>
        </w:rPr>
        <w:t>.</w:t>
      </w:r>
      <w:r w:rsidRPr="00EA753F">
        <w:rPr>
          <w:rFonts w:ascii="Arial" w:hAnsi="Arial" w:cs="Arial"/>
          <w:color w:val="000000" w:themeColor="text1"/>
          <w:sz w:val="22"/>
          <w:szCs w:val="22"/>
        </w:rPr>
        <w:t xml:space="preserve"> However throughout the year, on and off, things happen that make us consider making changes to our lifestyle behaviours. It is important that at these times you are equipped with the facts about the behaviours that impact on your health and know how to access services that can support you through a change.</w:t>
      </w:r>
    </w:p>
    <w:p w14:paraId="19611AB2" w14:textId="77777777" w:rsidR="005A20A4" w:rsidRPr="00EA753F" w:rsidRDefault="005A20A4" w:rsidP="005A20A4">
      <w:pPr>
        <w:pStyle w:val="ListParagraph"/>
        <w:ind w:left="0"/>
        <w:jc w:val="both"/>
        <w:rPr>
          <w:rFonts w:ascii="Arial" w:hAnsi="Arial" w:cs="Arial"/>
          <w:color w:val="000000" w:themeColor="text1"/>
          <w:sz w:val="22"/>
          <w:szCs w:val="22"/>
        </w:rPr>
      </w:pPr>
    </w:p>
    <w:p w14:paraId="19611AB3" w14:textId="77777777" w:rsidR="005A20A4" w:rsidRPr="00EA753F" w:rsidRDefault="005A20A4" w:rsidP="005A20A4">
      <w:pPr>
        <w:pStyle w:val="ListParagraph"/>
        <w:numPr>
          <w:ilvl w:val="0"/>
          <w:numId w:val="45"/>
        </w:numPr>
        <w:spacing w:after="200" w:line="276" w:lineRule="auto"/>
        <w:contextualSpacing/>
        <w:jc w:val="both"/>
        <w:rPr>
          <w:rFonts w:ascii="Arial" w:hAnsi="Arial" w:cs="Arial"/>
          <w:color w:val="000000" w:themeColor="text1"/>
          <w:sz w:val="22"/>
          <w:szCs w:val="22"/>
        </w:rPr>
      </w:pPr>
      <w:r w:rsidRPr="00EA753F">
        <w:rPr>
          <w:rFonts w:ascii="Arial" w:hAnsi="Arial" w:cs="Arial"/>
          <w:color w:val="000000" w:themeColor="text1"/>
          <w:sz w:val="22"/>
          <w:szCs w:val="22"/>
        </w:rPr>
        <w:t xml:space="preserve">We recognise the stress and time constraints that can come with the role of each driver and it can be difficult to find the time to access services which are available to improve your health. However it’s important to think about your own health and look for ways to maintain and engage in healthy lifestyle initiatives alongside driving so you can remain in the job for as long as you wish.  </w:t>
      </w:r>
    </w:p>
    <w:p w14:paraId="19611AB4" w14:textId="77777777" w:rsidR="005A20A4" w:rsidRPr="00EA753F" w:rsidRDefault="005A20A4" w:rsidP="005A20A4">
      <w:pPr>
        <w:pStyle w:val="ListParagraph"/>
        <w:ind w:left="0"/>
        <w:jc w:val="both"/>
        <w:rPr>
          <w:rFonts w:ascii="Arial" w:hAnsi="Arial" w:cs="Arial"/>
          <w:color w:val="000000" w:themeColor="text1"/>
          <w:sz w:val="22"/>
          <w:szCs w:val="22"/>
        </w:rPr>
      </w:pPr>
      <w:r w:rsidRPr="00EA753F">
        <w:rPr>
          <w:rFonts w:ascii="Arial" w:hAnsi="Arial" w:cs="Arial"/>
          <w:color w:val="000000" w:themeColor="text1"/>
          <w:sz w:val="22"/>
          <w:szCs w:val="22"/>
        </w:rPr>
        <w:t xml:space="preserve">  </w:t>
      </w:r>
    </w:p>
    <w:p w14:paraId="19611AB5" w14:textId="77777777" w:rsidR="005A20A4" w:rsidRPr="00EA753F" w:rsidRDefault="005A20A4" w:rsidP="005A20A4">
      <w:pPr>
        <w:pStyle w:val="ListParagraph"/>
        <w:jc w:val="both"/>
        <w:rPr>
          <w:rFonts w:ascii="Arial" w:hAnsi="Arial" w:cs="Arial"/>
          <w:color w:val="000000" w:themeColor="text1"/>
          <w:sz w:val="22"/>
          <w:szCs w:val="22"/>
        </w:rPr>
      </w:pPr>
      <w:r w:rsidRPr="00EA753F">
        <w:rPr>
          <w:rFonts w:ascii="Arial" w:hAnsi="Arial" w:cs="Arial"/>
          <w:color w:val="000000" w:themeColor="text1"/>
          <w:sz w:val="22"/>
          <w:szCs w:val="22"/>
        </w:rPr>
        <w:t>Below are some ideas to help you to fit some healthy habits into your working day:</w:t>
      </w:r>
    </w:p>
    <w:p w14:paraId="19611AB6" w14:textId="77777777" w:rsidR="005A20A4" w:rsidRPr="00EA753F" w:rsidRDefault="005A20A4" w:rsidP="005A20A4">
      <w:pPr>
        <w:pStyle w:val="ListParagraph"/>
        <w:ind w:left="0"/>
        <w:jc w:val="both"/>
        <w:rPr>
          <w:rFonts w:ascii="Arial" w:hAnsi="Arial" w:cs="Arial"/>
          <w:color w:val="000000" w:themeColor="text1"/>
          <w:sz w:val="22"/>
          <w:szCs w:val="22"/>
        </w:rPr>
      </w:pPr>
    </w:p>
    <w:p w14:paraId="19611AB7" w14:textId="77777777" w:rsidR="005A20A4" w:rsidRPr="00EA753F" w:rsidRDefault="005A20A4" w:rsidP="005A20A4">
      <w:pPr>
        <w:pStyle w:val="ListParagraph"/>
        <w:numPr>
          <w:ilvl w:val="0"/>
          <w:numId w:val="45"/>
        </w:numPr>
        <w:spacing w:line="276" w:lineRule="auto"/>
        <w:jc w:val="both"/>
        <w:rPr>
          <w:rFonts w:ascii="Arial" w:hAnsi="Arial" w:cs="Arial"/>
          <w:color w:val="000000" w:themeColor="text1"/>
          <w:sz w:val="22"/>
          <w:szCs w:val="22"/>
        </w:rPr>
      </w:pPr>
      <w:r w:rsidRPr="00EA753F">
        <w:rPr>
          <w:rFonts w:ascii="Arial" w:hAnsi="Arial" w:cs="Arial"/>
          <w:b/>
          <w:color w:val="000000" w:themeColor="text1"/>
          <w:sz w:val="22"/>
          <w:szCs w:val="22"/>
        </w:rPr>
        <w:t>Mental Wellbeing</w:t>
      </w:r>
      <w:r w:rsidRPr="00EA753F">
        <w:rPr>
          <w:rFonts w:ascii="Arial" w:hAnsi="Arial" w:cs="Arial"/>
          <w:color w:val="000000" w:themeColor="text1"/>
          <w:sz w:val="22"/>
          <w:szCs w:val="22"/>
        </w:rPr>
        <w:t xml:space="preserve"> can be defined as ‘feeling good’ and ‘functioning well’.  Mental Wellbeing is as important as physical health. By improving your sense of wellbeing you can add 7.5yrs to your life expectancy. Evidence suggests there are five ways we can improve our mental wellbeing.</w:t>
      </w:r>
    </w:p>
    <w:p w14:paraId="19611AB8" w14:textId="77777777" w:rsidR="005A20A4" w:rsidRPr="00EA753F" w:rsidRDefault="005A20A4" w:rsidP="005A20A4">
      <w:pPr>
        <w:autoSpaceDE w:val="0"/>
        <w:autoSpaceDN w:val="0"/>
        <w:adjustRightInd w:val="0"/>
        <w:jc w:val="both"/>
        <w:rPr>
          <w:rFonts w:ascii="Arial" w:hAnsi="Arial" w:cs="Arial"/>
          <w:color w:val="000000" w:themeColor="text1"/>
          <w:sz w:val="22"/>
          <w:szCs w:val="22"/>
        </w:rPr>
      </w:pPr>
    </w:p>
    <w:p w14:paraId="19611AB9" w14:textId="77777777" w:rsidR="005A20A4" w:rsidRPr="00EA753F" w:rsidRDefault="005A20A4" w:rsidP="005A20A4">
      <w:pPr>
        <w:autoSpaceDE w:val="0"/>
        <w:autoSpaceDN w:val="0"/>
        <w:adjustRightInd w:val="0"/>
        <w:ind w:firstLine="720"/>
        <w:jc w:val="both"/>
        <w:rPr>
          <w:rFonts w:ascii="Arial" w:hAnsi="Arial" w:cs="Arial"/>
          <w:b/>
          <w:color w:val="000000" w:themeColor="text1"/>
          <w:sz w:val="22"/>
          <w:szCs w:val="22"/>
        </w:rPr>
      </w:pPr>
      <w:r w:rsidRPr="00EA753F">
        <w:rPr>
          <w:rFonts w:ascii="Arial" w:hAnsi="Arial" w:cs="Arial"/>
          <w:b/>
          <w:color w:val="000000" w:themeColor="text1"/>
          <w:sz w:val="22"/>
          <w:szCs w:val="22"/>
        </w:rPr>
        <w:t>The 5 Ways to Mental Wellbeing are:</w:t>
      </w:r>
    </w:p>
    <w:p w14:paraId="19611ABA" w14:textId="77777777" w:rsidR="005A20A4" w:rsidRPr="00EA753F" w:rsidRDefault="005A20A4" w:rsidP="005A20A4">
      <w:pPr>
        <w:autoSpaceDE w:val="0"/>
        <w:autoSpaceDN w:val="0"/>
        <w:adjustRightInd w:val="0"/>
        <w:jc w:val="both"/>
        <w:rPr>
          <w:rFonts w:ascii="Arial" w:hAnsi="Arial" w:cs="Arial"/>
          <w:color w:val="000000" w:themeColor="text1"/>
          <w:sz w:val="22"/>
          <w:szCs w:val="22"/>
        </w:rPr>
      </w:pPr>
    </w:p>
    <w:p w14:paraId="19611ABB" w14:textId="77777777" w:rsidR="005A20A4" w:rsidRPr="00EA753F" w:rsidRDefault="005A20A4" w:rsidP="005A20A4">
      <w:pPr>
        <w:pStyle w:val="ListParagraph"/>
        <w:numPr>
          <w:ilvl w:val="0"/>
          <w:numId w:val="46"/>
        </w:numPr>
        <w:autoSpaceDE w:val="0"/>
        <w:autoSpaceDN w:val="0"/>
        <w:adjustRightInd w:val="0"/>
        <w:spacing w:after="200" w:line="276" w:lineRule="auto"/>
        <w:contextualSpacing/>
        <w:jc w:val="both"/>
        <w:rPr>
          <w:rFonts w:ascii="Arial" w:hAnsi="Arial" w:cs="Arial"/>
          <w:color w:val="000000" w:themeColor="text1"/>
          <w:sz w:val="22"/>
          <w:szCs w:val="22"/>
        </w:rPr>
      </w:pPr>
      <w:r w:rsidRPr="00EA753F">
        <w:rPr>
          <w:rFonts w:ascii="Arial" w:hAnsi="Arial" w:cs="Arial"/>
          <w:b/>
          <w:bCs/>
          <w:color w:val="000000" w:themeColor="text1"/>
          <w:sz w:val="22"/>
          <w:szCs w:val="22"/>
        </w:rPr>
        <w:t xml:space="preserve">Connect </w:t>
      </w:r>
      <w:r w:rsidRPr="00EA753F">
        <w:rPr>
          <w:rFonts w:ascii="Arial" w:hAnsi="Arial" w:cs="Arial"/>
          <w:color w:val="000000" w:themeColor="text1"/>
          <w:sz w:val="22"/>
          <w:szCs w:val="22"/>
        </w:rPr>
        <w:t>- with others. Whether its friends, family, colleagues or people in your local community.  In your job role, you are connecting everyday with people getting in your taxi; you may be the only person some people talk to all day!</w:t>
      </w:r>
    </w:p>
    <w:p w14:paraId="19611ABC" w14:textId="77777777" w:rsidR="005A20A4" w:rsidRPr="00EA753F" w:rsidRDefault="005A20A4" w:rsidP="005A20A4">
      <w:pPr>
        <w:pStyle w:val="ListParagraph"/>
        <w:numPr>
          <w:ilvl w:val="0"/>
          <w:numId w:val="46"/>
        </w:numPr>
        <w:autoSpaceDE w:val="0"/>
        <w:autoSpaceDN w:val="0"/>
        <w:adjustRightInd w:val="0"/>
        <w:spacing w:after="200" w:line="276" w:lineRule="auto"/>
        <w:contextualSpacing/>
        <w:jc w:val="both"/>
        <w:rPr>
          <w:rFonts w:ascii="Arial" w:hAnsi="Arial" w:cs="Arial"/>
          <w:color w:val="000000" w:themeColor="text1"/>
          <w:sz w:val="22"/>
          <w:szCs w:val="22"/>
        </w:rPr>
      </w:pPr>
      <w:r w:rsidRPr="00EA753F">
        <w:rPr>
          <w:rFonts w:ascii="Arial" w:hAnsi="Arial" w:cs="Arial"/>
          <w:b/>
          <w:bCs/>
          <w:color w:val="000000" w:themeColor="text1"/>
          <w:sz w:val="22"/>
          <w:szCs w:val="22"/>
        </w:rPr>
        <w:t xml:space="preserve">Be Active </w:t>
      </w:r>
      <w:r w:rsidRPr="00EA753F">
        <w:rPr>
          <w:rFonts w:ascii="Arial" w:hAnsi="Arial" w:cs="Arial"/>
          <w:color w:val="000000" w:themeColor="text1"/>
          <w:sz w:val="22"/>
          <w:szCs w:val="22"/>
        </w:rPr>
        <w:t>- Go for a walk or run. Step outside, cycle, garden. Being active makes you feel good. Most importantly, discover a physical activity you enjoy and one that suits your level of mobility and fitness.  Could you fit a walk in at the end or start of a shift?</w:t>
      </w:r>
    </w:p>
    <w:p w14:paraId="19611ABD" w14:textId="77777777" w:rsidR="005A20A4" w:rsidRPr="00EA753F" w:rsidRDefault="005A20A4" w:rsidP="005A20A4">
      <w:pPr>
        <w:pStyle w:val="ListParagraph"/>
        <w:numPr>
          <w:ilvl w:val="0"/>
          <w:numId w:val="46"/>
        </w:numPr>
        <w:autoSpaceDE w:val="0"/>
        <w:autoSpaceDN w:val="0"/>
        <w:adjustRightInd w:val="0"/>
        <w:spacing w:after="200" w:line="276" w:lineRule="auto"/>
        <w:contextualSpacing/>
        <w:jc w:val="both"/>
        <w:rPr>
          <w:rFonts w:ascii="Arial" w:hAnsi="Arial" w:cs="Arial"/>
          <w:color w:val="000000" w:themeColor="text1"/>
          <w:sz w:val="22"/>
          <w:szCs w:val="22"/>
        </w:rPr>
      </w:pPr>
      <w:r w:rsidRPr="00EA753F">
        <w:rPr>
          <w:rFonts w:ascii="Arial" w:hAnsi="Arial" w:cs="Arial"/>
          <w:b/>
          <w:bCs/>
          <w:color w:val="000000" w:themeColor="text1"/>
          <w:sz w:val="22"/>
          <w:szCs w:val="22"/>
        </w:rPr>
        <w:t xml:space="preserve">Take Notice </w:t>
      </w:r>
      <w:r w:rsidRPr="00EA753F">
        <w:rPr>
          <w:rFonts w:ascii="Arial" w:hAnsi="Arial" w:cs="Arial"/>
          <w:color w:val="000000" w:themeColor="text1"/>
          <w:sz w:val="22"/>
          <w:szCs w:val="22"/>
        </w:rPr>
        <w:t>- recognise what’s happening in the world around you. Be curious, catch sight of the beautiful, and savour the moment.  While you are driving you will be very aware of what’s happening on the roads around you, try and do the same when walking and take notice of the little things we often miss when walking about.</w:t>
      </w:r>
    </w:p>
    <w:p w14:paraId="19611ABE" w14:textId="77777777" w:rsidR="005A20A4" w:rsidRPr="00EA753F" w:rsidRDefault="005A20A4" w:rsidP="005A20A4">
      <w:pPr>
        <w:pStyle w:val="ListParagraph"/>
        <w:numPr>
          <w:ilvl w:val="0"/>
          <w:numId w:val="46"/>
        </w:numPr>
        <w:autoSpaceDE w:val="0"/>
        <w:autoSpaceDN w:val="0"/>
        <w:adjustRightInd w:val="0"/>
        <w:spacing w:after="200" w:line="276" w:lineRule="auto"/>
        <w:contextualSpacing/>
        <w:jc w:val="both"/>
        <w:rPr>
          <w:rFonts w:ascii="Arial" w:hAnsi="Arial" w:cs="Arial"/>
          <w:color w:val="000000" w:themeColor="text1"/>
          <w:sz w:val="22"/>
          <w:szCs w:val="22"/>
        </w:rPr>
      </w:pPr>
      <w:r w:rsidRPr="00EA753F">
        <w:rPr>
          <w:rFonts w:ascii="Arial" w:hAnsi="Arial" w:cs="Arial"/>
          <w:b/>
          <w:bCs/>
          <w:color w:val="000000" w:themeColor="text1"/>
          <w:sz w:val="22"/>
          <w:szCs w:val="22"/>
        </w:rPr>
        <w:t xml:space="preserve">Keep Learning </w:t>
      </w:r>
      <w:r w:rsidRPr="00EA753F">
        <w:rPr>
          <w:rFonts w:ascii="Arial" w:hAnsi="Arial" w:cs="Arial"/>
          <w:color w:val="000000" w:themeColor="text1"/>
          <w:sz w:val="22"/>
          <w:szCs w:val="22"/>
        </w:rPr>
        <w:t>- try something new. Rediscover an old interest, sign up for that course. Learn to play an instrument or how to cook your favourite food. Set a challenge you will enjoy achieving. Learning new things will make you more confident as well as being fun.</w:t>
      </w:r>
    </w:p>
    <w:p w14:paraId="19611ABF" w14:textId="77777777" w:rsidR="005A20A4" w:rsidRPr="00EA753F" w:rsidRDefault="005A20A4" w:rsidP="005A20A4">
      <w:pPr>
        <w:pStyle w:val="ListParagraph"/>
        <w:numPr>
          <w:ilvl w:val="0"/>
          <w:numId w:val="46"/>
        </w:numPr>
        <w:autoSpaceDE w:val="0"/>
        <w:autoSpaceDN w:val="0"/>
        <w:adjustRightInd w:val="0"/>
        <w:spacing w:after="200" w:line="276" w:lineRule="auto"/>
        <w:contextualSpacing/>
        <w:jc w:val="both"/>
        <w:rPr>
          <w:rFonts w:ascii="Arial" w:hAnsi="Arial" w:cs="Arial"/>
          <w:color w:val="000000" w:themeColor="text1"/>
          <w:sz w:val="22"/>
          <w:szCs w:val="22"/>
        </w:rPr>
      </w:pPr>
      <w:r w:rsidRPr="00EA753F">
        <w:rPr>
          <w:rFonts w:ascii="Arial" w:hAnsi="Arial" w:cs="Arial"/>
          <w:b/>
          <w:bCs/>
          <w:color w:val="000000" w:themeColor="text1"/>
          <w:sz w:val="22"/>
          <w:szCs w:val="22"/>
        </w:rPr>
        <w:lastRenderedPageBreak/>
        <w:t xml:space="preserve">Give </w:t>
      </w:r>
      <w:r w:rsidRPr="00EA753F">
        <w:rPr>
          <w:rFonts w:ascii="Arial" w:hAnsi="Arial" w:cs="Arial"/>
          <w:color w:val="000000" w:themeColor="text1"/>
          <w:sz w:val="22"/>
          <w:szCs w:val="22"/>
        </w:rPr>
        <w:t>- do something nice for a friend, or a stranger. Thank someone. Smile. Volunteer your time. Join a community group.</w:t>
      </w:r>
    </w:p>
    <w:p w14:paraId="19611AC0" w14:textId="77777777" w:rsidR="00672A78" w:rsidRPr="00EA753F" w:rsidRDefault="00672A78" w:rsidP="00672A78">
      <w:pPr>
        <w:pStyle w:val="ListParagraph"/>
        <w:autoSpaceDE w:val="0"/>
        <w:autoSpaceDN w:val="0"/>
        <w:adjustRightInd w:val="0"/>
        <w:spacing w:after="200" w:line="276" w:lineRule="auto"/>
        <w:ind w:left="1080"/>
        <w:contextualSpacing/>
        <w:jc w:val="both"/>
        <w:rPr>
          <w:rFonts w:ascii="Arial" w:hAnsi="Arial" w:cs="Arial"/>
          <w:color w:val="000000" w:themeColor="text1"/>
          <w:sz w:val="22"/>
          <w:szCs w:val="22"/>
        </w:rPr>
      </w:pPr>
    </w:p>
    <w:p w14:paraId="19611AC1" w14:textId="77777777" w:rsidR="005A20A4" w:rsidRPr="00EA753F" w:rsidRDefault="00E12593" w:rsidP="00672A78">
      <w:pPr>
        <w:pStyle w:val="ListParagraph"/>
        <w:ind w:left="330"/>
        <w:jc w:val="right"/>
        <w:rPr>
          <w:rFonts w:ascii="Arial" w:hAnsi="Arial" w:cs="Arial"/>
          <w:b/>
          <w:bCs/>
          <w:color w:val="000000" w:themeColor="text1"/>
          <w:sz w:val="22"/>
          <w:szCs w:val="22"/>
        </w:rPr>
      </w:pPr>
      <w:hyperlink r:id="rId17" w:history="1">
        <w:r w:rsidR="005A20A4" w:rsidRPr="00EA753F">
          <w:rPr>
            <w:rStyle w:val="Hyperlink"/>
            <w:rFonts w:ascii="Arial" w:hAnsi="Arial" w:cs="Arial"/>
            <w:b/>
            <w:bCs/>
            <w:color w:val="000000" w:themeColor="text1"/>
            <w:sz w:val="22"/>
            <w:szCs w:val="22"/>
          </w:rPr>
          <w:t>www.mentalhealth.org.uk</w:t>
        </w:r>
      </w:hyperlink>
    </w:p>
    <w:p w14:paraId="19611AC2" w14:textId="77777777" w:rsidR="005A20A4" w:rsidRPr="00EA753F" w:rsidRDefault="005A20A4" w:rsidP="005A20A4">
      <w:pPr>
        <w:pStyle w:val="ListParagraph"/>
        <w:ind w:left="330"/>
        <w:jc w:val="both"/>
        <w:rPr>
          <w:rFonts w:ascii="Arial" w:hAnsi="Arial" w:cs="Arial"/>
          <w:b/>
          <w:bCs/>
          <w:color w:val="000000" w:themeColor="text1"/>
          <w:sz w:val="22"/>
          <w:szCs w:val="22"/>
        </w:rPr>
      </w:pPr>
    </w:p>
    <w:p w14:paraId="19611AC3" w14:textId="77777777" w:rsidR="005A20A4" w:rsidRPr="00EA753F" w:rsidRDefault="005A20A4" w:rsidP="005A20A4">
      <w:pPr>
        <w:pStyle w:val="ListParagraph"/>
        <w:numPr>
          <w:ilvl w:val="0"/>
          <w:numId w:val="45"/>
        </w:numPr>
        <w:spacing w:line="276" w:lineRule="auto"/>
        <w:jc w:val="both"/>
        <w:rPr>
          <w:rFonts w:ascii="Arial" w:hAnsi="Arial" w:cs="Arial"/>
          <w:color w:val="000000" w:themeColor="text1"/>
          <w:sz w:val="22"/>
          <w:szCs w:val="22"/>
        </w:rPr>
      </w:pPr>
      <w:r w:rsidRPr="00EA753F">
        <w:rPr>
          <w:rFonts w:ascii="Arial" w:hAnsi="Arial" w:cs="Arial"/>
          <w:b/>
          <w:bCs/>
          <w:color w:val="000000" w:themeColor="text1"/>
          <w:sz w:val="22"/>
          <w:szCs w:val="22"/>
        </w:rPr>
        <w:t>Healthy Eating:</w:t>
      </w:r>
      <w:r w:rsidRPr="00EA753F">
        <w:rPr>
          <w:rFonts w:ascii="Arial" w:hAnsi="Arial" w:cs="Arial"/>
          <w:color w:val="000000" w:themeColor="text1"/>
          <w:sz w:val="22"/>
          <w:szCs w:val="22"/>
        </w:rPr>
        <w:t xml:space="preserve"> A healthy diet is made up of foods from five different groups:</w:t>
      </w:r>
    </w:p>
    <w:p w14:paraId="19611AC4" w14:textId="77777777" w:rsidR="005A20A4" w:rsidRPr="00EA753F" w:rsidRDefault="005A20A4" w:rsidP="005A20A4">
      <w:pPr>
        <w:pStyle w:val="ListParagraph"/>
        <w:jc w:val="both"/>
        <w:rPr>
          <w:rFonts w:ascii="Arial" w:hAnsi="Arial" w:cs="Arial"/>
          <w:color w:val="000000" w:themeColor="text1"/>
          <w:sz w:val="22"/>
          <w:szCs w:val="22"/>
        </w:rPr>
      </w:pPr>
    </w:p>
    <w:p w14:paraId="19611AC5" w14:textId="77777777" w:rsidR="005A20A4" w:rsidRPr="00EA753F" w:rsidRDefault="005A20A4" w:rsidP="005A20A4">
      <w:pPr>
        <w:pStyle w:val="ListParagraph"/>
        <w:numPr>
          <w:ilvl w:val="0"/>
          <w:numId w:val="47"/>
        </w:numPr>
        <w:autoSpaceDE w:val="0"/>
        <w:autoSpaceDN w:val="0"/>
        <w:adjustRightInd w:val="0"/>
        <w:spacing w:after="200" w:line="276" w:lineRule="auto"/>
        <w:contextualSpacing/>
        <w:jc w:val="both"/>
        <w:rPr>
          <w:rFonts w:ascii="Arial" w:hAnsi="Arial" w:cs="Arial"/>
          <w:color w:val="000000" w:themeColor="text1"/>
          <w:sz w:val="22"/>
          <w:szCs w:val="22"/>
        </w:rPr>
      </w:pPr>
      <w:r w:rsidRPr="00EA753F">
        <w:rPr>
          <w:rFonts w:ascii="Arial" w:hAnsi="Arial" w:cs="Arial"/>
          <w:color w:val="000000" w:themeColor="text1"/>
          <w:sz w:val="22"/>
          <w:szCs w:val="22"/>
        </w:rPr>
        <w:t xml:space="preserve">Fruits and vegetables (5-a-day); </w:t>
      </w:r>
    </w:p>
    <w:p w14:paraId="19611AC6" w14:textId="77777777" w:rsidR="005A20A4" w:rsidRPr="00EA753F" w:rsidRDefault="005A20A4" w:rsidP="005A20A4">
      <w:pPr>
        <w:pStyle w:val="ListParagraph"/>
        <w:numPr>
          <w:ilvl w:val="0"/>
          <w:numId w:val="47"/>
        </w:numPr>
        <w:autoSpaceDE w:val="0"/>
        <w:autoSpaceDN w:val="0"/>
        <w:adjustRightInd w:val="0"/>
        <w:spacing w:after="200" w:line="276" w:lineRule="auto"/>
        <w:contextualSpacing/>
        <w:jc w:val="both"/>
        <w:rPr>
          <w:rFonts w:ascii="Arial" w:hAnsi="Arial" w:cs="Arial"/>
          <w:color w:val="000000" w:themeColor="text1"/>
          <w:sz w:val="22"/>
          <w:szCs w:val="22"/>
        </w:rPr>
      </w:pPr>
      <w:r w:rsidRPr="00EA753F">
        <w:rPr>
          <w:rFonts w:ascii="Arial" w:hAnsi="Arial" w:cs="Arial"/>
          <w:color w:val="000000" w:themeColor="text1"/>
          <w:sz w:val="22"/>
          <w:szCs w:val="22"/>
        </w:rPr>
        <w:t>Starchy foods known as carbohydrates (bread, rice and cereals etc.);</w:t>
      </w:r>
    </w:p>
    <w:p w14:paraId="19611AC7" w14:textId="77777777" w:rsidR="005A20A4" w:rsidRPr="00EA753F" w:rsidRDefault="005A20A4" w:rsidP="005A20A4">
      <w:pPr>
        <w:pStyle w:val="ListParagraph"/>
        <w:numPr>
          <w:ilvl w:val="0"/>
          <w:numId w:val="47"/>
        </w:numPr>
        <w:autoSpaceDE w:val="0"/>
        <w:autoSpaceDN w:val="0"/>
        <w:adjustRightInd w:val="0"/>
        <w:spacing w:after="200" w:line="276" w:lineRule="auto"/>
        <w:contextualSpacing/>
        <w:jc w:val="both"/>
        <w:rPr>
          <w:rFonts w:ascii="Arial" w:hAnsi="Arial" w:cs="Arial"/>
          <w:color w:val="000000" w:themeColor="text1"/>
          <w:sz w:val="22"/>
          <w:szCs w:val="22"/>
        </w:rPr>
      </w:pPr>
      <w:r w:rsidRPr="00EA753F">
        <w:rPr>
          <w:rFonts w:ascii="Arial" w:hAnsi="Arial" w:cs="Arial"/>
          <w:color w:val="000000" w:themeColor="text1"/>
          <w:sz w:val="22"/>
          <w:szCs w:val="22"/>
        </w:rPr>
        <w:t xml:space="preserve">Proteins (meat, fish, eggs and beans) also alternatives such as </w:t>
      </w:r>
      <w:proofErr w:type="spellStart"/>
      <w:r w:rsidRPr="00EA753F">
        <w:rPr>
          <w:rFonts w:ascii="Arial" w:hAnsi="Arial" w:cs="Arial"/>
          <w:color w:val="000000" w:themeColor="text1"/>
          <w:sz w:val="22"/>
          <w:szCs w:val="22"/>
        </w:rPr>
        <w:t>quorn</w:t>
      </w:r>
      <w:proofErr w:type="spellEnd"/>
      <w:r w:rsidRPr="00EA753F">
        <w:rPr>
          <w:rFonts w:ascii="Arial" w:hAnsi="Arial" w:cs="Arial"/>
          <w:color w:val="000000" w:themeColor="text1"/>
          <w:sz w:val="22"/>
          <w:szCs w:val="22"/>
        </w:rPr>
        <w:t>, tofu and soya;</w:t>
      </w:r>
    </w:p>
    <w:p w14:paraId="19611AC8" w14:textId="77777777" w:rsidR="005A20A4" w:rsidRPr="00EA753F" w:rsidRDefault="005A20A4" w:rsidP="005A20A4">
      <w:pPr>
        <w:pStyle w:val="ListParagraph"/>
        <w:numPr>
          <w:ilvl w:val="0"/>
          <w:numId w:val="47"/>
        </w:numPr>
        <w:autoSpaceDE w:val="0"/>
        <w:autoSpaceDN w:val="0"/>
        <w:adjustRightInd w:val="0"/>
        <w:spacing w:after="200" w:line="276" w:lineRule="auto"/>
        <w:contextualSpacing/>
        <w:jc w:val="both"/>
        <w:rPr>
          <w:rFonts w:ascii="Arial" w:hAnsi="Arial" w:cs="Arial"/>
          <w:color w:val="000000" w:themeColor="text1"/>
          <w:sz w:val="22"/>
          <w:szCs w:val="22"/>
        </w:rPr>
      </w:pPr>
      <w:r w:rsidRPr="00EA753F">
        <w:rPr>
          <w:rFonts w:ascii="Arial" w:hAnsi="Arial" w:cs="Arial"/>
          <w:color w:val="000000" w:themeColor="text1"/>
          <w:sz w:val="22"/>
          <w:szCs w:val="22"/>
        </w:rPr>
        <w:t xml:space="preserve">Milk and dairy products; and </w:t>
      </w:r>
    </w:p>
    <w:p w14:paraId="19611AC9" w14:textId="77777777" w:rsidR="005A20A4" w:rsidRPr="00EA753F" w:rsidRDefault="005A20A4" w:rsidP="005A20A4">
      <w:pPr>
        <w:pStyle w:val="ListParagraph"/>
        <w:numPr>
          <w:ilvl w:val="0"/>
          <w:numId w:val="47"/>
        </w:numPr>
        <w:autoSpaceDE w:val="0"/>
        <w:autoSpaceDN w:val="0"/>
        <w:adjustRightInd w:val="0"/>
        <w:spacing w:after="200" w:line="276" w:lineRule="auto"/>
        <w:contextualSpacing/>
        <w:jc w:val="both"/>
        <w:rPr>
          <w:rFonts w:ascii="Arial" w:hAnsi="Arial" w:cs="Arial"/>
          <w:color w:val="000000" w:themeColor="text1"/>
          <w:sz w:val="22"/>
          <w:szCs w:val="22"/>
        </w:rPr>
      </w:pPr>
      <w:r w:rsidRPr="00EA753F">
        <w:rPr>
          <w:rFonts w:ascii="Arial" w:hAnsi="Arial" w:cs="Arial"/>
          <w:color w:val="000000" w:themeColor="text1"/>
          <w:sz w:val="22"/>
          <w:szCs w:val="22"/>
        </w:rPr>
        <w:t>Fatty and sugary foods.</w:t>
      </w:r>
    </w:p>
    <w:p w14:paraId="19611ACA" w14:textId="77777777" w:rsidR="005A20A4" w:rsidRPr="00EA753F" w:rsidRDefault="005A20A4" w:rsidP="005A20A4">
      <w:pPr>
        <w:autoSpaceDE w:val="0"/>
        <w:autoSpaceDN w:val="0"/>
        <w:adjustRightInd w:val="0"/>
        <w:jc w:val="both"/>
        <w:rPr>
          <w:rFonts w:ascii="Arial" w:hAnsi="Arial" w:cs="Arial"/>
          <w:color w:val="000000" w:themeColor="text1"/>
          <w:sz w:val="22"/>
          <w:szCs w:val="22"/>
        </w:rPr>
      </w:pPr>
    </w:p>
    <w:p w14:paraId="19611ACB" w14:textId="77777777" w:rsidR="005A20A4" w:rsidRPr="00EA753F" w:rsidRDefault="005A20A4" w:rsidP="005A20A4">
      <w:pPr>
        <w:pStyle w:val="ListParagraph"/>
        <w:numPr>
          <w:ilvl w:val="0"/>
          <w:numId w:val="45"/>
        </w:numPr>
        <w:autoSpaceDE w:val="0"/>
        <w:autoSpaceDN w:val="0"/>
        <w:adjustRightInd w:val="0"/>
        <w:spacing w:after="200" w:line="276" w:lineRule="auto"/>
        <w:contextualSpacing/>
        <w:jc w:val="both"/>
        <w:rPr>
          <w:rFonts w:ascii="Arial" w:hAnsi="Arial" w:cs="Arial"/>
          <w:color w:val="000000" w:themeColor="text1"/>
          <w:sz w:val="22"/>
          <w:szCs w:val="22"/>
        </w:rPr>
      </w:pPr>
      <w:r w:rsidRPr="00EA753F">
        <w:rPr>
          <w:rFonts w:ascii="Arial" w:hAnsi="Arial" w:cs="Arial"/>
          <w:color w:val="000000" w:themeColor="text1"/>
          <w:sz w:val="22"/>
          <w:szCs w:val="22"/>
        </w:rPr>
        <w:t xml:space="preserve">It can be difficult to choose healthy food options when we are surrounded by many shops selling high fat, high sugar &amp; salt foods that are convenient and quick to access. </w:t>
      </w:r>
    </w:p>
    <w:p w14:paraId="19611ACC" w14:textId="77777777" w:rsidR="005A20A4" w:rsidRPr="00EA753F" w:rsidRDefault="005A20A4" w:rsidP="005A20A4">
      <w:pPr>
        <w:autoSpaceDE w:val="0"/>
        <w:autoSpaceDN w:val="0"/>
        <w:adjustRightInd w:val="0"/>
        <w:ind w:firstLine="720"/>
        <w:jc w:val="both"/>
        <w:rPr>
          <w:rFonts w:ascii="Arial" w:hAnsi="Arial" w:cs="Arial"/>
          <w:b/>
          <w:color w:val="000000" w:themeColor="text1"/>
          <w:sz w:val="22"/>
          <w:szCs w:val="22"/>
        </w:rPr>
      </w:pPr>
      <w:r w:rsidRPr="00EA753F">
        <w:rPr>
          <w:rFonts w:ascii="Arial" w:hAnsi="Arial" w:cs="Arial"/>
          <w:b/>
          <w:color w:val="000000" w:themeColor="text1"/>
          <w:sz w:val="22"/>
          <w:szCs w:val="22"/>
        </w:rPr>
        <w:t>Top Tips are:</w:t>
      </w:r>
    </w:p>
    <w:p w14:paraId="19611ACD" w14:textId="77777777" w:rsidR="005A20A4" w:rsidRPr="00EA753F" w:rsidRDefault="005A20A4" w:rsidP="005A20A4">
      <w:pPr>
        <w:autoSpaceDE w:val="0"/>
        <w:autoSpaceDN w:val="0"/>
        <w:adjustRightInd w:val="0"/>
        <w:ind w:firstLine="720"/>
        <w:jc w:val="both"/>
        <w:rPr>
          <w:rFonts w:ascii="Arial" w:hAnsi="Arial" w:cs="Arial"/>
          <w:b/>
          <w:color w:val="000000" w:themeColor="text1"/>
          <w:sz w:val="22"/>
          <w:szCs w:val="22"/>
        </w:rPr>
      </w:pPr>
    </w:p>
    <w:p w14:paraId="19611ACE" w14:textId="77777777" w:rsidR="005A20A4" w:rsidRPr="00EA753F" w:rsidRDefault="005A20A4" w:rsidP="005A20A4">
      <w:pPr>
        <w:pStyle w:val="ListParagraph"/>
        <w:numPr>
          <w:ilvl w:val="0"/>
          <w:numId w:val="48"/>
        </w:numPr>
        <w:autoSpaceDE w:val="0"/>
        <w:autoSpaceDN w:val="0"/>
        <w:adjustRightInd w:val="0"/>
        <w:spacing w:after="200" w:line="276" w:lineRule="auto"/>
        <w:contextualSpacing/>
        <w:jc w:val="both"/>
        <w:rPr>
          <w:rFonts w:ascii="Arial" w:hAnsi="Arial" w:cs="Arial"/>
          <w:color w:val="000000" w:themeColor="text1"/>
          <w:sz w:val="22"/>
          <w:szCs w:val="22"/>
        </w:rPr>
      </w:pPr>
      <w:r w:rsidRPr="00EA753F">
        <w:rPr>
          <w:rFonts w:ascii="Arial" w:hAnsi="Arial" w:cs="Arial"/>
          <w:color w:val="000000" w:themeColor="text1"/>
          <w:sz w:val="22"/>
          <w:szCs w:val="22"/>
        </w:rPr>
        <w:t xml:space="preserve">Base your meals on starchy foods (ideally wholegrain), </w:t>
      </w:r>
      <w:r w:rsidRPr="00EA753F">
        <w:rPr>
          <w:rFonts w:ascii="Arial" w:hAnsi="Arial" w:cs="Arial"/>
          <w:b/>
          <w:color w:val="000000" w:themeColor="text1"/>
          <w:sz w:val="22"/>
          <w:szCs w:val="22"/>
        </w:rPr>
        <w:t>vegetables and fruit</w:t>
      </w:r>
      <w:r w:rsidRPr="00EA753F">
        <w:rPr>
          <w:rFonts w:ascii="Arial" w:hAnsi="Arial" w:cs="Arial"/>
          <w:color w:val="000000" w:themeColor="text1"/>
          <w:sz w:val="22"/>
          <w:szCs w:val="22"/>
        </w:rPr>
        <w:t xml:space="preserve"> and if you can take a cool bag with an ice pack and make your own sandwich or snack, it will be much healthier than a bought one and also less expensive</w:t>
      </w:r>
    </w:p>
    <w:p w14:paraId="19611ACF" w14:textId="77777777" w:rsidR="005A20A4" w:rsidRPr="00EA753F" w:rsidRDefault="005A20A4" w:rsidP="005A20A4">
      <w:pPr>
        <w:pStyle w:val="ListParagraph"/>
        <w:numPr>
          <w:ilvl w:val="0"/>
          <w:numId w:val="48"/>
        </w:numPr>
        <w:autoSpaceDE w:val="0"/>
        <w:autoSpaceDN w:val="0"/>
        <w:adjustRightInd w:val="0"/>
        <w:spacing w:after="200" w:line="276" w:lineRule="auto"/>
        <w:contextualSpacing/>
        <w:jc w:val="both"/>
        <w:rPr>
          <w:rFonts w:ascii="Arial" w:hAnsi="Arial" w:cs="Arial"/>
          <w:color w:val="000000" w:themeColor="text1"/>
          <w:sz w:val="22"/>
          <w:szCs w:val="22"/>
        </w:rPr>
      </w:pPr>
      <w:r w:rsidRPr="00EA753F">
        <w:rPr>
          <w:rFonts w:ascii="Arial" w:hAnsi="Arial" w:cs="Arial"/>
          <w:color w:val="000000" w:themeColor="text1"/>
          <w:sz w:val="22"/>
          <w:szCs w:val="22"/>
        </w:rPr>
        <w:t xml:space="preserve">Eat more </w:t>
      </w:r>
      <w:r w:rsidRPr="00EA753F">
        <w:rPr>
          <w:rFonts w:ascii="Arial" w:hAnsi="Arial" w:cs="Arial"/>
          <w:b/>
          <w:color w:val="000000" w:themeColor="text1"/>
          <w:sz w:val="22"/>
          <w:szCs w:val="22"/>
        </w:rPr>
        <w:t xml:space="preserve">fish </w:t>
      </w:r>
      <w:r w:rsidRPr="00EA753F">
        <w:rPr>
          <w:rFonts w:ascii="Arial" w:hAnsi="Arial" w:cs="Arial"/>
          <w:color w:val="000000" w:themeColor="text1"/>
          <w:sz w:val="22"/>
          <w:szCs w:val="22"/>
        </w:rPr>
        <w:t>– including at least one portion of oily fish each week</w:t>
      </w:r>
    </w:p>
    <w:p w14:paraId="19611AD0" w14:textId="77777777" w:rsidR="005A20A4" w:rsidRPr="00EA753F" w:rsidRDefault="005A20A4" w:rsidP="005A20A4">
      <w:pPr>
        <w:pStyle w:val="ListParagraph"/>
        <w:numPr>
          <w:ilvl w:val="0"/>
          <w:numId w:val="48"/>
        </w:numPr>
        <w:autoSpaceDE w:val="0"/>
        <w:autoSpaceDN w:val="0"/>
        <w:adjustRightInd w:val="0"/>
        <w:spacing w:after="200" w:line="276" w:lineRule="auto"/>
        <w:contextualSpacing/>
        <w:jc w:val="both"/>
        <w:rPr>
          <w:rFonts w:ascii="Arial" w:hAnsi="Arial" w:cs="Arial"/>
          <w:color w:val="000000" w:themeColor="text1"/>
          <w:sz w:val="22"/>
          <w:szCs w:val="22"/>
        </w:rPr>
      </w:pPr>
      <w:r w:rsidRPr="00EA753F">
        <w:rPr>
          <w:rFonts w:ascii="Arial" w:hAnsi="Arial" w:cs="Arial"/>
          <w:color w:val="000000" w:themeColor="text1"/>
          <w:sz w:val="22"/>
          <w:szCs w:val="22"/>
        </w:rPr>
        <w:t xml:space="preserve">Try to </w:t>
      </w:r>
      <w:r w:rsidRPr="00EA753F">
        <w:rPr>
          <w:rFonts w:ascii="Arial" w:hAnsi="Arial" w:cs="Arial"/>
          <w:b/>
          <w:color w:val="000000" w:themeColor="text1"/>
          <w:sz w:val="22"/>
          <w:szCs w:val="22"/>
        </w:rPr>
        <w:t>stay well hydrated</w:t>
      </w:r>
      <w:r w:rsidRPr="00EA753F">
        <w:rPr>
          <w:rFonts w:ascii="Arial" w:hAnsi="Arial" w:cs="Arial"/>
          <w:color w:val="000000" w:themeColor="text1"/>
          <w:sz w:val="22"/>
          <w:szCs w:val="22"/>
        </w:rPr>
        <w:t>, making sure you drink enough water through the day to stay well, try not to rely on very high caffeine choices in large quantities through the day</w:t>
      </w:r>
    </w:p>
    <w:p w14:paraId="19611AD1" w14:textId="77777777" w:rsidR="005A20A4" w:rsidRPr="00EA753F" w:rsidRDefault="005A20A4" w:rsidP="005A20A4">
      <w:pPr>
        <w:pStyle w:val="ListParagraph"/>
        <w:numPr>
          <w:ilvl w:val="0"/>
          <w:numId w:val="48"/>
        </w:numPr>
        <w:autoSpaceDE w:val="0"/>
        <w:autoSpaceDN w:val="0"/>
        <w:adjustRightInd w:val="0"/>
        <w:spacing w:after="200" w:line="276" w:lineRule="auto"/>
        <w:contextualSpacing/>
        <w:jc w:val="both"/>
        <w:rPr>
          <w:rFonts w:ascii="Arial" w:hAnsi="Arial" w:cs="Arial"/>
          <w:color w:val="000000" w:themeColor="text1"/>
          <w:sz w:val="22"/>
          <w:szCs w:val="22"/>
        </w:rPr>
      </w:pPr>
      <w:r w:rsidRPr="00EA753F">
        <w:rPr>
          <w:rFonts w:ascii="Arial" w:hAnsi="Arial" w:cs="Arial"/>
          <w:b/>
          <w:color w:val="000000" w:themeColor="text1"/>
          <w:sz w:val="22"/>
          <w:szCs w:val="22"/>
        </w:rPr>
        <w:t>Reduce salt intake</w:t>
      </w:r>
      <w:r w:rsidRPr="00EA753F">
        <w:rPr>
          <w:rFonts w:ascii="Arial" w:hAnsi="Arial" w:cs="Arial"/>
          <w:color w:val="000000" w:themeColor="text1"/>
          <w:sz w:val="22"/>
          <w:szCs w:val="22"/>
        </w:rPr>
        <w:t xml:space="preserve"> to approximately 6 grams (about a teaspoonful) per day. 75% of salt is found in processed and ready meals</w:t>
      </w:r>
    </w:p>
    <w:p w14:paraId="19611AD2" w14:textId="77777777" w:rsidR="005A20A4" w:rsidRPr="00EA753F" w:rsidRDefault="005A20A4" w:rsidP="005A20A4">
      <w:pPr>
        <w:pStyle w:val="ListParagraph"/>
        <w:numPr>
          <w:ilvl w:val="0"/>
          <w:numId w:val="48"/>
        </w:numPr>
        <w:autoSpaceDE w:val="0"/>
        <w:autoSpaceDN w:val="0"/>
        <w:adjustRightInd w:val="0"/>
        <w:spacing w:after="200" w:line="276" w:lineRule="auto"/>
        <w:contextualSpacing/>
        <w:jc w:val="both"/>
        <w:rPr>
          <w:rFonts w:ascii="Arial" w:hAnsi="Arial" w:cs="Arial"/>
          <w:b/>
          <w:color w:val="000000" w:themeColor="text1"/>
          <w:sz w:val="22"/>
          <w:szCs w:val="22"/>
        </w:rPr>
      </w:pPr>
      <w:r w:rsidRPr="00EA753F">
        <w:rPr>
          <w:rFonts w:ascii="Arial" w:hAnsi="Arial" w:cs="Arial"/>
          <w:b/>
          <w:color w:val="000000" w:themeColor="text1"/>
          <w:sz w:val="22"/>
          <w:szCs w:val="22"/>
        </w:rPr>
        <w:t xml:space="preserve">Cut down on saturated fat and sugar </w:t>
      </w:r>
      <w:r w:rsidRPr="00EA753F">
        <w:rPr>
          <w:rFonts w:ascii="Arial" w:hAnsi="Arial" w:cs="Arial"/>
          <w:color w:val="000000" w:themeColor="text1"/>
          <w:sz w:val="22"/>
          <w:szCs w:val="22"/>
        </w:rPr>
        <w:t>– make them an occasional treat.</w:t>
      </w:r>
    </w:p>
    <w:p w14:paraId="19611AD3" w14:textId="77777777" w:rsidR="005A20A4" w:rsidRPr="00EA753F" w:rsidRDefault="005A20A4" w:rsidP="00672A78">
      <w:pPr>
        <w:autoSpaceDE w:val="0"/>
        <w:autoSpaceDN w:val="0"/>
        <w:adjustRightInd w:val="0"/>
        <w:jc w:val="right"/>
        <w:rPr>
          <w:rFonts w:ascii="Arial" w:hAnsi="Arial" w:cs="Arial"/>
          <w:b/>
          <w:color w:val="000000" w:themeColor="text1"/>
          <w:sz w:val="22"/>
          <w:szCs w:val="22"/>
        </w:rPr>
      </w:pPr>
      <w:r w:rsidRPr="00EA753F">
        <w:rPr>
          <w:rFonts w:ascii="Arial" w:hAnsi="Arial" w:cs="Arial"/>
          <w:color w:val="000000" w:themeColor="text1"/>
          <w:sz w:val="22"/>
          <w:szCs w:val="22"/>
        </w:rPr>
        <w:t xml:space="preserve">     </w:t>
      </w:r>
      <w:hyperlink r:id="rId18" w:history="1">
        <w:r w:rsidRPr="00EA753F">
          <w:rPr>
            <w:rStyle w:val="Hyperlink"/>
            <w:rFonts w:ascii="Arial" w:hAnsi="Arial" w:cs="Arial"/>
            <w:b/>
            <w:color w:val="000000" w:themeColor="text1"/>
            <w:sz w:val="22"/>
            <w:szCs w:val="22"/>
          </w:rPr>
          <w:t>www.nhs.uk/livewell</w:t>
        </w:r>
      </w:hyperlink>
    </w:p>
    <w:p w14:paraId="19611AD4" w14:textId="77777777" w:rsidR="005A20A4" w:rsidRPr="00EA753F" w:rsidRDefault="005A20A4" w:rsidP="005A20A4">
      <w:pPr>
        <w:autoSpaceDE w:val="0"/>
        <w:autoSpaceDN w:val="0"/>
        <w:adjustRightInd w:val="0"/>
        <w:jc w:val="both"/>
        <w:rPr>
          <w:rFonts w:ascii="Arial" w:hAnsi="Arial" w:cs="Arial"/>
          <w:color w:val="000000" w:themeColor="text1"/>
          <w:sz w:val="22"/>
          <w:szCs w:val="22"/>
        </w:rPr>
      </w:pPr>
    </w:p>
    <w:p w14:paraId="19611AD5" w14:textId="77777777" w:rsidR="005A20A4" w:rsidRPr="00EA753F" w:rsidRDefault="005A20A4" w:rsidP="005A20A4">
      <w:pPr>
        <w:pStyle w:val="ListParagraph"/>
        <w:numPr>
          <w:ilvl w:val="0"/>
          <w:numId w:val="45"/>
        </w:numPr>
        <w:autoSpaceDE w:val="0"/>
        <w:autoSpaceDN w:val="0"/>
        <w:adjustRightInd w:val="0"/>
        <w:spacing w:after="200" w:line="276" w:lineRule="auto"/>
        <w:contextualSpacing/>
        <w:jc w:val="both"/>
        <w:rPr>
          <w:rFonts w:ascii="Arial" w:hAnsi="Arial" w:cs="Arial"/>
          <w:color w:val="000000" w:themeColor="text1"/>
          <w:sz w:val="22"/>
          <w:szCs w:val="22"/>
        </w:rPr>
      </w:pPr>
      <w:r w:rsidRPr="00EA753F">
        <w:rPr>
          <w:rFonts w:ascii="Arial" w:hAnsi="Arial" w:cs="Arial"/>
          <w:b/>
          <w:color w:val="000000" w:themeColor="text1"/>
          <w:sz w:val="22"/>
          <w:szCs w:val="22"/>
        </w:rPr>
        <w:t xml:space="preserve">Physical Activity: </w:t>
      </w:r>
      <w:r w:rsidRPr="00EA753F">
        <w:rPr>
          <w:rFonts w:ascii="Arial" w:hAnsi="Arial" w:cs="Arial"/>
          <w:color w:val="000000" w:themeColor="text1"/>
          <w:sz w:val="22"/>
          <w:szCs w:val="22"/>
        </w:rPr>
        <w:t xml:space="preserve">Physical activity guidelines for adults are 30 minutes or more of moderate intensity activity on at least 5 days a week </w:t>
      </w:r>
      <w:r w:rsidRPr="00EA753F">
        <w:rPr>
          <w:rFonts w:ascii="Arial" w:hAnsi="Arial" w:cs="Arial"/>
          <w:b/>
          <w:color w:val="000000" w:themeColor="text1"/>
          <w:sz w:val="22"/>
          <w:szCs w:val="22"/>
        </w:rPr>
        <w:t>- 5 x 30.</w:t>
      </w:r>
      <w:r w:rsidRPr="00EA753F">
        <w:rPr>
          <w:rFonts w:ascii="Arial" w:hAnsi="Arial" w:cs="Arial"/>
          <w:color w:val="000000" w:themeColor="text1"/>
          <w:sz w:val="22"/>
          <w:szCs w:val="22"/>
        </w:rPr>
        <w:t xml:space="preserve">  Moderate activity is an activity that should make you feel a little warmer but still able to comfortably have a conversation with someone.</w:t>
      </w:r>
    </w:p>
    <w:p w14:paraId="19611AD6" w14:textId="77777777" w:rsidR="005A20A4" w:rsidRPr="00EA753F" w:rsidRDefault="005A20A4" w:rsidP="005A20A4">
      <w:pPr>
        <w:autoSpaceDE w:val="0"/>
        <w:autoSpaceDN w:val="0"/>
        <w:adjustRightInd w:val="0"/>
        <w:ind w:left="720"/>
        <w:jc w:val="both"/>
        <w:rPr>
          <w:rFonts w:ascii="Arial" w:hAnsi="Arial" w:cs="Arial"/>
          <w:color w:val="000000" w:themeColor="text1"/>
          <w:sz w:val="22"/>
          <w:szCs w:val="22"/>
        </w:rPr>
      </w:pPr>
      <w:r w:rsidRPr="00EA753F">
        <w:rPr>
          <w:rFonts w:ascii="Arial" w:hAnsi="Arial" w:cs="Arial"/>
          <w:color w:val="000000" w:themeColor="text1"/>
          <w:sz w:val="22"/>
          <w:szCs w:val="22"/>
        </w:rPr>
        <w:t xml:space="preserve">The benefits of regular physical activity have been proven over the life course. 5 x 30 helps to prevent and manage over 20 chronic conditions, including coronary heart disease, stroke, type 2 diabetes, cancer, obesity, mental health problems and musculoskeletal conditions. </w:t>
      </w:r>
    </w:p>
    <w:p w14:paraId="19611AD7" w14:textId="77777777" w:rsidR="005A20A4" w:rsidRPr="00EA753F" w:rsidRDefault="005A20A4" w:rsidP="005A20A4">
      <w:pPr>
        <w:autoSpaceDE w:val="0"/>
        <w:autoSpaceDN w:val="0"/>
        <w:adjustRightInd w:val="0"/>
        <w:jc w:val="both"/>
        <w:rPr>
          <w:rFonts w:ascii="Arial" w:hAnsi="Arial" w:cs="Arial"/>
          <w:color w:val="000000" w:themeColor="text1"/>
          <w:sz w:val="22"/>
          <w:szCs w:val="22"/>
        </w:rPr>
      </w:pPr>
    </w:p>
    <w:p w14:paraId="19611AD8" w14:textId="77777777" w:rsidR="00A10347" w:rsidRPr="00EA753F" w:rsidRDefault="00A10347" w:rsidP="005A20A4">
      <w:pPr>
        <w:autoSpaceDE w:val="0"/>
        <w:autoSpaceDN w:val="0"/>
        <w:adjustRightInd w:val="0"/>
        <w:jc w:val="both"/>
        <w:rPr>
          <w:rFonts w:ascii="Arial" w:hAnsi="Arial" w:cs="Arial"/>
          <w:color w:val="000000" w:themeColor="text1"/>
          <w:sz w:val="22"/>
          <w:szCs w:val="22"/>
        </w:rPr>
      </w:pPr>
    </w:p>
    <w:p w14:paraId="19611AD9" w14:textId="77777777" w:rsidR="00A10347" w:rsidRPr="00EA753F" w:rsidRDefault="00A10347" w:rsidP="005A20A4">
      <w:pPr>
        <w:autoSpaceDE w:val="0"/>
        <w:autoSpaceDN w:val="0"/>
        <w:adjustRightInd w:val="0"/>
        <w:jc w:val="both"/>
        <w:rPr>
          <w:rFonts w:ascii="Arial" w:hAnsi="Arial" w:cs="Arial"/>
          <w:color w:val="000000" w:themeColor="text1"/>
          <w:sz w:val="22"/>
          <w:szCs w:val="22"/>
        </w:rPr>
      </w:pPr>
    </w:p>
    <w:p w14:paraId="19611ADA" w14:textId="77777777" w:rsidR="00A10347" w:rsidRPr="00EA753F" w:rsidRDefault="00A10347" w:rsidP="005A20A4">
      <w:pPr>
        <w:autoSpaceDE w:val="0"/>
        <w:autoSpaceDN w:val="0"/>
        <w:adjustRightInd w:val="0"/>
        <w:jc w:val="both"/>
        <w:rPr>
          <w:rFonts w:ascii="Arial" w:hAnsi="Arial" w:cs="Arial"/>
          <w:color w:val="000000" w:themeColor="text1"/>
          <w:sz w:val="22"/>
          <w:szCs w:val="22"/>
        </w:rPr>
      </w:pPr>
    </w:p>
    <w:p w14:paraId="19611ADB" w14:textId="77777777" w:rsidR="005A20A4" w:rsidRPr="00EA753F" w:rsidRDefault="005A20A4" w:rsidP="005A20A4">
      <w:pPr>
        <w:autoSpaceDE w:val="0"/>
        <w:autoSpaceDN w:val="0"/>
        <w:adjustRightInd w:val="0"/>
        <w:ind w:firstLine="720"/>
        <w:jc w:val="both"/>
        <w:rPr>
          <w:rFonts w:ascii="Arial" w:hAnsi="Arial" w:cs="Arial"/>
          <w:b/>
          <w:color w:val="000000" w:themeColor="text1"/>
          <w:sz w:val="22"/>
          <w:szCs w:val="22"/>
        </w:rPr>
      </w:pPr>
      <w:r w:rsidRPr="00EA753F">
        <w:rPr>
          <w:rFonts w:ascii="Arial" w:hAnsi="Arial" w:cs="Arial"/>
          <w:b/>
          <w:color w:val="000000" w:themeColor="text1"/>
          <w:sz w:val="22"/>
          <w:szCs w:val="22"/>
        </w:rPr>
        <w:t>Remember:</w:t>
      </w:r>
    </w:p>
    <w:p w14:paraId="19611ADC" w14:textId="77777777" w:rsidR="005A20A4" w:rsidRPr="00EA753F" w:rsidRDefault="005A20A4" w:rsidP="00672A78">
      <w:pPr>
        <w:autoSpaceDE w:val="0"/>
        <w:autoSpaceDN w:val="0"/>
        <w:adjustRightInd w:val="0"/>
        <w:ind w:left="720"/>
        <w:jc w:val="both"/>
        <w:rPr>
          <w:rFonts w:ascii="Arial" w:hAnsi="Arial" w:cs="Arial"/>
          <w:color w:val="000000" w:themeColor="text1"/>
          <w:sz w:val="22"/>
          <w:szCs w:val="22"/>
        </w:rPr>
      </w:pPr>
      <w:r w:rsidRPr="00EA753F">
        <w:rPr>
          <w:rFonts w:ascii="Arial" w:hAnsi="Arial" w:cs="Arial"/>
          <w:color w:val="000000" w:themeColor="text1"/>
          <w:sz w:val="22"/>
          <w:szCs w:val="22"/>
        </w:rPr>
        <w:t>Physical activity does not necessari</w:t>
      </w:r>
      <w:r w:rsidR="00672A78" w:rsidRPr="00EA753F">
        <w:rPr>
          <w:rFonts w:ascii="Arial" w:hAnsi="Arial" w:cs="Arial"/>
          <w:color w:val="000000" w:themeColor="text1"/>
          <w:sz w:val="22"/>
          <w:szCs w:val="22"/>
        </w:rPr>
        <w:t xml:space="preserve">ly mean you have to join a gym; </w:t>
      </w:r>
      <w:r w:rsidRPr="00EA753F">
        <w:rPr>
          <w:rFonts w:ascii="Arial" w:hAnsi="Arial" w:cs="Arial"/>
          <w:color w:val="000000" w:themeColor="text1"/>
          <w:sz w:val="22"/>
          <w:szCs w:val="22"/>
        </w:rPr>
        <w:t>gardening, a</w:t>
      </w:r>
      <w:r w:rsidR="00672A78" w:rsidRPr="00EA753F">
        <w:rPr>
          <w:rFonts w:ascii="Arial" w:hAnsi="Arial" w:cs="Arial"/>
          <w:color w:val="000000" w:themeColor="text1"/>
          <w:sz w:val="22"/>
          <w:szCs w:val="22"/>
        </w:rPr>
        <w:t xml:space="preserve"> b</w:t>
      </w:r>
      <w:r w:rsidRPr="00EA753F">
        <w:rPr>
          <w:rFonts w:ascii="Arial" w:hAnsi="Arial" w:cs="Arial"/>
          <w:color w:val="000000" w:themeColor="text1"/>
          <w:sz w:val="22"/>
          <w:szCs w:val="22"/>
        </w:rPr>
        <w:t xml:space="preserve">risk walk, a slow swim and </w:t>
      </w:r>
      <w:r w:rsidR="00672A78" w:rsidRPr="00EA753F">
        <w:rPr>
          <w:rFonts w:ascii="Arial" w:hAnsi="Arial" w:cs="Arial"/>
          <w:color w:val="000000" w:themeColor="text1"/>
          <w:sz w:val="22"/>
          <w:szCs w:val="22"/>
        </w:rPr>
        <w:t>even ho</w:t>
      </w:r>
      <w:r w:rsidR="00A10347" w:rsidRPr="00EA753F">
        <w:rPr>
          <w:rFonts w:ascii="Arial" w:hAnsi="Arial" w:cs="Arial"/>
          <w:color w:val="000000" w:themeColor="text1"/>
          <w:sz w:val="22"/>
          <w:szCs w:val="22"/>
        </w:rPr>
        <w:t>o</w:t>
      </w:r>
      <w:r w:rsidR="00672A78" w:rsidRPr="00EA753F">
        <w:rPr>
          <w:rFonts w:ascii="Arial" w:hAnsi="Arial" w:cs="Arial"/>
          <w:color w:val="000000" w:themeColor="text1"/>
          <w:sz w:val="22"/>
          <w:szCs w:val="22"/>
        </w:rPr>
        <w:t xml:space="preserve">vering is considered a </w:t>
      </w:r>
      <w:r w:rsidRPr="00EA753F">
        <w:rPr>
          <w:rFonts w:ascii="Arial" w:hAnsi="Arial" w:cs="Arial"/>
          <w:color w:val="000000" w:themeColor="text1"/>
          <w:sz w:val="22"/>
          <w:szCs w:val="22"/>
        </w:rPr>
        <w:t>moderate activity.</w:t>
      </w:r>
    </w:p>
    <w:p w14:paraId="19611ADD" w14:textId="77777777" w:rsidR="005A20A4" w:rsidRPr="00EA753F" w:rsidRDefault="005A20A4" w:rsidP="005A20A4">
      <w:pPr>
        <w:autoSpaceDE w:val="0"/>
        <w:autoSpaceDN w:val="0"/>
        <w:adjustRightInd w:val="0"/>
        <w:ind w:firstLine="720"/>
        <w:jc w:val="both"/>
        <w:rPr>
          <w:rFonts w:ascii="Arial" w:hAnsi="Arial" w:cs="Arial"/>
          <w:color w:val="000000" w:themeColor="text1"/>
          <w:sz w:val="22"/>
          <w:szCs w:val="22"/>
        </w:rPr>
      </w:pPr>
    </w:p>
    <w:p w14:paraId="19611ADE" w14:textId="77777777" w:rsidR="005A20A4" w:rsidRPr="00EA753F" w:rsidRDefault="00E12593" w:rsidP="00672A78">
      <w:pPr>
        <w:autoSpaceDE w:val="0"/>
        <w:autoSpaceDN w:val="0"/>
        <w:adjustRightInd w:val="0"/>
        <w:jc w:val="right"/>
        <w:rPr>
          <w:rFonts w:ascii="Arial" w:hAnsi="Arial" w:cs="Arial"/>
          <w:b/>
          <w:color w:val="000000" w:themeColor="text1"/>
          <w:sz w:val="22"/>
          <w:szCs w:val="22"/>
        </w:rPr>
      </w:pPr>
      <w:hyperlink r:id="rId19" w:history="1">
        <w:r w:rsidR="005A20A4" w:rsidRPr="00EA753F">
          <w:rPr>
            <w:rStyle w:val="Hyperlink"/>
            <w:rFonts w:ascii="Arial" w:hAnsi="Arial" w:cs="Arial"/>
            <w:b/>
            <w:color w:val="000000" w:themeColor="text1"/>
            <w:sz w:val="22"/>
            <w:szCs w:val="22"/>
          </w:rPr>
          <w:t>www.active-sefton.co.uk</w:t>
        </w:r>
      </w:hyperlink>
    </w:p>
    <w:p w14:paraId="19611ADF" w14:textId="77777777" w:rsidR="005A20A4" w:rsidRPr="00EA753F" w:rsidRDefault="005A20A4" w:rsidP="005A20A4">
      <w:pPr>
        <w:autoSpaceDE w:val="0"/>
        <w:autoSpaceDN w:val="0"/>
        <w:adjustRightInd w:val="0"/>
        <w:jc w:val="both"/>
        <w:rPr>
          <w:rFonts w:ascii="Arial" w:hAnsi="Arial" w:cs="Arial"/>
          <w:b/>
          <w:color w:val="000000" w:themeColor="text1"/>
          <w:sz w:val="22"/>
          <w:szCs w:val="22"/>
        </w:rPr>
      </w:pPr>
    </w:p>
    <w:p w14:paraId="19611AE0" w14:textId="77777777" w:rsidR="005A20A4" w:rsidRPr="00EA753F" w:rsidRDefault="005A20A4" w:rsidP="005A20A4">
      <w:pPr>
        <w:pStyle w:val="ListParagraph"/>
        <w:numPr>
          <w:ilvl w:val="0"/>
          <w:numId w:val="45"/>
        </w:numPr>
        <w:autoSpaceDE w:val="0"/>
        <w:autoSpaceDN w:val="0"/>
        <w:adjustRightInd w:val="0"/>
        <w:spacing w:after="200" w:line="276" w:lineRule="auto"/>
        <w:contextualSpacing/>
        <w:jc w:val="both"/>
        <w:rPr>
          <w:rFonts w:ascii="Arial" w:hAnsi="Arial" w:cs="Arial"/>
          <w:color w:val="000000" w:themeColor="text1"/>
          <w:sz w:val="22"/>
          <w:szCs w:val="22"/>
        </w:rPr>
      </w:pPr>
      <w:r w:rsidRPr="00EA753F">
        <w:rPr>
          <w:rFonts w:ascii="Arial" w:hAnsi="Arial" w:cs="Arial"/>
          <w:b/>
          <w:color w:val="000000" w:themeColor="text1"/>
          <w:sz w:val="22"/>
          <w:szCs w:val="22"/>
        </w:rPr>
        <w:t xml:space="preserve">Smoking cessation: </w:t>
      </w:r>
      <w:r w:rsidRPr="00EA753F">
        <w:rPr>
          <w:rFonts w:ascii="Arial" w:hAnsi="Arial" w:cs="Arial"/>
          <w:color w:val="000000" w:themeColor="text1"/>
          <w:sz w:val="22"/>
          <w:szCs w:val="22"/>
        </w:rPr>
        <w:t>Stopping smoking is the single biggest change a person can make to improve their health – for any age – it’s never too late!  You are 4 times more likely to quit smoking if you get help from NHS Stop Smoking services.</w:t>
      </w:r>
    </w:p>
    <w:p w14:paraId="19611AE1" w14:textId="77777777" w:rsidR="005A20A4" w:rsidRPr="00EA753F" w:rsidRDefault="005A20A4" w:rsidP="00672A78">
      <w:pPr>
        <w:autoSpaceDE w:val="0"/>
        <w:autoSpaceDN w:val="0"/>
        <w:adjustRightInd w:val="0"/>
        <w:ind w:left="720"/>
        <w:jc w:val="both"/>
        <w:rPr>
          <w:rFonts w:ascii="Arial" w:hAnsi="Arial" w:cs="Arial"/>
          <w:color w:val="000000" w:themeColor="text1"/>
          <w:sz w:val="22"/>
          <w:szCs w:val="22"/>
        </w:rPr>
      </w:pPr>
      <w:r w:rsidRPr="00EA753F">
        <w:rPr>
          <w:rFonts w:ascii="Arial" w:hAnsi="Arial" w:cs="Arial"/>
          <w:color w:val="000000" w:themeColor="text1"/>
          <w:sz w:val="22"/>
          <w:szCs w:val="22"/>
        </w:rPr>
        <w:t>Like many workers, you often may be too busy to attend the stop smoking clinics and</w:t>
      </w:r>
      <w:r w:rsidR="00672A78"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struggle to find time in the day to attend workplace groups. With this in mind the</w:t>
      </w:r>
      <w:r w:rsidR="00672A78" w:rsidRPr="00EA753F">
        <w:rPr>
          <w:rFonts w:ascii="Arial" w:hAnsi="Arial" w:cs="Arial"/>
          <w:color w:val="000000" w:themeColor="text1"/>
          <w:sz w:val="22"/>
          <w:szCs w:val="22"/>
        </w:rPr>
        <w:t xml:space="preserve"> </w:t>
      </w:r>
      <w:r w:rsidRPr="00EA753F">
        <w:rPr>
          <w:rFonts w:ascii="Arial" w:hAnsi="Arial" w:cs="Arial"/>
          <w:color w:val="000000" w:themeColor="text1"/>
          <w:sz w:val="22"/>
          <w:szCs w:val="22"/>
        </w:rPr>
        <w:t>SUPPORT Stop Smoking service can:</w:t>
      </w:r>
    </w:p>
    <w:p w14:paraId="19611AE2" w14:textId="77777777" w:rsidR="005A20A4" w:rsidRPr="00EA753F" w:rsidRDefault="005A20A4" w:rsidP="005A20A4">
      <w:pPr>
        <w:autoSpaceDE w:val="0"/>
        <w:autoSpaceDN w:val="0"/>
        <w:adjustRightInd w:val="0"/>
        <w:ind w:firstLine="720"/>
        <w:jc w:val="both"/>
        <w:rPr>
          <w:rFonts w:ascii="Arial" w:hAnsi="Arial" w:cs="Arial"/>
          <w:color w:val="000000" w:themeColor="text1"/>
          <w:sz w:val="22"/>
          <w:szCs w:val="22"/>
        </w:rPr>
      </w:pPr>
    </w:p>
    <w:p w14:paraId="19611AE3" w14:textId="77777777" w:rsidR="005A20A4" w:rsidRPr="00EA753F" w:rsidRDefault="005A20A4" w:rsidP="005A20A4">
      <w:pPr>
        <w:pStyle w:val="ListParagraph"/>
        <w:numPr>
          <w:ilvl w:val="0"/>
          <w:numId w:val="49"/>
        </w:numPr>
        <w:autoSpaceDE w:val="0"/>
        <w:autoSpaceDN w:val="0"/>
        <w:adjustRightInd w:val="0"/>
        <w:spacing w:after="200" w:line="276" w:lineRule="auto"/>
        <w:contextualSpacing/>
        <w:jc w:val="both"/>
        <w:rPr>
          <w:rFonts w:ascii="Arial" w:hAnsi="Arial" w:cs="Arial"/>
          <w:color w:val="000000" w:themeColor="text1"/>
          <w:sz w:val="22"/>
          <w:szCs w:val="22"/>
        </w:rPr>
      </w:pPr>
      <w:r w:rsidRPr="00EA753F">
        <w:rPr>
          <w:rFonts w:ascii="Arial" w:hAnsi="Arial" w:cs="Arial"/>
          <w:color w:val="000000" w:themeColor="text1"/>
          <w:sz w:val="22"/>
          <w:szCs w:val="22"/>
        </w:rPr>
        <w:t>Offer confidential telephone support</w:t>
      </w:r>
    </w:p>
    <w:p w14:paraId="19611AE4" w14:textId="77777777" w:rsidR="005A20A4" w:rsidRPr="00EA753F" w:rsidRDefault="005A20A4" w:rsidP="005A20A4">
      <w:pPr>
        <w:pStyle w:val="ListParagraph"/>
        <w:numPr>
          <w:ilvl w:val="0"/>
          <w:numId w:val="49"/>
        </w:numPr>
        <w:autoSpaceDE w:val="0"/>
        <w:autoSpaceDN w:val="0"/>
        <w:adjustRightInd w:val="0"/>
        <w:spacing w:after="200" w:line="276" w:lineRule="auto"/>
        <w:contextualSpacing/>
        <w:jc w:val="both"/>
        <w:rPr>
          <w:rFonts w:ascii="Arial" w:hAnsi="Arial" w:cs="Arial"/>
          <w:color w:val="000000" w:themeColor="text1"/>
          <w:sz w:val="22"/>
          <w:szCs w:val="22"/>
        </w:rPr>
      </w:pPr>
      <w:r w:rsidRPr="00EA753F">
        <w:rPr>
          <w:rFonts w:ascii="Arial" w:hAnsi="Arial" w:cs="Arial"/>
          <w:color w:val="000000" w:themeColor="text1"/>
          <w:sz w:val="22"/>
          <w:szCs w:val="22"/>
        </w:rPr>
        <w:t>Provide evidence based treatment to help you reduce or stop smoking with one of their specialists</w:t>
      </w:r>
    </w:p>
    <w:p w14:paraId="19611AE5" w14:textId="77777777" w:rsidR="005A20A4" w:rsidRPr="00EA753F" w:rsidRDefault="005A20A4" w:rsidP="005A20A4">
      <w:pPr>
        <w:pStyle w:val="ListParagraph"/>
        <w:numPr>
          <w:ilvl w:val="0"/>
          <w:numId w:val="49"/>
        </w:numPr>
        <w:autoSpaceDE w:val="0"/>
        <w:autoSpaceDN w:val="0"/>
        <w:adjustRightInd w:val="0"/>
        <w:spacing w:after="200" w:line="276" w:lineRule="auto"/>
        <w:contextualSpacing/>
        <w:jc w:val="both"/>
        <w:rPr>
          <w:rFonts w:ascii="Arial" w:hAnsi="Arial" w:cs="Arial"/>
          <w:color w:val="000000" w:themeColor="text1"/>
          <w:sz w:val="22"/>
          <w:szCs w:val="22"/>
        </w:rPr>
      </w:pPr>
      <w:r w:rsidRPr="00EA753F">
        <w:rPr>
          <w:rFonts w:ascii="Arial" w:hAnsi="Arial" w:cs="Arial"/>
          <w:color w:val="000000" w:themeColor="text1"/>
          <w:sz w:val="22"/>
          <w:szCs w:val="22"/>
        </w:rPr>
        <w:t>Provide easy access to treatments at prescription cost close to where you work or live</w:t>
      </w:r>
    </w:p>
    <w:p w14:paraId="19611AE6" w14:textId="77777777" w:rsidR="005A20A4" w:rsidRPr="00EA753F" w:rsidRDefault="005A20A4" w:rsidP="005A20A4">
      <w:pPr>
        <w:pStyle w:val="ListParagraph"/>
        <w:numPr>
          <w:ilvl w:val="0"/>
          <w:numId w:val="49"/>
        </w:numPr>
        <w:autoSpaceDE w:val="0"/>
        <w:autoSpaceDN w:val="0"/>
        <w:adjustRightInd w:val="0"/>
        <w:spacing w:after="200" w:line="276" w:lineRule="auto"/>
        <w:contextualSpacing/>
        <w:jc w:val="both"/>
        <w:rPr>
          <w:rFonts w:ascii="Arial" w:hAnsi="Arial" w:cs="Arial"/>
          <w:color w:val="000000" w:themeColor="text1"/>
          <w:sz w:val="22"/>
          <w:szCs w:val="22"/>
        </w:rPr>
      </w:pPr>
      <w:r w:rsidRPr="00EA753F">
        <w:rPr>
          <w:rFonts w:ascii="Arial" w:hAnsi="Arial" w:cs="Arial"/>
          <w:color w:val="000000" w:themeColor="text1"/>
          <w:sz w:val="22"/>
          <w:szCs w:val="22"/>
        </w:rPr>
        <w:t>Help you stop using e-cigarettes and help you come completely nicotine free.</w:t>
      </w:r>
    </w:p>
    <w:p w14:paraId="19611AE7" w14:textId="77777777" w:rsidR="00672A78" w:rsidRPr="00EA753F" w:rsidRDefault="00E12593" w:rsidP="00672A78">
      <w:pPr>
        <w:autoSpaceDE w:val="0"/>
        <w:autoSpaceDN w:val="0"/>
        <w:adjustRightInd w:val="0"/>
        <w:jc w:val="right"/>
        <w:rPr>
          <w:rFonts w:ascii="Arial" w:hAnsi="Arial" w:cs="Arial"/>
          <w:b/>
          <w:color w:val="000000" w:themeColor="text1"/>
          <w:sz w:val="22"/>
          <w:szCs w:val="22"/>
        </w:rPr>
      </w:pPr>
      <w:hyperlink r:id="rId20" w:history="1">
        <w:r w:rsidR="00672A78" w:rsidRPr="00EA753F">
          <w:rPr>
            <w:rStyle w:val="Hyperlink"/>
            <w:rFonts w:ascii="Arial" w:hAnsi="Arial" w:cs="Arial"/>
            <w:b/>
            <w:color w:val="000000" w:themeColor="text1"/>
            <w:sz w:val="22"/>
            <w:szCs w:val="22"/>
          </w:rPr>
          <w:t>www.healthysefton.nhs.uk</w:t>
        </w:r>
      </w:hyperlink>
    </w:p>
    <w:p w14:paraId="19611AE8" w14:textId="77777777" w:rsidR="005A20A4" w:rsidRPr="00EA753F" w:rsidRDefault="005A20A4" w:rsidP="00672A78">
      <w:pPr>
        <w:autoSpaceDE w:val="0"/>
        <w:autoSpaceDN w:val="0"/>
        <w:adjustRightInd w:val="0"/>
        <w:jc w:val="right"/>
        <w:rPr>
          <w:rFonts w:ascii="Arial" w:hAnsi="Arial" w:cs="Arial"/>
          <w:b/>
          <w:color w:val="000000" w:themeColor="text1"/>
          <w:sz w:val="22"/>
          <w:szCs w:val="22"/>
        </w:rPr>
      </w:pPr>
    </w:p>
    <w:p w14:paraId="19611AE9" w14:textId="77777777" w:rsidR="005A20A4" w:rsidRPr="00EA753F" w:rsidRDefault="005A20A4" w:rsidP="005A20A4">
      <w:pPr>
        <w:autoSpaceDE w:val="0"/>
        <w:autoSpaceDN w:val="0"/>
        <w:adjustRightInd w:val="0"/>
        <w:jc w:val="both"/>
        <w:rPr>
          <w:rFonts w:ascii="Arial" w:hAnsi="Arial" w:cs="Arial"/>
          <w:color w:val="000000" w:themeColor="text1"/>
          <w:sz w:val="22"/>
          <w:szCs w:val="22"/>
        </w:rPr>
      </w:pPr>
    </w:p>
    <w:p w14:paraId="19611AEA" w14:textId="77777777" w:rsidR="005A20A4" w:rsidRPr="00EA753F" w:rsidRDefault="005A20A4" w:rsidP="005A20A4">
      <w:pPr>
        <w:pStyle w:val="ListParagraph"/>
        <w:numPr>
          <w:ilvl w:val="0"/>
          <w:numId w:val="45"/>
        </w:numPr>
        <w:spacing w:line="276" w:lineRule="auto"/>
        <w:jc w:val="both"/>
        <w:rPr>
          <w:rFonts w:ascii="Arial" w:hAnsi="Arial" w:cs="Arial"/>
          <w:color w:val="000000" w:themeColor="text1"/>
          <w:sz w:val="22"/>
          <w:szCs w:val="22"/>
        </w:rPr>
      </w:pPr>
      <w:r w:rsidRPr="00EA753F">
        <w:rPr>
          <w:rFonts w:ascii="Arial" w:hAnsi="Arial" w:cs="Arial"/>
          <w:b/>
          <w:color w:val="000000" w:themeColor="text1"/>
          <w:sz w:val="22"/>
          <w:szCs w:val="22"/>
        </w:rPr>
        <w:t xml:space="preserve">Alcohol: </w:t>
      </w:r>
      <w:r w:rsidRPr="00EA753F">
        <w:rPr>
          <w:rFonts w:ascii="Arial" w:hAnsi="Arial" w:cs="Arial"/>
          <w:color w:val="000000" w:themeColor="text1"/>
          <w:sz w:val="22"/>
          <w:szCs w:val="22"/>
        </w:rPr>
        <w:t xml:space="preserve">Men should not regularly drink more than 3 to 4 units a day.  Women should not regularly drink more than 2 to 3 units a day (these daily amounts apply whether a person drinks every day, once or twice a week or occasionally). Binge drinking is defined as women who drink 6 units and men who drink 8 units or more in one session.  </w:t>
      </w:r>
    </w:p>
    <w:p w14:paraId="19611AEB" w14:textId="77777777" w:rsidR="005A20A4" w:rsidRPr="00EA753F" w:rsidRDefault="005A20A4" w:rsidP="005A20A4">
      <w:pPr>
        <w:pStyle w:val="ListParagraph"/>
        <w:jc w:val="both"/>
        <w:rPr>
          <w:rFonts w:ascii="Arial" w:hAnsi="Arial" w:cs="Arial"/>
          <w:color w:val="000000" w:themeColor="text1"/>
          <w:sz w:val="22"/>
          <w:szCs w:val="22"/>
        </w:rPr>
      </w:pPr>
    </w:p>
    <w:p w14:paraId="19611AEC" w14:textId="77777777" w:rsidR="005A20A4" w:rsidRPr="00EA753F" w:rsidRDefault="005A20A4" w:rsidP="005A20A4">
      <w:pPr>
        <w:pStyle w:val="ListParagraph"/>
        <w:numPr>
          <w:ilvl w:val="0"/>
          <w:numId w:val="50"/>
        </w:numPr>
        <w:spacing w:after="200" w:line="276" w:lineRule="auto"/>
        <w:ind w:left="1080"/>
        <w:contextualSpacing/>
        <w:jc w:val="both"/>
        <w:rPr>
          <w:rFonts w:ascii="Arial" w:hAnsi="Arial" w:cs="Arial"/>
          <w:color w:val="000000" w:themeColor="text1"/>
          <w:sz w:val="22"/>
          <w:szCs w:val="22"/>
        </w:rPr>
      </w:pPr>
      <w:r w:rsidRPr="00EA753F">
        <w:rPr>
          <w:rFonts w:ascii="Arial" w:hAnsi="Arial" w:cs="Arial"/>
          <w:color w:val="000000" w:themeColor="text1"/>
          <w:sz w:val="22"/>
          <w:szCs w:val="22"/>
        </w:rPr>
        <w:t>If you’re thinking about driving the morning after you’ve been drinking, it’s best to consider how much you had, and how late into the night it was before you finished your last drink;</w:t>
      </w:r>
    </w:p>
    <w:p w14:paraId="19611AED" w14:textId="77777777" w:rsidR="005A20A4" w:rsidRPr="00EA753F" w:rsidRDefault="005A20A4" w:rsidP="005A20A4">
      <w:pPr>
        <w:pStyle w:val="ListParagraph"/>
        <w:numPr>
          <w:ilvl w:val="0"/>
          <w:numId w:val="50"/>
        </w:numPr>
        <w:spacing w:after="200" w:line="276" w:lineRule="auto"/>
        <w:ind w:left="1080"/>
        <w:contextualSpacing/>
        <w:jc w:val="both"/>
        <w:rPr>
          <w:rFonts w:ascii="Arial" w:hAnsi="Arial" w:cs="Arial"/>
          <w:color w:val="000000" w:themeColor="text1"/>
          <w:sz w:val="22"/>
          <w:szCs w:val="22"/>
        </w:rPr>
      </w:pPr>
      <w:r w:rsidRPr="00EA753F">
        <w:rPr>
          <w:rFonts w:ascii="Arial" w:hAnsi="Arial" w:cs="Arial"/>
          <w:color w:val="000000" w:themeColor="text1"/>
          <w:sz w:val="22"/>
          <w:szCs w:val="22"/>
        </w:rPr>
        <w:t>Remember, the strength of different drinks can vary greatly. Some ales for example are 3.5%, but stronger continental lagers can be 5% ABV, or even 6%. White wines vary from around 8% to 15%;</w:t>
      </w:r>
    </w:p>
    <w:p w14:paraId="19611AEE" w14:textId="77777777" w:rsidR="005A20A4" w:rsidRPr="00EA753F" w:rsidRDefault="005A20A4" w:rsidP="005A20A4">
      <w:pPr>
        <w:pStyle w:val="ListParagraph"/>
        <w:numPr>
          <w:ilvl w:val="0"/>
          <w:numId w:val="50"/>
        </w:numPr>
        <w:spacing w:after="200" w:line="276" w:lineRule="auto"/>
        <w:ind w:left="1080"/>
        <w:contextualSpacing/>
        <w:jc w:val="both"/>
        <w:rPr>
          <w:rFonts w:ascii="Arial" w:hAnsi="Arial" w:cs="Arial"/>
          <w:color w:val="000000" w:themeColor="text1"/>
          <w:sz w:val="22"/>
          <w:szCs w:val="22"/>
        </w:rPr>
      </w:pPr>
      <w:r w:rsidRPr="00EA753F">
        <w:rPr>
          <w:rFonts w:ascii="Arial" w:hAnsi="Arial" w:cs="Arial"/>
          <w:color w:val="000000" w:themeColor="text1"/>
          <w:sz w:val="22"/>
          <w:szCs w:val="22"/>
        </w:rPr>
        <w:t>There’s no fail-safe way to guarantee all the alcohol you’ve drunk has left your system, so it’s important not to take risks. When you’re under the influence of alcohol at any level, the skills you need when you’re driving, such as hand eye coordination, are impaired to some extent. You’re more likely to have an accident;</w:t>
      </w:r>
    </w:p>
    <w:p w14:paraId="19611AEF" w14:textId="77777777" w:rsidR="005A20A4" w:rsidRPr="00EA753F" w:rsidRDefault="005A20A4" w:rsidP="005A20A4">
      <w:pPr>
        <w:pStyle w:val="ListParagraph"/>
        <w:numPr>
          <w:ilvl w:val="0"/>
          <w:numId w:val="50"/>
        </w:numPr>
        <w:spacing w:line="276" w:lineRule="auto"/>
        <w:ind w:left="1080"/>
        <w:jc w:val="both"/>
        <w:rPr>
          <w:rFonts w:ascii="Arial" w:hAnsi="Arial" w:cs="Arial"/>
          <w:color w:val="000000" w:themeColor="text1"/>
          <w:sz w:val="22"/>
          <w:szCs w:val="22"/>
        </w:rPr>
      </w:pPr>
      <w:r w:rsidRPr="00EA753F">
        <w:rPr>
          <w:rFonts w:ascii="Arial" w:hAnsi="Arial" w:cs="Arial"/>
          <w:color w:val="000000" w:themeColor="text1"/>
          <w:sz w:val="22"/>
          <w:szCs w:val="22"/>
        </w:rPr>
        <w:t>“As well as the legal reasons, there are common sense reasons: you don’t want to be out on the road and putting yourself and others at risk.” Dr Paul Wallace, Drinkaware's Chief Medical Adviser;</w:t>
      </w:r>
    </w:p>
    <w:p w14:paraId="19611AF0" w14:textId="77777777" w:rsidR="005A20A4" w:rsidRPr="00EA753F" w:rsidRDefault="005A20A4" w:rsidP="005A20A4">
      <w:pPr>
        <w:pStyle w:val="ListParagraph"/>
        <w:numPr>
          <w:ilvl w:val="0"/>
          <w:numId w:val="50"/>
        </w:numPr>
        <w:spacing w:line="276" w:lineRule="auto"/>
        <w:ind w:left="1080"/>
        <w:jc w:val="both"/>
        <w:rPr>
          <w:rFonts w:ascii="Arial" w:hAnsi="Arial" w:cs="Arial"/>
          <w:color w:val="000000" w:themeColor="text1"/>
          <w:sz w:val="22"/>
          <w:szCs w:val="22"/>
        </w:rPr>
      </w:pPr>
      <w:r w:rsidRPr="00EA753F">
        <w:rPr>
          <w:rFonts w:ascii="Arial" w:hAnsi="Arial" w:cs="Arial"/>
          <w:color w:val="000000" w:themeColor="text1"/>
          <w:sz w:val="22"/>
          <w:szCs w:val="22"/>
        </w:rPr>
        <w:t>If you drink regularly, you should aim to have one or two alcohol free days each week.  Following an episode of heavy drinking you should abstain for 48 hours to give your body time to recover.</w:t>
      </w:r>
    </w:p>
    <w:p w14:paraId="19611AF1" w14:textId="77777777" w:rsidR="005A20A4" w:rsidRPr="00EA753F" w:rsidRDefault="005A20A4" w:rsidP="005A20A4">
      <w:pPr>
        <w:pStyle w:val="ListParagraph"/>
        <w:ind w:left="330"/>
        <w:rPr>
          <w:rFonts w:ascii="Arial" w:hAnsi="Arial" w:cs="Arial"/>
          <w:color w:val="000000" w:themeColor="text1"/>
          <w:sz w:val="22"/>
          <w:szCs w:val="22"/>
        </w:rPr>
      </w:pPr>
    </w:p>
    <w:p w14:paraId="19611AF2" w14:textId="77777777" w:rsidR="005A20A4" w:rsidRPr="00EA753F" w:rsidRDefault="005A20A4" w:rsidP="005A20A4">
      <w:pPr>
        <w:pStyle w:val="ListParagraph"/>
        <w:ind w:left="1080"/>
        <w:rPr>
          <w:rFonts w:ascii="Arial" w:hAnsi="Arial" w:cs="Arial"/>
          <w:color w:val="000000" w:themeColor="text1"/>
          <w:sz w:val="22"/>
          <w:szCs w:val="22"/>
        </w:rPr>
      </w:pPr>
      <w:r w:rsidRPr="00EA753F">
        <w:rPr>
          <w:rFonts w:ascii="Arial" w:hAnsi="Arial" w:cs="Arial"/>
          <w:color w:val="000000" w:themeColor="text1"/>
          <w:sz w:val="22"/>
          <w:szCs w:val="22"/>
        </w:rPr>
        <w:t>More people now drink at home and as a result may underestimate the number of units poured.</w:t>
      </w:r>
    </w:p>
    <w:p w14:paraId="19611AF3" w14:textId="77777777" w:rsidR="005A20A4" w:rsidRPr="00EA753F" w:rsidRDefault="005A20A4" w:rsidP="005A20A4">
      <w:pPr>
        <w:autoSpaceDE w:val="0"/>
        <w:autoSpaceDN w:val="0"/>
        <w:adjustRightInd w:val="0"/>
        <w:ind w:left="750"/>
        <w:rPr>
          <w:rFonts w:ascii="Arial" w:hAnsi="Arial" w:cs="Arial"/>
          <w:color w:val="000000" w:themeColor="text1"/>
          <w:sz w:val="22"/>
          <w:szCs w:val="22"/>
        </w:rPr>
      </w:pPr>
    </w:p>
    <w:p w14:paraId="19611AF4" w14:textId="77777777" w:rsidR="006A36BD" w:rsidRPr="00EA753F" w:rsidRDefault="006A36BD" w:rsidP="006A36BD">
      <w:pPr>
        <w:autoSpaceDE w:val="0"/>
        <w:autoSpaceDN w:val="0"/>
        <w:adjustRightInd w:val="0"/>
        <w:ind w:left="1080"/>
        <w:rPr>
          <w:rFonts w:ascii="Arial" w:hAnsi="Arial" w:cs="Arial"/>
          <w:b/>
          <w:color w:val="000000" w:themeColor="text1"/>
          <w:sz w:val="22"/>
          <w:szCs w:val="22"/>
        </w:rPr>
      </w:pPr>
    </w:p>
    <w:p w14:paraId="19611AF5" w14:textId="77777777" w:rsidR="006A36BD" w:rsidRPr="00EA753F" w:rsidRDefault="006A36BD" w:rsidP="006A36BD">
      <w:pPr>
        <w:autoSpaceDE w:val="0"/>
        <w:autoSpaceDN w:val="0"/>
        <w:adjustRightInd w:val="0"/>
        <w:ind w:left="1080"/>
        <w:rPr>
          <w:rFonts w:ascii="Arial" w:hAnsi="Arial" w:cs="Arial"/>
          <w:b/>
          <w:color w:val="000000" w:themeColor="text1"/>
          <w:sz w:val="22"/>
          <w:szCs w:val="22"/>
        </w:rPr>
      </w:pPr>
    </w:p>
    <w:p w14:paraId="19611AF6" w14:textId="77777777" w:rsidR="006A36BD" w:rsidRPr="00EA753F" w:rsidRDefault="006A36BD" w:rsidP="006A36BD">
      <w:pPr>
        <w:autoSpaceDE w:val="0"/>
        <w:autoSpaceDN w:val="0"/>
        <w:adjustRightInd w:val="0"/>
        <w:ind w:left="1080"/>
        <w:rPr>
          <w:rFonts w:ascii="Arial" w:hAnsi="Arial" w:cs="Arial"/>
          <w:b/>
          <w:color w:val="000000" w:themeColor="text1"/>
          <w:sz w:val="22"/>
          <w:szCs w:val="22"/>
        </w:rPr>
      </w:pPr>
    </w:p>
    <w:p w14:paraId="19611AF7" w14:textId="77777777" w:rsidR="006A36BD" w:rsidRPr="00EA753F" w:rsidRDefault="005A20A4" w:rsidP="006A36BD">
      <w:pPr>
        <w:autoSpaceDE w:val="0"/>
        <w:autoSpaceDN w:val="0"/>
        <w:adjustRightInd w:val="0"/>
        <w:ind w:left="1080"/>
        <w:rPr>
          <w:rFonts w:ascii="Arial" w:hAnsi="Arial" w:cs="Arial"/>
          <w:b/>
          <w:color w:val="000000" w:themeColor="text1"/>
          <w:sz w:val="22"/>
          <w:szCs w:val="22"/>
        </w:rPr>
      </w:pPr>
      <w:r w:rsidRPr="00EA753F">
        <w:rPr>
          <w:rFonts w:ascii="Arial" w:hAnsi="Arial" w:cs="Arial"/>
          <w:b/>
          <w:color w:val="000000" w:themeColor="text1"/>
          <w:sz w:val="22"/>
          <w:szCs w:val="22"/>
        </w:rPr>
        <w:t>Units of alcohol:</w:t>
      </w:r>
    </w:p>
    <w:p w14:paraId="19611AF8" w14:textId="77777777" w:rsidR="006A36BD" w:rsidRPr="00EA753F" w:rsidRDefault="006A36BD" w:rsidP="006A36BD">
      <w:pPr>
        <w:autoSpaceDE w:val="0"/>
        <w:autoSpaceDN w:val="0"/>
        <w:adjustRightInd w:val="0"/>
        <w:ind w:left="1080"/>
        <w:rPr>
          <w:rFonts w:ascii="Arial" w:hAnsi="Arial" w:cs="Arial"/>
          <w:b/>
          <w:color w:val="000000" w:themeColor="text1"/>
          <w:sz w:val="22"/>
          <w:szCs w:val="22"/>
        </w:rPr>
      </w:pPr>
    </w:p>
    <w:p w14:paraId="19611AF9" w14:textId="77777777" w:rsidR="005A20A4" w:rsidRPr="00EA753F" w:rsidRDefault="005A20A4" w:rsidP="006A36BD">
      <w:pPr>
        <w:pStyle w:val="ListParagraph"/>
        <w:numPr>
          <w:ilvl w:val="0"/>
          <w:numId w:val="52"/>
        </w:numPr>
        <w:autoSpaceDE w:val="0"/>
        <w:autoSpaceDN w:val="0"/>
        <w:adjustRightInd w:val="0"/>
        <w:rPr>
          <w:rFonts w:ascii="Arial" w:hAnsi="Arial" w:cs="Arial"/>
          <w:b/>
          <w:bCs/>
          <w:color w:val="000000" w:themeColor="text1"/>
          <w:sz w:val="22"/>
          <w:szCs w:val="22"/>
        </w:rPr>
      </w:pPr>
      <w:r w:rsidRPr="00EA753F">
        <w:rPr>
          <w:rFonts w:ascii="Arial" w:hAnsi="Arial" w:cs="Arial"/>
          <w:b/>
          <w:bCs/>
          <w:color w:val="000000" w:themeColor="text1"/>
          <w:sz w:val="22"/>
          <w:szCs w:val="22"/>
        </w:rPr>
        <w:t>White wine (glass)</w:t>
      </w:r>
      <w:r w:rsidR="00672A78" w:rsidRPr="00EA753F">
        <w:rPr>
          <w:rFonts w:ascii="Arial" w:hAnsi="Arial" w:cs="Arial"/>
          <w:b/>
          <w:bCs/>
          <w:color w:val="000000" w:themeColor="text1"/>
          <w:sz w:val="22"/>
          <w:szCs w:val="22"/>
        </w:rPr>
        <w:t xml:space="preserve"> – </w:t>
      </w:r>
      <w:r w:rsidRPr="00EA753F">
        <w:rPr>
          <w:rFonts w:ascii="Arial" w:hAnsi="Arial" w:cs="Arial"/>
          <w:color w:val="000000" w:themeColor="text1"/>
          <w:sz w:val="22"/>
          <w:szCs w:val="22"/>
        </w:rPr>
        <w:t>175ml = 2.1 units</w:t>
      </w:r>
      <w:r w:rsidR="00672A78" w:rsidRPr="00EA753F">
        <w:rPr>
          <w:rFonts w:ascii="Arial" w:hAnsi="Arial" w:cs="Arial"/>
          <w:b/>
          <w:bCs/>
          <w:color w:val="000000" w:themeColor="text1"/>
          <w:sz w:val="22"/>
          <w:szCs w:val="22"/>
        </w:rPr>
        <w:t xml:space="preserve">, </w:t>
      </w:r>
      <w:r w:rsidRPr="00EA753F">
        <w:rPr>
          <w:rFonts w:ascii="Arial" w:hAnsi="Arial" w:cs="Arial"/>
          <w:color w:val="000000" w:themeColor="text1"/>
          <w:sz w:val="22"/>
          <w:szCs w:val="22"/>
        </w:rPr>
        <w:t>250ml = 3 units</w:t>
      </w:r>
    </w:p>
    <w:p w14:paraId="19611AFA" w14:textId="77777777" w:rsidR="005A20A4" w:rsidRPr="00EA753F" w:rsidRDefault="005A20A4" w:rsidP="005A20A4">
      <w:pPr>
        <w:autoSpaceDE w:val="0"/>
        <w:autoSpaceDN w:val="0"/>
        <w:adjustRightInd w:val="0"/>
        <w:ind w:left="1080"/>
        <w:rPr>
          <w:rFonts w:ascii="Arial" w:hAnsi="Arial" w:cs="Arial"/>
          <w:b/>
          <w:bCs/>
          <w:color w:val="000000" w:themeColor="text1"/>
          <w:sz w:val="22"/>
          <w:szCs w:val="22"/>
        </w:rPr>
      </w:pPr>
    </w:p>
    <w:p w14:paraId="19611AFB" w14:textId="77777777" w:rsidR="005A20A4" w:rsidRPr="00EA753F" w:rsidRDefault="005A20A4" w:rsidP="006A36BD">
      <w:pPr>
        <w:pStyle w:val="ListParagraph"/>
        <w:numPr>
          <w:ilvl w:val="0"/>
          <w:numId w:val="52"/>
        </w:numPr>
        <w:autoSpaceDE w:val="0"/>
        <w:autoSpaceDN w:val="0"/>
        <w:adjustRightInd w:val="0"/>
        <w:rPr>
          <w:rFonts w:ascii="Arial" w:hAnsi="Arial" w:cs="Arial"/>
          <w:b/>
          <w:bCs/>
          <w:color w:val="000000" w:themeColor="text1"/>
          <w:sz w:val="22"/>
          <w:szCs w:val="22"/>
        </w:rPr>
      </w:pPr>
      <w:r w:rsidRPr="00EA753F">
        <w:rPr>
          <w:rFonts w:ascii="Arial" w:hAnsi="Arial" w:cs="Arial"/>
          <w:b/>
          <w:bCs/>
          <w:color w:val="000000" w:themeColor="text1"/>
          <w:sz w:val="22"/>
          <w:szCs w:val="22"/>
        </w:rPr>
        <w:t>Beer / Lager</w:t>
      </w:r>
      <w:r w:rsidR="00505104" w:rsidRPr="00EA753F">
        <w:rPr>
          <w:rFonts w:ascii="Arial" w:hAnsi="Arial" w:cs="Arial"/>
          <w:b/>
          <w:bCs/>
          <w:color w:val="000000" w:themeColor="text1"/>
          <w:sz w:val="22"/>
          <w:szCs w:val="22"/>
        </w:rPr>
        <w:t xml:space="preserve"> - </w:t>
      </w:r>
      <w:r w:rsidRPr="00EA753F">
        <w:rPr>
          <w:rFonts w:ascii="Arial" w:hAnsi="Arial" w:cs="Arial"/>
          <w:color w:val="000000" w:themeColor="text1"/>
          <w:sz w:val="22"/>
          <w:szCs w:val="22"/>
        </w:rPr>
        <w:t>1 pint premium beer = 2.8 units</w:t>
      </w:r>
      <w:r w:rsidR="00505104" w:rsidRPr="00EA753F">
        <w:rPr>
          <w:rFonts w:ascii="Arial" w:hAnsi="Arial" w:cs="Arial"/>
          <w:b/>
          <w:bCs/>
          <w:color w:val="000000" w:themeColor="text1"/>
          <w:sz w:val="22"/>
          <w:szCs w:val="22"/>
        </w:rPr>
        <w:t xml:space="preserve">, </w:t>
      </w:r>
      <w:r w:rsidRPr="00EA753F">
        <w:rPr>
          <w:rFonts w:ascii="Arial" w:hAnsi="Arial" w:cs="Arial"/>
          <w:color w:val="000000" w:themeColor="text1"/>
          <w:sz w:val="22"/>
          <w:szCs w:val="22"/>
        </w:rPr>
        <w:t>1 pint standard beer = 2 units</w:t>
      </w:r>
    </w:p>
    <w:p w14:paraId="19611AFC" w14:textId="77777777" w:rsidR="005A20A4" w:rsidRPr="00EA753F" w:rsidRDefault="005A20A4" w:rsidP="005A20A4">
      <w:pPr>
        <w:autoSpaceDE w:val="0"/>
        <w:autoSpaceDN w:val="0"/>
        <w:adjustRightInd w:val="0"/>
        <w:ind w:left="1080"/>
        <w:rPr>
          <w:rFonts w:ascii="Arial" w:hAnsi="Arial" w:cs="Arial"/>
          <w:b/>
          <w:bCs/>
          <w:color w:val="000000" w:themeColor="text1"/>
          <w:sz w:val="22"/>
          <w:szCs w:val="22"/>
        </w:rPr>
      </w:pPr>
    </w:p>
    <w:p w14:paraId="19611AFD" w14:textId="77777777" w:rsidR="005A20A4" w:rsidRPr="00EA753F" w:rsidRDefault="005A20A4" w:rsidP="006A36BD">
      <w:pPr>
        <w:pStyle w:val="ListParagraph"/>
        <w:numPr>
          <w:ilvl w:val="0"/>
          <w:numId w:val="52"/>
        </w:numPr>
        <w:autoSpaceDE w:val="0"/>
        <w:autoSpaceDN w:val="0"/>
        <w:adjustRightInd w:val="0"/>
        <w:rPr>
          <w:rFonts w:ascii="Arial" w:hAnsi="Arial" w:cs="Arial"/>
          <w:b/>
          <w:bCs/>
          <w:color w:val="000000" w:themeColor="text1"/>
          <w:sz w:val="22"/>
          <w:szCs w:val="22"/>
        </w:rPr>
      </w:pPr>
      <w:r w:rsidRPr="00EA753F">
        <w:rPr>
          <w:rFonts w:ascii="Arial" w:hAnsi="Arial" w:cs="Arial"/>
          <w:b/>
          <w:bCs/>
          <w:color w:val="000000" w:themeColor="text1"/>
          <w:sz w:val="22"/>
          <w:szCs w:val="22"/>
        </w:rPr>
        <w:t>Spirits (single measure)</w:t>
      </w:r>
      <w:r w:rsidR="00505104" w:rsidRPr="00EA753F">
        <w:rPr>
          <w:rFonts w:ascii="Arial" w:hAnsi="Arial" w:cs="Arial"/>
          <w:b/>
          <w:bCs/>
          <w:color w:val="000000" w:themeColor="text1"/>
          <w:sz w:val="22"/>
          <w:szCs w:val="22"/>
        </w:rPr>
        <w:t xml:space="preserve"> - </w:t>
      </w:r>
      <w:r w:rsidRPr="00EA753F">
        <w:rPr>
          <w:rFonts w:ascii="Arial" w:hAnsi="Arial" w:cs="Arial"/>
          <w:color w:val="000000" w:themeColor="text1"/>
          <w:sz w:val="22"/>
          <w:szCs w:val="22"/>
        </w:rPr>
        <w:t>1 unit</w:t>
      </w:r>
    </w:p>
    <w:p w14:paraId="19611AFE" w14:textId="77777777" w:rsidR="005A20A4" w:rsidRPr="00EA753F" w:rsidRDefault="005A20A4" w:rsidP="005A20A4">
      <w:pPr>
        <w:autoSpaceDE w:val="0"/>
        <w:autoSpaceDN w:val="0"/>
        <w:adjustRightInd w:val="0"/>
        <w:ind w:left="1080"/>
        <w:rPr>
          <w:rFonts w:ascii="Arial" w:hAnsi="Arial" w:cs="Arial"/>
          <w:color w:val="000000" w:themeColor="text1"/>
          <w:sz w:val="22"/>
          <w:szCs w:val="22"/>
        </w:rPr>
      </w:pPr>
    </w:p>
    <w:p w14:paraId="19611AFF" w14:textId="77777777" w:rsidR="00672A78" w:rsidRPr="00EA753F" w:rsidRDefault="00505104" w:rsidP="006A36BD">
      <w:pPr>
        <w:pStyle w:val="ListParagraph"/>
        <w:numPr>
          <w:ilvl w:val="0"/>
          <w:numId w:val="52"/>
        </w:numPr>
        <w:autoSpaceDE w:val="0"/>
        <w:autoSpaceDN w:val="0"/>
        <w:adjustRightInd w:val="0"/>
        <w:rPr>
          <w:rFonts w:ascii="Arial" w:hAnsi="Arial" w:cs="Arial"/>
          <w:b/>
          <w:bCs/>
          <w:color w:val="000000" w:themeColor="text1"/>
          <w:sz w:val="22"/>
          <w:szCs w:val="22"/>
        </w:rPr>
      </w:pPr>
      <w:r w:rsidRPr="00EA753F">
        <w:rPr>
          <w:rFonts w:ascii="Arial" w:hAnsi="Arial" w:cs="Arial"/>
          <w:b/>
          <w:bCs/>
          <w:color w:val="000000" w:themeColor="text1"/>
          <w:sz w:val="22"/>
          <w:szCs w:val="22"/>
        </w:rPr>
        <w:t xml:space="preserve">Wine (bottle) </w:t>
      </w:r>
      <w:r w:rsidR="005A20A4" w:rsidRPr="00EA753F">
        <w:rPr>
          <w:rFonts w:ascii="Arial" w:hAnsi="Arial" w:cs="Arial"/>
          <w:color w:val="000000" w:themeColor="text1"/>
          <w:sz w:val="22"/>
          <w:szCs w:val="22"/>
        </w:rPr>
        <w:t>12%</w:t>
      </w:r>
      <w:r w:rsidRPr="00EA753F">
        <w:rPr>
          <w:rFonts w:ascii="Arial" w:hAnsi="Arial" w:cs="Arial"/>
          <w:b/>
          <w:bCs/>
          <w:color w:val="000000" w:themeColor="text1"/>
          <w:sz w:val="22"/>
          <w:szCs w:val="22"/>
        </w:rPr>
        <w:t xml:space="preserve"> - </w:t>
      </w:r>
      <w:r w:rsidR="005A20A4" w:rsidRPr="00EA753F">
        <w:rPr>
          <w:rFonts w:ascii="Arial" w:hAnsi="Arial" w:cs="Arial"/>
          <w:color w:val="000000" w:themeColor="text1"/>
          <w:sz w:val="22"/>
          <w:szCs w:val="22"/>
        </w:rPr>
        <w:t xml:space="preserve">9 units </w:t>
      </w:r>
    </w:p>
    <w:p w14:paraId="19611B00" w14:textId="77777777" w:rsidR="00672A78" w:rsidRPr="00EA753F" w:rsidRDefault="00672A78" w:rsidP="00672A78">
      <w:pPr>
        <w:autoSpaceDE w:val="0"/>
        <w:autoSpaceDN w:val="0"/>
        <w:adjustRightInd w:val="0"/>
        <w:ind w:left="1080"/>
        <w:rPr>
          <w:rFonts w:ascii="Arial" w:hAnsi="Arial" w:cs="Arial"/>
          <w:color w:val="000000" w:themeColor="text1"/>
          <w:sz w:val="22"/>
          <w:szCs w:val="22"/>
        </w:rPr>
      </w:pPr>
    </w:p>
    <w:p w14:paraId="19611B01" w14:textId="77777777" w:rsidR="00672A78" w:rsidRPr="00EA753F" w:rsidRDefault="00E12593" w:rsidP="00672A78">
      <w:pPr>
        <w:autoSpaceDE w:val="0"/>
        <w:autoSpaceDN w:val="0"/>
        <w:adjustRightInd w:val="0"/>
        <w:ind w:left="1080"/>
        <w:jc w:val="right"/>
        <w:rPr>
          <w:rFonts w:ascii="Arial" w:hAnsi="Arial" w:cs="Arial"/>
          <w:color w:val="000000" w:themeColor="text1"/>
          <w:sz w:val="22"/>
          <w:szCs w:val="22"/>
        </w:rPr>
      </w:pPr>
      <w:hyperlink r:id="rId21" w:history="1">
        <w:r w:rsidR="00672A78" w:rsidRPr="00EA753F">
          <w:rPr>
            <w:rStyle w:val="Hyperlink"/>
            <w:rFonts w:ascii="Arial" w:hAnsi="Arial" w:cs="Arial"/>
            <w:color w:val="000000" w:themeColor="text1"/>
            <w:sz w:val="22"/>
            <w:szCs w:val="22"/>
          </w:rPr>
          <w:t>www.drinkaware.co.uk</w:t>
        </w:r>
      </w:hyperlink>
    </w:p>
    <w:p w14:paraId="19611B02" w14:textId="77777777" w:rsidR="00672A78" w:rsidRPr="00EA753F" w:rsidRDefault="00672A78" w:rsidP="00672A78">
      <w:pPr>
        <w:autoSpaceDE w:val="0"/>
        <w:autoSpaceDN w:val="0"/>
        <w:adjustRightInd w:val="0"/>
        <w:ind w:left="1080"/>
        <w:jc w:val="right"/>
        <w:rPr>
          <w:rFonts w:ascii="Arial" w:hAnsi="Arial" w:cs="Arial"/>
          <w:color w:val="000000" w:themeColor="text1"/>
          <w:sz w:val="22"/>
          <w:szCs w:val="22"/>
        </w:rPr>
      </w:pPr>
    </w:p>
    <w:p w14:paraId="19611B03" w14:textId="77777777" w:rsidR="00672A78" w:rsidRPr="00EA753F" w:rsidRDefault="00672A78" w:rsidP="00672A78">
      <w:pPr>
        <w:autoSpaceDE w:val="0"/>
        <w:autoSpaceDN w:val="0"/>
        <w:adjustRightInd w:val="0"/>
        <w:ind w:left="1080"/>
        <w:rPr>
          <w:rFonts w:ascii="Arial" w:hAnsi="Arial" w:cs="Arial"/>
          <w:color w:val="000000" w:themeColor="text1"/>
          <w:sz w:val="22"/>
          <w:szCs w:val="22"/>
        </w:rPr>
      </w:pPr>
    </w:p>
    <w:p w14:paraId="19611B04" w14:textId="77777777" w:rsidR="005A20A4" w:rsidRPr="00EA753F" w:rsidRDefault="005A20A4" w:rsidP="005A20A4">
      <w:pPr>
        <w:pStyle w:val="ListParagraph"/>
        <w:numPr>
          <w:ilvl w:val="0"/>
          <w:numId w:val="45"/>
        </w:numPr>
        <w:spacing w:after="200" w:line="276" w:lineRule="auto"/>
        <w:contextualSpacing/>
        <w:rPr>
          <w:rFonts w:ascii="Arial" w:hAnsi="Arial" w:cs="Arial"/>
          <w:b/>
          <w:color w:val="000000" w:themeColor="text1"/>
        </w:rPr>
      </w:pPr>
      <w:r w:rsidRPr="00EA753F">
        <w:rPr>
          <w:rFonts w:ascii="Arial" w:hAnsi="Arial" w:cs="Arial"/>
          <w:b/>
          <w:color w:val="000000" w:themeColor="text1"/>
        </w:rPr>
        <w:t>NHS Health Checks</w:t>
      </w:r>
    </w:p>
    <w:p w14:paraId="19611B05" w14:textId="77777777" w:rsidR="00672A78" w:rsidRPr="00EA753F" w:rsidRDefault="005A20A4" w:rsidP="005A20A4">
      <w:pPr>
        <w:ind w:left="720"/>
        <w:jc w:val="both"/>
        <w:rPr>
          <w:rFonts w:ascii="Arial" w:hAnsi="Arial" w:cs="Arial"/>
          <w:color w:val="000000" w:themeColor="text1"/>
          <w:sz w:val="22"/>
          <w:szCs w:val="22"/>
        </w:rPr>
      </w:pPr>
      <w:r w:rsidRPr="00EA753F">
        <w:rPr>
          <w:rFonts w:ascii="Arial" w:hAnsi="Arial" w:cs="Arial"/>
          <w:color w:val="000000" w:themeColor="text1"/>
          <w:sz w:val="22"/>
          <w:szCs w:val="22"/>
        </w:rPr>
        <w:t>The </w:t>
      </w:r>
      <w:hyperlink r:id="rId22" w:history="1">
        <w:r w:rsidRPr="00EA753F">
          <w:rPr>
            <w:rStyle w:val="Hyperlink"/>
            <w:rFonts w:ascii="Arial" w:hAnsi="Arial" w:cs="Arial"/>
            <w:color w:val="000000" w:themeColor="text1"/>
            <w:sz w:val="22"/>
            <w:szCs w:val="22"/>
          </w:rPr>
          <w:t>NHS Health Check</w:t>
        </w:r>
      </w:hyperlink>
      <w:r w:rsidRPr="00EA753F">
        <w:rPr>
          <w:rFonts w:ascii="Arial" w:hAnsi="Arial" w:cs="Arial"/>
          <w:color w:val="000000" w:themeColor="text1"/>
          <w:sz w:val="22"/>
          <w:szCs w:val="22"/>
        </w:rPr>
        <w:t xml:space="preserve"> is your chance to get your free midlife MOT. For adults in England aged 40-74 without a pre-existing condition, it checks your circulatory and vascular health.  You should receive an invite letter from your GP.  For more information please look on </w:t>
      </w:r>
    </w:p>
    <w:p w14:paraId="19611B09" w14:textId="0BFA4166" w:rsidR="005A20A4" w:rsidRPr="00E12593" w:rsidRDefault="00E12593" w:rsidP="00E12593">
      <w:pPr>
        <w:ind w:left="720"/>
        <w:jc w:val="right"/>
        <w:rPr>
          <w:rFonts w:ascii="Arial" w:hAnsi="Arial" w:cs="Arial"/>
          <w:color w:val="000000" w:themeColor="text1"/>
          <w:sz w:val="22"/>
          <w:szCs w:val="22"/>
        </w:rPr>
      </w:pPr>
      <w:hyperlink r:id="rId23" w:history="1">
        <w:r w:rsidR="005A20A4" w:rsidRPr="00EA753F">
          <w:rPr>
            <w:rStyle w:val="Hyperlink"/>
            <w:rFonts w:ascii="Arial" w:hAnsi="Arial" w:cs="Arial"/>
            <w:b/>
            <w:color w:val="000000" w:themeColor="text1"/>
            <w:sz w:val="22"/>
            <w:szCs w:val="22"/>
          </w:rPr>
          <w:t>www.nhs.uk/nhshealthcheck</w:t>
        </w:r>
      </w:hyperlink>
    </w:p>
    <w:p w14:paraId="19611B0A" w14:textId="77777777" w:rsidR="005A20A4" w:rsidRPr="00EA753F" w:rsidRDefault="005A20A4" w:rsidP="005A20A4">
      <w:pPr>
        <w:rPr>
          <w:rFonts w:ascii="Arial" w:hAnsi="Arial" w:cs="Arial"/>
          <w:color w:val="000000" w:themeColor="text1"/>
          <w:sz w:val="22"/>
          <w:szCs w:val="22"/>
        </w:rPr>
      </w:pPr>
    </w:p>
    <w:p w14:paraId="19611B0B" w14:textId="77777777" w:rsidR="005A20A4" w:rsidRPr="00EA753F" w:rsidRDefault="005A20A4" w:rsidP="005A20A4">
      <w:pPr>
        <w:ind w:left="720"/>
        <w:rPr>
          <w:rFonts w:ascii="Arial" w:hAnsi="Arial" w:cs="Arial"/>
          <w:color w:val="000000" w:themeColor="text1"/>
          <w:sz w:val="22"/>
          <w:szCs w:val="22"/>
        </w:rPr>
      </w:pPr>
      <w:r w:rsidRPr="00EA753F">
        <w:rPr>
          <w:rFonts w:ascii="Arial" w:hAnsi="Arial" w:cs="Arial"/>
          <w:color w:val="000000" w:themeColor="text1"/>
          <w:sz w:val="22"/>
          <w:szCs w:val="22"/>
        </w:rPr>
        <w:t xml:space="preserve">A Better Plan is a web based application that allows you to: </w:t>
      </w:r>
    </w:p>
    <w:p w14:paraId="19611B0C" w14:textId="77777777" w:rsidR="005A20A4" w:rsidRPr="00EA753F" w:rsidRDefault="005A20A4" w:rsidP="005A20A4">
      <w:pPr>
        <w:rPr>
          <w:rFonts w:ascii="Arial" w:hAnsi="Arial" w:cs="Arial"/>
          <w:color w:val="000000" w:themeColor="text1"/>
          <w:sz w:val="22"/>
          <w:szCs w:val="22"/>
        </w:rPr>
      </w:pPr>
    </w:p>
    <w:p w14:paraId="19611B0D" w14:textId="77777777" w:rsidR="005A20A4" w:rsidRPr="00EA753F" w:rsidRDefault="005A20A4" w:rsidP="005A20A4">
      <w:pPr>
        <w:pStyle w:val="ListParagraph"/>
        <w:numPr>
          <w:ilvl w:val="0"/>
          <w:numId w:val="51"/>
        </w:numPr>
        <w:spacing w:after="200" w:line="276" w:lineRule="auto"/>
        <w:contextualSpacing/>
        <w:rPr>
          <w:rFonts w:ascii="Arial" w:hAnsi="Arial" w:cs="Arial"/>
          <w:color w:val="000000" w:themeColor="text1"/>
          <w:sz w:val="22"/>
          <w:szCs w:val="22"/>
        </w:rPr>
      </w:pPr>
      <w:r w:rsidRPr="00EA753F">
        <w:rPr>
          <w:rFonts w:ascii="Arial" w:hAnsi="Arial" w:cs="Arial"/>
          <w:color w:val="000000" w:themeColor="text1"/>
          <w:sz w:val="22"/>
          <w:szCs w:val="22"/>
        </w:rPr>
        <w:t>Reflect on your current situation</w:t>
      </w:r>
    </w:p>
    <w:p w14:paraId="19611B0E" w14:textId="77777777" w:rsidR="005A20A4" w:rsidRPr="00EA753F" w:rsidRDefault="005A20A4" w:rsidP="005A20A4">
      <w:pPr>
        <w:pStyle w:val="ListParagraph"/>
        <w:numPr>
          <w:ilvl w:val="0"/>
          <w:numId w:val="51"/>
        </w:numPr>
        <w:spacing w:after="200" w:line="276" w:lineRule="auto"/>
        <w:contextualSpacing/>
        <w:rPr>
          <w:rFonts w:ascii="Arial" w:hAnsi="Arial" w:cs="Arial"/>
          <w:color w:val="000000" w:themeColor="text1"/>
          <w:sz w:val="22"/>
          <w:szCs w:val="22"/>
        </w:rPr>
      </w:pPr>
      <w:r w:rsidRPr="00EA753F">
        <w:rPr>
          <w:rFonts w:ascii="Arial" w:hAnsi="Arial" w:cs="Arial"/>
          <w:color w:val="000000" w:themeColor="text1"/>
          <w:sz w:val="22"/>
          <w:szCs w:val="22"/>
        </w:rPr>
        <w:t>Monitor your own health &amp; wellbeing</w:t>
      </w:r>
    </w:p>
    <w:p w14:paraId="19611B0F" w14:textId="77777777" w:rsidR="005A20A4" w:rsidRPr="00EA753F" w:rsidRDefault="005A20A4" w:rsidP="005A20A4">
      <w:pPr>
        <w:pStyle w:val="ListParagraph"/>
        <w:numPr>
          <w:ilvl w:val="0"/>
          <w:numId w:val="51"/>
        </w:numPr>
        <w:spacing w:after="200" w:line="276" w:lineRule="auto"/>
        <w:contextualSpacing/>
        <w:rPr>
          <w:rFonts w:ascii="Arial" w:hAnsi="Arial" w:cs="Arial"/>
          <w:color w:val="000000" w:themeColor="text1"/>
          <w:sz w:val="22"/>
          <w:szCs w:val="22"/>
        </w:rPr>
      </w:pPr>
      <w:r w:rsidRPr="00EA753F">
        <w:rPr>
          <w:rFonts w:ascii="Arial" w:hAnsi="Arial" w:cs="Arial"/>
          <w:color w:val="000000" w:themeColor="text1"/>
          <w:sz w:val="22"/>
          <w:szCs w:val="22"/>
        </w:rPr>
        <w:t>Create and manage your own personal plan</w:t>
      </w:r>
    </w:p>
    <w:p w14:paraId="19611B10" w14:textId="77777777" w:rsidR="005A20A4" w:rsidRPr="00EA753F" w:rsidRDefault="005A20A4" w:rsidP="005A20A4">
      <w:pPr>
        <w:ind w:left="720"/>
        <w:rPr>
          <w:rFonts w:ascii="Arial" w:hAnsi="Arial" w:cs="Arial"/>
          <w:color w:val="000000" w:themeColor="text1"/>
          <w:sz w:val="22"/>
          <w:szCs w:val="22"/>
        </w:rPr>
      </w:pPr>
    </w:p>
    <w:p w14:paraId="19611B11" w14:textId="77777777" w:rsidR="005A20A4" w:rsidRPr="00EA753F" w:rsidRDefault="005A20A4" w:rsidP="005A20A4">
      <w:pPr>
        <w:ind w:left="720"/>
        <w:rPr>
          <w:rFonts w:ascii="Arial" w:hAnsi="Arial" w:cs="Arial"/>
          <w:color w:val="000000" w:themeColor="text1"/>
          <w:sz w:val="22"/>
          <w:szCs w:val="22"/>
        </w:rPr>
      </w:pPr>
      <w:r w:rsidRPr="00EA753F">
        <w:rPr>
          <w:rFonts w:ascii="Arial" w:hAnsi="Arial" w:cs="Arial"/>
          <w:color w:val="000000" w:themeColor="text1"/>
          <w:sz w:val="22"/>
          <w:szCs w:val="22"/>
        </w:rPr>
        <w:t>This might be something you could consider using on a smart phone or other hand held device</w:t>
      </w:r>
      <w:r w:rsidR="00A10347" w:rsidRPr="00EA753F">
        <w:rPr>
          <w:rFonts w:ascii="Arial" w:hAnsi="Arial" w:cs="Arial"/>
          <w:color w:val="000000" w:themeColor="text1"/>
          <w:sz w:val="22"/>
          <w:szCs w:val="22"/>
        </w:rPr>
        <w:t>.</w:t>
      </w:r>
    </w:p>
    <w:p w14:paraId="19611B12" w14:textId="77777777" w:rsidR="005A20A4" w:rsidRPr="00EA753F" w:rsidRDefault="00E12593" w:rsidP="005A20A4">
      <w:pPr>
        <w:jc w:val="right"/>
        <w:rPr>
          <w:rFonts w:ascii="Arial" w:hAnsi="Arial" w:cs="Arial"/>
          <w:b/>
          <w:color w:val="000000" w:themeColor="text1"/>
          <w:sz w:val="22"/>
          <w:szCs w:val="22"/>
        </w:rPr>
      </w:pPr>
      <w:hyperlink r:id="rId24" w:history="1">
        <w:r w:rsidR="005A20A4" w:rsidRPr="00EA753F">
          <w:rPr>
            <w:rStyle w:val="Hyperlink"/>
            <w:rFonts w:ascii="Arial" w:hAnsi="Arial" w:cs="Arial"/>
            <w:b/>
            <w:color w:val="000000" w:themeColor="text1"/>
            <w:sz w:val="22"/>
            <w:szCs w:val="22"/>
          </w:rPr>
          <w:t>www.abetterplan.co.uk</w:t>
        </w:r>
      </w:hyperlink>
    </w:p>
    <w:p w14:paraId="19611B13" w14:textId="77777777" w:rsidR="005A20A4" w:rsidRPr="00EA753F" w:rsidRDefault="005A20A4" w:rsidP="005A20A4">
      <w:pPr>
        <w:jc w:val="right"/>
        <w:rPr>
          <w:rFonts w:ascii="Arial" w:hAnsi="Arial" w:cs="Arial"/>
          <w:b/>
          <w:color w:val="000000" w:themeColor="text1"/>
          <w:sz w:val="22"/>
          <w:szCs w:val="22"/>
        </w:rPr>
      </w:pPr>
    </w:p>
    <w:p w14:paraId="19611B14" w14:textId="77777777" w:rsidR="005A20A4" w:rsidRPr="00EA753F" w:rsidRDefault="005A20A4" w:rsidP="005A20A4">
      <w:pPr>
        <w:pStyle w:val="ListParagraph"/>
        <w:numPr>
          <w:ilvl w:val="0"/>
          <w:numId w:val="45"/>
        </w:numPr>
        <w:spacing w:after="200" w:line="276" w:lineRule="auto"/>
        <w:contextualSpacing/>
        <w:rPr>
          <w:rFonts w:ascii="Arial" w:hAnsi="Arial" w:cs="Arial"/>
          <w:b/>
          <w:color w:val="000000" w:themeColor="text1"/>
        </w:rPr>
      </w:pPr>
      <w:r w:rsidRPr="00EA753F">
        <w:rPr>
          <w:rFonts w:ascii="Arial" w:hAnsi="Arial" w:cs="Arial"/>
          <w:b/>
          <w:color w:val="000000" w:themeColor="text1"/>
        </w:rPr>
        <w:t>Working Hours</w:t>
      </w:r>
    </w:p>
    <w:p w14:paraId="19611B15" w14:textId="77777777" w:rsidR="005A20A4" w:rsidRPr="00EA753F" w:rsidRDefault="005A20A4" w:rsidP="005A20A4">
      <w:pPr>
        <w:ind w:left="720"/>
        <w:jc w:val="both"/>
        <w:rPr>
          <w:rFonts w:ascii="Arial" w:hAnsi="Arial" w:cs="Arial"/>
          <w:color w:val="000000" w:themeColor="text1"/>
          <w:sz w:val="22"/>
          <w:szCs w:val="22"/>
        </w:rPr>
      </w:pPr>
      <w:r w:rsidRPr="00EA753F">
        <w:rPr>
          <w:rFonts w:ascii="Arial" w:hAnsi="Arial" w:cs="Arial"/>
          <w:color w:val="000000" w:themeColor="text1"/>
          <w:sz w:val="22"/>
          <w:szCs w:val="22"/>
        </w:rPr>
        <w:t>Although there are no legal controls over the maximum number of hours a driver may work, the Council would urge all drivers to take regular breaks and immediately stop driving when they feel tired.</w:t>
      </w:r>
    </w:p>
    <w:p w14:paraId="19611B16" w14:textId="77777777" w:rsidR="00043C99" w:rsidRPr="00EA753F" w:rsidRDefault="00043C99">
      <w:pPr>
        <w:rPr>
          <w:rFonts w:ascii="Arial" w:hAnsi="Arial" w:cs="Arial"/>
          <w:color w:val="000000" w:themeColor="text1"/>
          <w:sz w:val="42"/>
          <w:szCs w:val="42"/>
        </w:rPr>
      </w:pPr>
      <w:r w:rsidRPr="00EA753F">
        <w:rPr>
          <w:rFonts w:ascii="Arial" w:hAnsi="Arial" w:cs="Arial"/>
          <w:color w:val="000000" w:themeColor="text1"/>
          <w:sz w:val="42"/>
          <w:szCs w:val="42"/>
        </w:rPr>
        <w:br w:type="page"/>
      </w:r>
    </w:p>
    <w:p w14:paraId="19611B17" w14:textId="77777777" w:rsidR="00043C99" w:rsidRPr="00EA753F" w:rsidRDefault="00043C99" w:rsidP="00043C99">
      <w:pPr>
        <w:rPr>
          <w:rFonts w:ascii="Arial" w:hAnsi="Arial" w:cs="Arial"/>
          <w:color w:val="000000" w:themeColor="text1"/>
          <w:sz w:val="52"/>
          <w:szCs w:val="52"/>
        </w:rPr>
      </w:pPr>
      <w:r w:rsidRPr="00EA753F">
        <w:rPr>
          <w:rFonts w:ascii="Arial" w:hAnsi="Arial" w:cs="Arial"/>
          <w:color w:val="000000" w:themeColor="text1"/>
          <w:sz w:val="52"/>
          <w:szCs w:val="52"/>
        </w:rPr>
        <w:lastRenderedPageBreak/>
        <w:t>Annex 11</w:t>
      </w:r>
    </w:p>
    <w:p w14:paraId="19611B18" w14:textId="77777777" w:rsidR="00043C99" w:rsidRPr="00EA753F" w:rsidRDefault="00043C99" w:rsidP="00043C99">
      <w:pPr>
        <w:rPr>
          <w:rFonts w:ascii="Arial" w:hAnsi="Arial" w:cs="Arial"/>
          <w:color w:val="000000" w:themeColor="text1"/>
          <w:sz w:val="42"/>
          <w:szCs w:val="42"/>
        </w:rPr>
      </w:pPr>
      <w:r w:rsidRPr="00EA753F">
        <w:rPr>
          <w:rFonts w:ascii="Arial" w:hAnsi="Arial" w:cs="Arial"/>
          <w:color w:val="000000" w:themeColor="text1"/>
          <w:sz w:val="52"/>
          <w:szCs w:val="52"/>
        </w:rPr>
        <w:t>G</w:t>
      </w:r>
      <w:r w:rsidRPr="00EA753F">
        <w:rPr>
          <w:rFonts w:ascii="Arial" w:hAnsi="Arial" w:cs="Arial"/>
          <w:color w:val="000000" w:themeColor="text1"/>
          <w:sz w:val="42"/>
          <w:szCs w:val="42"/>
        </w:rPr>
        <w:t xml:space="preserve">uide </w:t>
      </w:r>
      <w:r w:rsidRPr="00EA753F">
        <w:rPr>
          <w:rFonts w:ascii="Arial" w:hAnsi="Arial" w:cs="Arial"/>
          <w:color w:val="000000" w:themeColor="text1"/>
          <w:sz w:val="52"/>
          <w:szCs w:val="52"/>
        </w:rPr>
        <w:t>D</w:t>
      </w:r>
      <w:r w:rsidRPr="00EA753F">
        <w:rPr>
          <w:rFonts w:ascii="Arial" w:hAnsi="Arial" w:cs="Arial"/>
          <w:color w:val="000000" w:themeColor="text1"/>
          <w:sz w:val="42"/>
          <w:szCs w:val="42"/>
        </w:rPr>
        <w:t>ogs</w:t>
      </w:r>
    </w:p>
    <w:p w14:paraId="19611B1C" w14:textId="7A7DC355" w:rsidR="001F04DB" w:rsidRPr="00E12593" w:rsidRDefault="00D403F0" w:rsidP="00043C99">
      <w:pPr>
        <w:rPr>
          <w:rFonts w:ascii="Arial" w:hAnsi="Arial" w:cs="Arial"/>
          <w:color w:val="000000" w:themeColor="text1"/>
          <w:sz w:val="22"/>
          <w:szCs w:val="22"/>
        </w:rPr>
      </w:pPr>
      <w:r w:rsidRPr="00EA753F">
        <w:rPr>
          <w:rFonts w:ascii="Arial" w:hAnsi="Arial" w:cs="Arial"/>
          <w:color w:val="000000" w:themeColor="text1"/>
          <w:sz w:val="22"/>
          <w:szCs w:val="22"/>
        </w:rPr>
        <w:t>(L &amp; R 30</w:t>
      </w:r>
      <w:r w:rsidRPr="00EA753F">
        <w:rPr>
          <w:rFonts w:ascii="Arial" w:hAnsi="Arial" w:cs="Arial"/>
          <w:color w:val="000000" w:themeColor="text1"/>
          <w:sz w:val="22"/>
          <w:szCs w:val="22"/>
          <w:vertAlign w:val="superscript"/>
        </w:rPr>
        <w:t>th</w:t>
      </w:r>
      <w:r w:rsidRPr="00EA753F">
        <w:rPr>
          <w:rFonts w:ascii="Arial" w:hAnsi="Arial" w:cs="Arial"/>
          <w:color w:val="000000" w:themeColor="text1"/>
          <w:sz w:val="22"/>
          <w:szCs w:val="22"/>
        </w:rPr>
        <w:t xml:space="preserve"> March 2015)</w:t>
      </w:r>
    </w:p>
    <w:p w14:paraId="19611B22" w14:textId="77777777" w:rsidR="001F04DB" w:rsidRPr="00EA753F" w:rsidRDefault="001F04DB" w:rsidP="00043C99">
      <w:pPr>
        <w:rPr>
          <w:color w:val="000000" w:themeColor="text1"/>
          <w:sz w:val="42"/>
          <w:szCs w:val="42"/>
        </w:rPr>
      </w:pPr>
    </w:p>
    <w:p w14:paraId="19611B23" w14:textId="77777777" w:rsidR="001F04DB" w:rsidRPr="00EA753F" w:rsidRDefault="001F04DB" w:rsidP="001F04DB">
      <w:pPr>
        <w:jc w:val="both"/>
        <w:rPr>
          <w:rFonts w:ascii="Arial" w:hAnsi="Arial" w:cs="Arial"/>
          <w:color w:val="000000" w:themeColor="text1"/>
          <w:sz w:val="22"/>
          <w:szCs w:val="22"/>
        </w:rPr>
      </w:pPr>
      <w:r w:rsidRPr="00EA753F">
        <w:rPr>
          <w:rFonts w:ascii="Arial" w:hAnsi="Arial" w:cs="Arial"/>
          <w:color w:val="000000" w:themeColor="text1"/>
          <w:sz w:val="22"/>
          <w:szCs w:val="22"/>
        </w:rPr>
        <w:t xml:space="preserve">Each year The Guide Dogs for the Blind Association </w:t>
      </w:r>
      <w:r w:rsidR="00A10347" w:rsidRPr="00EA753F">
        <w:rPr>
          <w:rFonts w:ascii="Arial" w:hAnsi="Arial" w:cs="Arial"/>
          <w:color w:val="000000" w:themeColor="text1"/>
          <w:sz w:val="22"/>
          <w:szCs w:val="22"/>
        </w:rPr>
        <w:t xml:space="preserve">and the Council </w:t>
      </w:r>
      <w:r w:rsidRPr="00EA753F">
        <w:rPr>
          <w:rFonts w:ascii="Arial" w:hAnsi="Arial" w:cs="Arial"/>
          <w:color w:val="000000" w:themeColor="text1"/>
          <w:sz w:val="22"/>
          <w:szCs w:val="22"/>
        </w:rPr>
        <w:t>receive complaints in relation to members of the public with Guide &amp; Assistance Dogs being refused access into licensed vehicles.  These customers use these valuable and well trained dogs to assist them with their daily activities and are a part of their everyday life.</w:t>
      </w:r>
    </w:p>
    <w:p w14:paraId="19611B24" w14:textId="77777777" w:rsidR="001F04DB" w:rsidRPr="00EA753F" w:rsidRDefault="001F04DB" w:rsidP="001F04DB">
      <w:pPr>
        <w:rPr>
          <w:rFonts w:ascii="Arial" w:hAnsi="Arial" w:cs="Arial"/>
          <w:b/>
          <w:color w:val="000000" w:themeColor="text1"/>
          <w:sz w:val="22"/>
          <w:szCs w:val="22"/>
          <w:u w:val="single"/>
        </w:rPr>
      </w:pPr>
    </w:p>
    <w:p w14:paraId="19611B25" w14:textId="77777777" w:rsidR="001F04DB" w:rsidRPr="00EA753F" w:rsidRDefault="001F04DB" w:rsidP="001F04DB">
      <w:pPr>
        <w:jc w:val="both"/>
        <w:rPr>
          <w:rFonts w:ascii="Arial" w:hAnsi="Arial" w:cs="Arial"/>
          <w:color w:val="000000" w:themeColor="text1"/>
          <w:sz w:val="22"/>
          <w:szCs w:val="22"/>
        </w:rPr>
      </w:pPr>
      <w:r w:rsidRPr="00EA753F">
        <w:rPr>
          <w:rFonts w:ascii="Arial" w:hAnsi="Arial" w:cs="Arial"/>
          <w:color w:val="000000" w:themeColor="text1"/>
          <w:sz w:val="22"/>
          <w:szCs w:val="22"/>
        </w:rPr>
        <w:t xml:space="preserve">It is an offence to refuse Guide &amp; Assistance Dogs access into any licensed vehicle. Fines up to £5000 can be imposed for refusing. Exemption from these duties, can only be obtained on Medical Grounds, otherwise there is no exception. Contact Taxi Licensing, Sefton Council should you require an Exemption Certificate. </w:t>
      </w:r>
    </w:p>
    <w:p w14:paraId="19611B26" w14:textId="77777777" w:rsidR="001F04DB" w:rsidRPr="00EA753F" w:rsidRDefault="001F04DB" w:rsidP="001F04DB">
      <w:pPr>
        <w:jc w:val="center"/>
        <w:rPr>
          <w:rFonts w:ascii="Arial" w:hAnsi="Arial" w:cs="Arial"/>
          <w:b/>
          <w:color w:val="000000" w:themeColor="text1"/>
          <w:sz w:val="22"/>
          <w:szCs w:val="22"/>
        </w:rPr>
      </w:pPr>
    </w:p>
    <w:p w14:paraId="19611B27" w14:textId="77777777" w:rsidR="001F04DB" w:rsidRPr="00EA753F" w:rsidRDefault="001F04DB" w:rsidP="001F04DB">
      <w:pPr>
        <w:jc w:val="center"/>
        <w:rPr>
          <w:rFonts w:ascii="Arial" w:hAnsi="Arial" w:cs="Arial"/>
          <w:b/>
          <w:color w:val="000000" w:themeColor="text1"/>
          <w:sz w:val="22"/>
          <w:szCs w:val="22"/>
        </w:rPr>
      </w:pPr>
      <w:r w:rsidRPr="00EA753F">
        <w:rPr>
          <w:rFonts w:ascii="Arial" w:hAnsi="Arial" w:cs="Arial"/>
          <w:b/>
          <w:color w:val="000000" w:themeColor="text1"/>
          <w:sz w:val="22"/>
          <w:szCs w:val="22"/>
        </w:rPr>
        <w:t>Please give these important and paying customers every courtesy and assistance.</w:t>
      </w:r>
    </w:p>
    <w:p w14:paraId="19611B28" w14:textId="77777777" w:rsidR="001F04DB" w:rsidRPr="00EA753F" w:rsidRDefault="001F04DB" w:rsidP="001F04DB">
      <w:pPr>
        <w:rPr>
          <w:rFonts w:ascii="Arial" w:hAnsi="Arial" w:cs="Arial"/>
          <w:b/>
          <w:color w:val="000000" w:themeColor="text1"/>
          <w:sz w:val="22"/>
          <w:szCs w:val="22"/>
        </w:rPr>
      </w:pPr>
    </w:p>
    <w:p w14:paraId="19611B29" w14:textId="77777777" w:rsidR="001F04DB" w:rsidRPr="00EA753F" w:rsidRDefault="001F04DB" w:rsidP="001F04DB">
      <w:pPr>
        <w:jc w:val="center"/>
        <w:rPr>
          <w:rFonts w:ascii="Arial" w:hAnsi="Arial" w:cs="Arial"/>
          <w:color w:val="000000" w:themeColor="text1"/>
          <w:sz w:val="22"/>
          <w:szCs w:val="22"/>
        </w:rPr>
      </w:pPr>
      <w:r w:rsidRPr="00EA753F">
        <w:rPr>
          <w:rFonts w:ascii="Arial" w:hAnsi="Arial" w:cs="Arial"/>
          <w:color w:val="000000" w:themeColor="text1"/>
          <w:sz w:val="22"/>
          <w:szCs w:val="22"/>
        </w:rPr>
        <w:t>Don’t hesitate to contact Sefton Licensing or The Guide Dogs for the Blind Association should you require further information.</w:t>
      </w:r>
    </w:p>
    <w:p w14:paraId="19611B2A" w14:textId="77777777" w:rsidR="001F04DB" w:rsidRPr="00EA753F" w:rsidRDefault="001F04DB" w:rsidP="001F04DB">
      <w:pPr>
        <w:jc w:val="center"/>
        <w:rPr>
          <w:rFonts w:ascii="Arial" w:hAnsi="Arial" w:cs="Arial"/>
          <w:color w:val="000000" w:themeColor="text1"/>
          <w:sz w:val="22"/>
          <w:szCs w:val="22"/>
        </w:rPr>
      </w:pPr>
    </w:p>
    <w:p w14:paraId="19611B2B" w14:textId="77777777" w:rsidR="001F04DB" w:rsidRPr="00EA753F" w:rsidRDefault="00E12593" w:rsidP="001F04DB">
      <w:pPr>
        <w:jc w:val="center"/>
        <w:rPr>
          <w:rFonts w:ascii="Arial" w:hAnsi="Arial" w:cs="Arial"/>
          <w:color w:val="000000" w:themeColor="text1"/>
          <w:sz w:val="22"/>
          <w:szCs w:val="22"/>
        </w:rPr>
      </w:pPr>
      <w:hyperlink r:id="rId25" w:history="1">
        <w:r w:rsidR="001F04DB" w:rsidRPr="00EA753F">
          <w:rPr>
            <w:rStyle w:val="Hyperlink"/>
            <w:rFonts w:ascii="Arial" w:hAnsi="Arial" w:cs="Arial"/>
            <w:color w:val="000000" w:themeColor="text1"/>
            <w:sz w:val="22"/>
            <w:szCs w:val="22"/>
          </w:rPr>
          <w:t>www.Sefton.gov.uk</w:t>
        </w:r>
      </w:hyperlink>
    </w:p>
    <w:p w14:paraId="19611B2C" w14:textId="77777777" w:rsidR="001F04DB" w:rsidRPr="00EA753F" w:rsidRDefault="001F04DB" w:rsidP="001F04DB">
      <w:pPr>
        <w:jc w:val="center"/>
        <w:rPr>
          <w:rFonts w:ascii="Arial" w:hAnsi="Arial" w:cs="Arial"/>
          <w:color w:val="000000" w:themeColor="text1"/>
          <w:sz w:val="22"/>
          <w:szCs w:val="22"/>
        </w:rPr>
      </w:pPr>
      <w:r w:rsidRPr="00EA753F">
        <w:rPr>
          <w:rFonts w:ascii="Arial" w:hAnsi="Arial" w:cs="Arial"/>
          <w:color w:val="000000" w:themeColor="text1"/>
          <w:sz w:val="22"/>
          <w:szCs w:val="22"/>
        </w:rPr>
        <w:t>www.Guidedogs.org.uk</w:t>
      </w:r>
    </w:p>
    <w:p w14:paraId="19611B2D" w14:textId="77777777" w:rsidR="001F04DB" w:rsidRPr="00EA753F" w:rsidRDefault="001F04DB" w:rsidP="00043C99">
      <w:pPr>
        <w:rPr>
          <w:color w:val="000000" w:themeColor="text1"/>
          <w:sz w:val="42"/>
          <w:szCs w:val="42"/>
        </w:rPr>
      </w:pPr>
    </w:p>
    <w:sectPr w:rsidR="001F04DB" w:rsidRPr="00EA753F" w:rsidSect="00944210">
      <w:footerReference w:type="default" r:id="rId26"/>
      <w:pgSz w:w="11907" w:h="16839"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11B36" w14:textId="77777777" w:rsidR="00D46A50" w:rsidRDefault="00D46A50">
      <w:r>
        <w:separator/>
      </w:r>
    </w:p>
  </w:endnote>
  <w:endnote w:type="continuationSeparator" w:id="0">
    <w:p w14:paraId="19611B37" w14:textId="77777777" w:rsidR="00D46A50" w:rsidRDefault="00D46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11B38" w14:textId="77777777" w:rsidR="002B5332" w:rsidRPr="00577181" w:rsidRDefault="002B5332" w:rsidP="00577181">
    <w:pPr>
      <w:pStyle w:val="Footer"/>
      <w:jc w:val="center"/>
      <w:rPr>
        <w:b/>
      </w:rPr>
    </w:pPr>
    <w:r w:rsidRPr="00577181">
      <w:rPr>
        <w:rStyle w:val="PageNumber"/>
        <w:b/>
      </w:rPr>
      <w:fldChar w:fldCharType="begin"/>
    </w:r>
    <w:r w:rsidRPr="00577181">
      <w:rPr>
        <w:rStyle w:val="PageNumber"/>
        <w:b/>
      </w:rPr>
      <w:instrText xml:space="preserve"> PAGE </w:instrText>
    </w:r>
    <w:r w:rsidRPr="00577181">
      <w:rPr>
        <w:rStyle w:val="PageNumber"/>
        <w:b/>
      </w:rPr>
      <w:fldChar w:fldCharType="separate"/>
    </w:r>
    <w:r w:rsidR="00C02C14">
      <w:rPr>
        <w:rStyle w:val="PageNumber"/>
        <w:b/>
        <w:noProof/>
      </w:rPr>
      <w:t>1</w:t>
    </w:r>
    <w:r w:rsidRPr="00577181">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11B34" w14:textId="77777777" w:rsidR="00D46A50" w:rsidRDefault="00D46A50">
      <w:r>
        <w:separator/>
      </w:r>
    </w:p>
  </w:footnote>
  <w:footnote w:type="continuationSeparator" w:id="0">
    <w:p w14:paraId="19611B35" w14:textId="77777777" w:rsidR="00D46A50" w:rsidRDefault="00D46A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7159"/>
    <w:multiLevelType w:val="hybridMultilevel"/>
    <w:tmpl w:val="51FA627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15416FA"/>
    <w:multiLevelType w:val="hybridMultilevel"/>
    <w:tmpl w:val="53463B3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D412314"/>
    <w:multiLevelType w:val="multilevel"/>
    <w:tmpl w:val="9AA64714"/>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73190"/>
    <w:multiLevelType w:val="hybridMultilevel"/>
    <w:tmpl w:val="5922DDDC"/>
    <w:lvl w:ilvl="0" w:tplc="96F24AE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EBC76DE"/>
    <w:multiLevelType w:val="hybridMultilevel"/>
    <w:tmpl w:val="5150F0D0"/>
    <w:lvl w:ilvl="0" w:tplc="79CE6C4E">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433716"/>
    <w:multiLevelType w:val="hybridMultilevel"/>
    <w:tmpl w:val="9CCE03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11A4C89"/>
    <w:multiLevelType w:val="hybridMultilevel"/>
    <w:tmpl w:val="BF001F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876FC9"/>
    <w:multiLevelType w:val="hybridMultilevel"/>
    <w:tmpl w:val="71CE814E"/>
    <w:lvl w:ilvl="0" w:tplc="19960A4C">
      <w:start w:val="1"/>
      <w:numFmt w:val="lowerRoman"/>
      <w:lvlText w:val="%1."/>
      <w:lvlJc w:val="left"/>
      <w:pPr>
        <w:ind w:left="2138" w:hanging="720"/>
      </w:pPr>
      <w:rPr>
        <w:rFonts w:hint="default"/>
        <w:color w:val="auto"/>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1F455985"/>
    <w:multiLevelType w:val="hybridMultilevel"/>
    <w:tmpl w:val="B53413AC"/>
    <w:lvl w:ilvl="0" w:tplc="BD76F0AC">
      <w:start w:val="1"/>
      <w:numFmt w:val="lowerLetter"/>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1FD608D7"/>
    <w:multiLevelType w:val="hybridMultilevel"/>
    <w:tmpl w:val="8A1844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8773A8"/>
    <w:multiLevelType w:val="hybridMultilevel"/>
    <w:tmpl w:val="D6A8901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316BCC"/>
    <w:multiLevelType w:val="hybridMultilevel"/>
    <w:tmpl w:val="9ED85A9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756433A"/>
    <w:multiLevelType w:val="hybridMultilevel"/>
    <w:tmpl w:val="8B721AE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8DB0C75"/>
    <w:multiLevelType w:val="hybridMultilevel"/>
    <w:tmpl w:val="1F1E2D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9F851E5"/>
    <w:multiLevelType w:val="hybridMultilevel"/>
    <w:tmpl w:val="CE46DBF8"/>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2A6C367F"/>
    <w:multiLevelType w:val="hybridMultilevel"/>
    <w:tmpl w:val="3E3C0878"/>
    <w:lvl w:ilvl="0" w:tplc="2D5EFF3C">
      <w:start w:val="3"/>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6" w15:restartNumberingAfterBreak="0">
    <w:nsid w:val="2AF110B7"/>
    <w:multiLevelType w:val="hybridMultilevel"/>
    <w:tmpl w:val="CD5A747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2C672DF2"/>
    <w:multiLevelType w:val="hybridMultilevel"/>
    <w:tmpl w:val="D2907C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F315D9"/>
    <w:multiLevelType w:val="hybridMultilevel"/>
    <w:tmpl w:val="93A4A6FA"/>
    <w:lvl w:ilvl="0" w:tplc="08090001">
      <w:start w:val="1"/>
      <w:numFmt w:val="bullet"/>
      <w:lvlText w:val=""/>
      <w:lvlJc w:val="left"/>
      <w:pPr>
        <w:tabs>
          <w:tab w:val="num" w:pos="3600"/>
        </w:tabs>
        <w:ind w:left="3600" w:hanging="360"/>
      </w:pPr>
      <w:rPr>
        <w:rFonts w:ascii="Symbol" w:hAnsi="Symbol" w:hint="default"/>
      </w:rPr>
    </w:lvl>
    <w:lvl w:ilvl="1" w:tplc="08090003" w:tentative="1">
      <w:start w:val="1"/>
      <w:numFmt w:val="bullet"/>
      <w:lvlText w:val="o"/>
      <w:lvlJc w:val="left"/>
      <w:pPr>
        <w:tabs>
          <w:tab w:val="num" w:pos="4320"/>
        </w:tabs>
        <w:ind w:left="4320" w:hanging="360"/>
      </w:pPr>
      <w:rPr>
        <w:rFonts w:ascii="Courier New" w:hAnsi="Courier New" w:cs="Courier New"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cs="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cs="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19" w15:restartNumberingAfterBreak="0">
    <w:nsid w:val="36AF0B8D"/>
    <w:multiLevelType w:val="hybridMultilevel"/>
    <w:tmpl w:val="80826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026811"/>
    <w:multiLevelType w:val="hybridMultilevel"/>
    <w:tmpl w:val="30908ECC"/>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39F52A6E"/>
    <w:multiLevelType w:val="hybridMultilevel"/>
    <w:tmpl w:val="4FA4DFE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BE73E62"/>
    <w:multiLevelType w:val="hybridMultilevel"/>
    <w:tmpl w:val="ABF2F0CC"/>
    <w:lvl w:ilvl="0" w:tplc="47C6EF1E">
      <w:start w:val="3"/>
      <w:numFmt w:val="lowerRoman"/>
      <w:lvlText w:val="(%1)"/>
      <w:lvlJc w:val="left"/>
      <w:pPr>
        <w:tabs>
          <w:tab w:val="num" w:pos="1440"/>
        </w:tabs>
        <w:ind w:left="1440" w:hanging="720"/>
      </w:pPr>
      <w:rPr>
        <w:rFonts w:hint="default"/>
      </w:r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15:restartNumberingAfterBreak="0">
    <w:nsid w:val="3C6062AC"/>
    <w:multiLevelType w:val="hybridMultilevel"/>
    <w:tmpl w:val="4EFEE5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D3E3574"/>
    <w:multiLevelType w:val="hybridMultilevel"/>
    <w:tmpl w:val="CB58689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3961372"/>
    <w:multiLevelType w:val="hybridMultilevel"/>
    <w:tmpl w:val="3F2E28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A64EBB"/>
    <w:multiLevelType w:val="hybridMultilevel"/>
    <w:tmpl w:val="03507334"/>
    <w:lvl w:ilvl="0" w:tplc="0809000F">
      <w:start w:val="2"/>
      <w:numFmt w:val="decimal"/>
      <w:lvlText w:val="%1."/>
      <w:lvlJc w:val="left"/>
      <w:pPr>
        <w:tabs>
          <w:tab w:val="num" w:pos="2160"/>
        </w:tabs>
        <w:ind w:left="2160" w:hanging="360"/>
      </w:pPr>
      <w:rPr>
        <w:rFonts w:hint="default"/>
      </w:rPr>
    </w:lvl>
    <w:lvl w:ilvl="1" w:tplc="08090019">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27" w15:restartNumberingAfterBreak="0">
    <w:nsid w:val="45464D34"/>
    <w:multiLevelType w:val="hybridMultilevel"/>
    <w:tmpl w:val="775A5A54"/>
    <w:lvl w:ilvl="0" w:tplc="9CC6D638">
      <w:start w:val="1"/>
      <w:numFmt w:val="lowerLetter"/>
      <w:lvlText w:val="%1)"/>
      <w:lvlJc w:val="left"/>
      <w:pPr>
        <w:tabs>
          <w:tab w:val="num" w:pos="1440"/>
        </w:tabs>
        <w:ind w:left="1440" w:hanging="360"/>
      </w:pPr>
      <w:rPr>
        <w:rFonts w:hint="default"/>
      </w:rPr>
    </w:lvl>
    <w:lvl w:ilvl="1" w:tplc="BD5E4F56">
      <w:start w:val="1"/>
      <w:numFmt w:val="lowerLetter"/>
      <w:lvlText w:val="%2."/>
      <w:lvlJc w:val="left"/>
      <w:pPr>
        <w:tabs>
          <w:tab w:val="num" w:pos="2160"/>
        </w:tabs>
        <w:ind w:left="2160" w:hanging="360"/>
      </w:pPr>
      <w:rPr>
        <w:rFonts w:hint="default"/>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8" w15:restartNumberingAfterBreak="0">
    <w:nsid w:val="46C0090E"/>
    <w:multiLevelType w:val="hybridMultilevel"/>
    <w:tmpl w:val="37AE6E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21637F"/>
    <w:multiLevelType w:val="hybridMultilevel"/>
    <w:tmpl w:val="16ECAB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336509"/>
    <w:multiLevelType w:val="hybridMultilevel"/>
    <w:tmpl w:val="B874DED4"/>
    <w:lvl w:ilvl="0" w:tplc="08090017">
      <w:start w:val="1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0A51641"/>
    <w:multiLevelType w:val="hybridMultilevel"/>
    <w:tmpl w:val="E912E352"/>
    <w:lvl w:ilvl="0" w:tplc="08090001">
      <w:start w:val="1"/>
      <w:numFmt w:val="bullet"/>
      <w:lvlText w:val=""/>
      <w:lvlJc w:val="left"/>
      <w:pPr>
        <w:tabs>
          <w:tab w:val="num" w:pos="3600"/>
        </w:tabs>
        <w:ind w:left="3600" w:hanging="360"/>
      </w:pPr>
      <w:rPr>
        <w:rFonts w:ascii="Symbol" w:hAnsi="Symbol" w:hint="default"/>
      </w:rPr>
    </w:lvl>
    <w:lvl w:ilvl="1" w:tplc="08090003" w:tentative="1">
      <w:start w:val="1"/>
      <w:numFmt w:val="bullet"/>
      <w:lvlText w:val="o"/>
      <w:lvlJc w:val="left"/>
      <w:pPr>
        <w:tabs>
          <w:tab w:val="num" w:pos="4320"/>
        </w:tabs>
        <w:ind w:left="4320" w:hanging="360"/>
      </w:pPr>
      <w:rPr>
        <w:rFonts w:ascii="Courier New" w:hAnsi="Courier New" w:cs="Courier New"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cs="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cs="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32" w15:restartNumberingAfterBreak="0">
    <w:nsid w:val="51777C53"/>
    <w:multiLevelType w:val="hybridMultilevel"/>
    <w:tmpl w:val="A502D0A6"/>
    <w:lvl w:ilvl="0" w:tplc="08090001">
      <w:start w:val="1"/>
      <w:numFmt w:val="bullet"/>
      <w:lvlText w:val=""/>
      <w:lvlJc w:val="left"/>
      <w:pPr>
        <w:tabs>
          <w:tab w:val="num" w:pos="3600"/>
        </w:tabs>
        <w:ind w:left="3600" w:hanging="360"/>
      </w:pPr>
      <w:rPr>
        <w:rFonts w:ascii="Symbol" w:hAnsi="Symbol" w:hint="default"/>
      </w:rPr>
    </w:lvl>
    <w:lvl w:ilvl="1" w:tplc="08090003" w:tentative="1">
      <w:start w:val="1"/>
      <w:numFmt w:val="bullet"/>
      <w:lvlText w:val="o"/>
      <w:lvlJc w:val="left"/>
      <w:pPr>
        <w:tabs>
          <w:tab w:val="num" w:pos="4320"/>
        </w:tabs>
        <w:ind w:left="4320" w:hanging="360"/>
      </w:pPr>
      <w:rPr>
        <w:rFonts w:ascii="Courier New" w:hAnsi="Courier New" w:cs="Courier New"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cs="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cs="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33" w15:restartNumberingAfterBreak="0">
    <w:nsid w:val="58672F5C"/>
    <w:multiLevelType w:val="hybridMultilevel"/>
    <w:tmpl w:val="EDAC9D7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997463E"/>
    <w:multiLevelType w:val="hybridMultilevel"/>
    <w:tmpl w:val="F70876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B0811ED"/>
    <w:multiLevelType w:val="hybridMultilevel"/>
    <w:tmpl w:val="2CD66CC4"/>
    <w:lvl w:ilvl="0" w:tplc="35A4282A">
      <w:start w:val="2"/>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6" w15:restartNumberingAfterBreak="0">
    <w:nsid w:val="5B8D0ABD"/>
    <w:multiLevelType w:val="hybridMultilevel"/>
    <w:tmpl w:val="532C5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557017"/>
    <w:multiLevelType w:val="hybridMultilevel"/>
    <w:tmpl w:val="0898E84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65414C8E"/>
    <w:multiLevelType w:val="hybridMultilevel"/>
    <w:tmpl w:val="9F9E1B5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6577576"/>
    <w:multiLevelType w:val="hybridMultilevel"/>
    <w:tmpl w:val="1AFED6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6D1267B"/>
    <w:multiLevelType w:val="hybridMultilevel"/>
    <w:tmpl w:val="0CEC14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74A4BDE"/>
    <w:multiLevelType w:val="hybridMultilevel"/>
    <w:tmpl w:val="92A08F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2A1826"/>
    <w:multiLevelType w:val="hybridMultilevel"/>
    <w:tmpl w:val="2696B388"/>
    <w:lvl w:ilvl="0" w:tplc="2668D9B2">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3" w15:restartNumberingAfterBreak="0">
    <w:nsid w:val="6B1725B7"/>
    <w:multiLevelType w:val="hybridMultilevel"/>
    <w:tmpl w:val="1DC46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6DFD4B0F"/>
    <w:multiLevelType w:val="hybridMultilevel"/>
    <w:tmpl w:val="67E053B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5" w15:restartNumberingAfterBreak="0">
    <w:nsid w:val="6FD75958"/>
    <w:multiLevelType w:val="hybridMultilevel"/>
    <w:tmpl w:val="946A516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06948C7"/>
    <w:multiLevelType w:val="hybridMultilevel"/>
    <w:tmpl w:val="701653FE"/>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47" w15:restartNumberingAfterBreak="0">
    <w:nsid w:val="70C92932"/>
    <w:multiLevelType w:val="hybridMultilevel"/>
    <w:tmpl w:val="4DBEDDC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73317B02"/>
    <w:multiLevelType w:val="hybridMultilevel"/>
    <w:tmpl w:val="12884684"/>
    <w:lvl w:ilvl="0" w:tplc="3CCEF546">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9" w15:restartNumberingAfterBreak="0">
    <w:nsid w:val="77072A1F"/>
    <w:multiLevelType w:val="hybridMultilevel"/>
    <w:tmpl w:val="8B78ED84"/>
    <w:lvl w:ilvl="0" w:tplc="0809000F">
      <w:start w:val="1"/>
      <w:numFmt w:val="decimal"/>
      <w:lvlText w:val="%1."/>
      <w:lvlJc w:val="left"/>
      <w:pPr>
        <w:ind w:left="1288" w:hanging="360"/>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50" w15:restartNumberingAfterBreak="0">
    <w:nsid w:val="79FF00F3"/>
    <w:multiLevelType w:val="hybridMultilevel"/>
    <w:tmpl w:val="2C702B5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7EC64101"/>
    <w:multiLevelType w:val="hybridMultilevel"/>
    <w:tmpl w:val="F4BEAD42"/>
    <w:lvl w:ilvl="0" w:tplc="08090001">
      <w:start w:val="1"/>
      <w:numFmt w:val="bullet"/>
      <w:lvlText w:val=""/>
      <w:lvlJc w:val="left"/>
      <w:pPr>
        <w:tabs>
          <w:tab w:val="num" w:pos="1440"/>
        </w:tabs>
        <w:ind w:left="144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3"/>
  </w:num>
  <w:num w:numId="2">
    <w:abstractNumId w:val="4"/>
  </w:num>
  <w:num w:numId="3">
    <w:abstractNumId w:val="38"/>
  </w:num>
  <w:num w:numId="4">
    <w:abstractNumId w:val="30"/>
  </w:num>
  <w:num w:numId="5">
    <w:abstractNumId w:val="45"/>
  </w:num>
  <w:num w:numId="6">
    <w:abstractNumId w:val="12"/>
  </w:num>
  <w:num w:numId="7">
    <w:abstractNumId w:val="51"/>
  </w:num>
  <w:num w:numId="8">
    <w:abstractNumId w:val="1"/>
  </w:num>
  <w:num w:numId="9">
    <w:abstractNumId w:val="24"/>
  </w:num>
  <w:num w:numId="10">
    <w:abstractNumId w:val="21"/>
  </w:num>
  <w:num w:numId="11">
    <w:abstractNumId w:val="11"/>
  </w:num>
  <w:num w:numId="12">
    <w:abstractNumId w:val="20"/>
  </w:num>
  <w:num w:numId="13">
    <w:abstractNumId w:val="47"/>
  </w:num>
  <w:num w:numId="14">
    <w:abstractNumId w:val="48"/>
  </w:num>
  <w:num w:numId="15">
    <w:abstractNumId w:val="27"/>
  </w:num>
  <w:num w:numId="16">
    <w:abstractNumId w:val="42"/>
  </w:num>
  <w:num w:numId="17">
    <w:abstractNumId w:val="15"/>
  </w:num>
  <w:num w:numId="18">
    <w:abstractNumId w:val="8"/>
  </w:num>
  <w:num w:numId="19">
    <w:abstractNumId w:val="46"/>
  </w:num>
  <w:num w:numId="20">
    <w:abstractNumId w:val="25"/>
  </w:num>
  <w:num w:numId="21">
    <w:abstractNumId w:val="50"/>
  </w:num>
  <w:num w:numId="22">
    <w:abstractNumId w:val="14"/>
  </w:num>
  <w:num w:numId="23">
    <w:abstractNumId w:val="31"/>
  </w:num>
  <w:num w:numId="24">
    <w:abstractNumId w:val="18"/>
  </w:num>
  <w:num w:numId="25">
    <w:abstractNumId w:val="32"/>
  </w:num>
  <w:num w:numId="26">
    <w:abstractNumId w:val="41"/>
  </w:num>
  <w:num w:numId="27">
    <w:abstractNumId w:val="9"/>
  </w:num>
  <w:num w:numId="28">
    <w:abstractNumId w:val="22"/>
  </w:num>
  <w:num w:numId="29">
    <w:abstractNumId w:val="3"/>
  </w:num>
  <w:num w:numId="30">
    <w:abstractNumId w:val="17"/>
  </w:num>
  <w:num w:numId="31">
    <w:abstractNumId w:val="26"/>
  </w:num>
  <w:num w:numId="32">
    <w:abstractNumId w:val="29"/>
  </w:num>
  <w:num w:numId="33">
    <w:abstractNumId w:val="6"/>
  </w:num>
  <w:num w:numId="34">
    <w:abstractNumId w:val="39"/>
  </w:num>
  <w:num w:numId="35">
    <w:abstractNumId w:val="7"/>
  </w:num>
  <w:num w:numId="36">
    <w:abstractNumId w:val="10"/>
  </w:num>
  <w:num w:numId="37">
    <w:abstractNumId w:val="5"/>
  </w:num>
  <w:num w:numId="38">
    <w:abstractNumId w:val="2"/>
  </w:num>
  <w:num w:numId="39">
    <w:abstractNumId w:val="35"/>
  </w:num>
  <w:num w:numId="40">
    <w:abstractNumId w:val="19"/>
  </w:num>
  <w:num w:numId="41">
    <w:abstractNumId w:val="49"/>
  </w:num>
  <w:num w:numId="42">
    <w:abstractNumId w:val="16"/>
  </w:num>
  <w:num w:numId="43">
    <w:abstractNumId w:val="44"/>
  </w:num>
  <w:num w:numId="44">
    <w:abstractNumId w:val="0"/>
  </w:num>
  <w:num w:numId="45">
    <w:abstractNumId w:val="28"/>
  </w:num>
  <w:num w:numId="46">
    <w:abstractNumId w:val="40"/>
  </w:num>
  <w:num w:numId="47">
    <w:abstractNumId w:val="34"/>
  </w:num>
  <w:num w:numId="48">
    <w:abstractNumId w:val="43"/>
  </w:num>
  <w:num w:numId="49">
    <w:abstractNumId w:val="13"/>
  </w:num>
  <w:num w:numId="50">
    <w:abstractNumId w:val="36"/>
  </w:num>
  <w:num w:numId="51">
    <w:abstractNumId w:val="23"/>
  </w:num>
  <w:num w:numId="52">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87A"/>
    <w:rsid w:val="00014353"/>
    <w:rsid w:val="00015F0A"/>
    <w:rsid w:val="00022A37"/>
    <w:rsid w:val="00023B36"/>
    <w:rsid w:val="000249FB"/>
    <w:rsid w:val="000259CB"/>
    <w:rsid w:val="00033247"/>
    <w:rsid w:val="00041385"/>
    <w:rsid w:val="0004166D"/>
    <w:rsid w:val="00043C99"/>
    <w:rsid w:val="000518FE"/>
    <w:rsid w:val="00054151"/>
    <w:rsid w:val="00055354"/>
    <w:rsid w:val="00055C27"/>
    <w:rsid w:val="000609C3"/>
    <w:rsid w:val="0007261B"/>
    <w:rsid w:val="00073AC5"/>
    <w:rsid w:val="00086C88"/>
    <w:rsid w:val="000A6EE6"/>
    <w:rsid w:val="000B056B"/>
    <w:rsid w:val="000B19E5"/>
    <w:rsid w:val="000B250E"/>
    <w:rsid w:val="000B3786"/>
    <w:rsid w:val="000B55DC"/>
    <w:rsid w:val="000C32F2"/>
    <w:rsid w:val="000C4B76"/>
    <w:rsid w:val="000C5CE6"/>
    <w:rsid w:val="000C7308"/>
    <w:rsid w:val="000D3144"/>
    <w:rsid w:val="000F0806"/>
    <w:rsid w:val="001035F9"/>
    <w:rsid w:val="00111554"/>
    <w:rsid w:val="0011683E"/>
    <w:rsid w:val="00127FE2"/>
    <w:rsid w:val="001658DF"/>
    <w:rsid w:val="00175390"/>
    <w:rsid w:val="001753DD"/>
    <w:rsid w:val="00182276"/>
    <w:rsid w:val="001832A7"/>
    <w:rsid w:val="00195E53"/>
    <w:rsid w:val="00197825"/>
    <w:rsid w:val="001C6C8D"/>
    <w:rsid w:val="001D3A06"/>
    <w:rsid w:val="001D4D85"/>
    <w:rsid w:val="001E3DEA"/>
    <w:rsid w:val="001F04DB"/>
    <w:rsid w:val="001F349F"/>
    <w:rsid w:val="001F7CF2"/>
    <w:rsid w:val="00200B8D"/>
    <w:rsid w:val="002038DE"/>
    <w:rsid w:val="00204CC0"/>
    <w:rsid w:val="002119DC"/>
    <w:rsid w:val="00215CD7"/>
    <w:rsid w:val="00217268"/>
    <w:rsid w:val="00223417"/>
    <w:rsid w:val="00224467"/>
    <w:rsid w:val="002317EC"/>
    <w:rsid w:val="00231F8C"/>
    <w:rsid w:val="0024164A"/>
    <w:rsid w:val="002441CD"/>
    <w:rsid w:val="002509A6"/>
    <w:rsid w:val="00251C5E"/>
    <w:rsid w:val="002563F5"/>
    <w:rsid w:val="002563FE"/>
    <w:rsid w:val="002608FF"/>
    <w:rsid w:val="002651FC"/>
    <w:rsid w:val="002740F7"/>
    <w:rsid w:val="00277646"/>
    <w:rsid w:val="002867F8"/>
    <w:rsid w:val="00292153"/>
    <w:rsid w:val="00292E10"/>
    <w:rsid w:val="00295B84"/>
    <w:rsid w:val="00297EF1"/>
    <w:rsid w:val="002A3C99"/>
    <w:rsid w:val="002B5332"/>
    <w:rsid w:val="002C017E"/>
    <w:rsid w:val="002C0EF9"/>
    <w:rsid w:val="002D4E2F"/>
    <w:rsid w:val="002E22D2"/>
    <w:rsid w:val="002E4271"/>
    <w:rsid w:val="002E5C2B"/>
    <w:rsid w:val="002E6579"/>
    <w:rsid w:val="002E667C"/>
    <w:rsid w:val="002F4C68"/>
    <w:rsid w:val="002F4EBA"/>
    <w:rsid w:val="00307D68"/>
    <w:rsid w:val="00312DBD"/>
    <w:rsid w:val="003249ED"/>
    <w:rsid w:val="003273A0"/>
    <w:rsid w:val="00343FE1"/>
    <w:rsid w:val="00345B8F"/>
    <w:rsid w:val="003534ED"/>
    <w:rsid w:val="0035372C"/>
    <w:rsid w:val="0035681E"/>
    <w:rsid w:val="00361676"/>
    <w:rsid w:val="00373B04"/>
    <w:rsid w:val="00382A43"/>
    <w:rsid w:val="003A5E32"/>
    <w:rsid w:val="003A602E"/>
    <w:rsid w:val="003B369E"/>
    <w:rsid w:val="003B3C7C"/>
    <w:rsid w:val="003C4192"/>
    <w:rsid w:val="003C5F47"/>
    <w:rsid w:val="003D7634"/>
    <w:rsid w:val="003E283F"/>
    <w:rsid w:val="003F17FE"/>
    <w:rsid w:val="003F4AC1"/>
    <w:rsid w:val="00404670"/>
    <w:rsid w:val="00404B3B"/>
    <w:rsid w:val="00406028"/>
    <w:rsid w:val="0040738A"/>
    <w:rsid w:val="00415742"/>
    <w:rsid w:val="00416A48"/>
    <w:rsid w:val="0041799A"/>
    <w:rsid w:val="00426CB1"/>
    <w:rsid w:val="00436CA1"/>
    <w:rsid w:val="004443F0"/>
    <w:rsid w:val="004511DE"/>
    <w:rsid w:val="00452BC4"/>
    <w:rsid w:val="004548F1"/>
    <w:rsid w:val="004570E5"/>
    <w:rsid w:val="00464240"/>
    <w:rsid w:val="00476C7E"/>
    <w:rsid w:val="00481430"/>
    <w:rsid w:val="0049527A"/>
    <w:rsid w:val="004A283A"/>
    <w:rsid w:val="004A520F"/>
    <w:rsid w:val="004B4165"/>
    <w:rsid w:val="004C0A0F"/>
    <w:rsid w:val="004C255D"/>
    <w:rsid w:val="004D321A"/>
    <w:rsid w:val="004D3E74"/>
    <w:rsid w:val="004D7067"/>
    <w:rsid w:val="004E0645"/>
    <w:rsid w:val="004E59F8"/>
    <w:rsid w:val="004F0FEA"/>
    <w:rsid w:val="00501454"/>
    <w:rsid w:val="0050446A"/>
    <w:rsid w:val="00505104"/>
    <w:rsid w:val="005107F9"/>
    <w:rsid w:val="00511685"/>
    <w:rsid w:val="00512467"/>
    <w:rsid w:val="00514494"/>
    <w:rsid w:val="00523D73"/>
    <w:rsid w:val="0053787A"/>
    <w:rsid w:val="005410D0"/>
    <w:rsid w:val="0054161A"/>
    <w:rsid w:val="00573D4D"/>
    <w:rsid w:val="00577181"/>
    <w:rsid w:val="00580A59"/>
    <w:rsid w:val="005814B0"/>
    <w:rsid w:val="005879F7"/>
    <w:rsid w:val="00592E24"/>
    <w:rsid w:val="00597823"/>
    <w:rsid w:val="005A125D"/>
    <w:rsid w:val="005A20A4"/>
    <w:rsid w:val="005A3369"/>
    <w:rsid w:val="005B565A"/>
    <w:rsid w:val="005B65D7"/>
    <w:rsid w:val="005E0FDF"/>
    <w:rsid w:val="005E10B1"/>
    <w:rsid w:val="005E5EC9"/>
    <w:rsid w:val="005F4BAC"/>
    <w:rsid w:val="005F5124"/>
    <w:rsid w:val="006027D2"/>
    <w:rsid w:val="00607DA3"/>
    <w:rsid w:val="0062360A"/>
    <w:rsid w:val="00626E5D"/>
    <w:rsid w:val="006279FF"/>
    <w:rsid w:val="006362C5"/>
    <w:rsid w:val="00641959"/>
    <w:rsid w:val="00642418"/>
    <w:rsid w:val="006429E1"/>
    <w:rsid w:val="00646B55"/>
    <w:rsid w:val="00650750"/>
    <w:rsid w:val="00653A07"/>
    <w:rsid w:val="0066165C"/>
    <w:rsid w:val="0066703A"/>
    <w:rsid w:val="00670297"/>
    <w:rsid w:val="00672A78"/>
    <w:rsid w:val="006778CE"/>
    <w:rsid w:val="006A07B1"/>
    <w:rsid w:val="006A134A"/>
    <w:rsid w:val="006A36BD"/>
    <w:rsid w:val="006A5912"/>
    <w:rsid w:val="006A6871"/>
    <w:rsid w:val="006A6AA9"/>
    <w:rsid w:val="006B080C"/>
    <w:rsid w:val="006B2AD3"/>
    <w:rsid w:val="006B4228"/>
    <w:rsid w:val="006B7343"/>
    <w:rsid w:val="006C0001"/>
    <w:rsid w:val="006C0C10"/>
    <w:rsid w:val="006C10B9"/>
    <w:rsid w:val="006C49D2"/>
    <w:rsid w:val="006D4A94"/>
    <w:rsid w:val="006D5443"/>
    <w:rsid w:val="006E118D"/>
    <w:rsid w:val="006E38BE"/>
    <w:rsid w:val="006E65D1"/>
    <w:rsid w:val="006F707F"/>
    <w:rsid w:val="006F7C19"/>
    <w:rsid w:val="007008A0"/>
    <w:rsid w:val="0070146F"/>
    <w:rsid w:val="007121F2"/>
    <w:rsid w:val="007146D6"/>
    <w:rsid w:val="00715204"/>
    <w:rsid w:val="007172F2"/>
    <w:rsid w:val="00723A7D"/>
    <w:rsid w:val="00727C05"/>
    <w:rsid w:val="0073337C"/>
    <w:rsid w:val="007352E2"/>
    <w:rsid w:val="00746386"/>
    <w:rsid w:val="00746F98"/>
    <w:rsid w:val="00750A8B"/>
    <w:rsid w:val="0076019C"/>
    <w:rsid w:val="007644ED"/>
    <w:rsid w:val="0077542D"/>
    <w:rsid w:val="007754DE"/>
    <w:rsid w:val="00776583"/>
    <w:rsid w:val="00777058"/>
    <w:rsid w:val="0078236E"/>
    <w:rsid w:val="0078471B"/>
    <w:rsid w:val="007854E8"/>
    <w:rsid w:val="00797E3A"/>
    <w:rsid w:val="007A4695"/>
    <w:rsid w:val="007B00DE"/>
    <w:rsid w:val="007B2991"/>
    <w:rsid w:val="007B669C"/>
    <w:rsid w:val="007C2977"/>
    <w:rsid w:val="007C3A1C"/>
    <w:rsid w:val="007C4C20"/>
    <w:rsid w:val="007F31A0"/>
    <w:rsid w:val="007F4369"/>
    <w:rsid w:val="007F4531"/>
    <w:rsid w:val="00800EB0"/>
    <w:rsid w:val="00801FB5"/>
    <w:rsid w:val="0080326F"/>
    <w:rsid w:val="008048DE"/>
    <w:rsid w:val="00805F54"/>
    <w:rsid w:val="00807BF9"/>
    <w:rsid w:val="00812FEA"/>
    <w:rsid w:val="00824A16"/>
    <w:rsid w:val="00825075"/>
    <w:rsid w:val="008305A2"/>
    <w:rsid w:val="008307DE"/>
    <w:rsid w:val="00832AB9"/>
    <w:rsid w:val="008372AE"/>
    <w:rsid w:val="00853496"/>
    <w:rsid w:val="00862E4D"/>
    <w:rsid w:val="00865CCF"/>
    <w:rsid w:val="008730DB"/>
    <w:rsid w:val="00875901"/>
    <w:rsid w:val="00880441"/>
    <w:rsid w:val="008810CE"/>
    <w:rsid w:val="0089230F"/>
    <w:rsid w:val="0089718C"/>
    <w:rsid w:val="008A1220"/>
    <w:rsid w:val="008A64FE"/>
    <w:rsid w:val="008A7491"/>
    <w:rsid w:val="008C4D29"/>
    <w:rsid w:val="008C6EF5"/>
    <w:rsid w:val="008C6F00"/>
    <w:rsid w:val="008C70A4"/>
    <w:rsid w:val="008C738B"/>
    <w:rsid w:val="008D2A90"/>
    <w:rsid w:val="008D43CE"/>
    <w:rsid w:val="008F407C"/>
    <w:rsid w:val="008F4855"/>
    <w:rsid w:val="00903DC0"/>
    <w:rsid w:val="00905E29"/>
    <w:rsid w:val="00916695"/>
    <w:rsid w:val="00916E58"/>
    <w:rsid w:val="00917037"/>
    <w:rsid w:val="00920F20"/>
    <w:rsid w:val="009253BB"/>
    <w:rsid w:val="009260A9"/>
    <w:rsid w:val="00930EAA"/>
    <w:rsid w:val="00941B36"/>
    <w:rsid w:val="00944210"/>
    <w:rsid w:val="00953380"/>
    <w:rsid w:val="009570F0"/>
    <w:rsid w:val="00960480"/>
    <w:rsid w:val="00960E68"/>
    <w:rsid w:val="00972718"/>
    <w:rsid w:val="00973C5D"/>
    <w:rsid w:val="0097649B"/>
    <w:rsid w:val="0098026B"/>
    <w:rsid w:val="0098215E"/>
    <w:rsid w:val="00982D4C"/>
    <w:rsid w:val="00985947"/>
    <w:rsid w:val="00985D79"/>
    <w:rsid w:val="009A60F6"/>
    <w:rsid w:val="009A7306"/>
    <w:rsid w:val="009B638A"/>
    <w:rsid w:val="009C25A7"/>
    <w:rsid w:val="009C6753"/>
    <w:rsid w:val="009C6C3C"/>
    <w:rsid w:val="009C6DF5"/>
    <w:rsid w:val="009D7DD8"/>
    <w:rsid w:val="009E4721"/>
    <w:rsid w:val="009E78DE"/>
    <w:rsid w:val="009F1EDC"/>
    <w:rsid w:val="009F49D2"/>
    <w:rsid w:val="00A027E1"/>
    <w:rsid w:val="00A10347"/>
    <w:rsid w:val="00A12E95"/>
    <w:rsid w:val="00A1420F"/>
    <w:rsid w:val="00A15857"/>
    <w:rsid w:val="00A31296"/>
    <w:rsid w:val="00A439C7"/>
    <w:rsid w:val="00A44E25"/>
    <w:rsid w:val="00A46738"/>
    <w:rsid w:val="00A51A48"/>
    <w:rsid w:val="00A563C2"/>
    <w:rsid w:val="00A56DA6"/>
    <w:rsid w:val="00A57694"/>
    <w:rsid w:val="00A60EC0"/>
    <w:rsid w:val="00A70667"/>
    <w:rsid w:val="00A73363"/>
    <w:rsid w:val="00A74554"/>
    <w:rsid w:val="00A81649"/>
    <w:rsid w:val="00A91E48"/>
    <w:rsid w:val="00A9617C"/>
    <w:rsid w:val="00AA72C8"/>
    <w:rsid w:val="00AC06C8"/>
    <w:rsid w:val="00AC3A95"/>
    <w:rsid w:val="00AE56DF"/>
    <w:rsid w:val="00B07E8C"/>
    <w:rsid w:val="00B17404"/>
    <w:rsid w:val="00B243FB"/>
    <w:rsid w:val="00B301FB"/>
    <w:rsid w:val="00B31EEC"/>
    <w:rsid w:val="00B434F4"/>
    <w:rsid w:val="00B44841"/>
    <w:rsid w:val="00B542B0"/>
    <w:rsid w:val="00B55656"/>
    <w:rsid w:val="00B557FC"/>
    <w:rsid w:val="00B60FE5"/>
    <w:rsid w:val="00B614CD"/>
    <w:rsid w:val="00B628D0"/>
    <w:rsid w:val="00B6337C"/>
    <w:rsid w:val="00B67E01"/>
    <w:rsid w:val="00B720FA"/>
    <w:rsid w:val="00B72D8A"/>
    <w:rsid w:val="00B76391"/>
    <w:rsid w:val="00B816CA"/>
    <w:rsid w:val="00B82053"/>
    <w:rsid w:val="00B87064"/>
    <w:rsid w:val="00B907CA"/>
    <w:rsid w:val="00B921BD"/>
    <w:rsid w:val="00B96558"/>
    <w:rsid w:val="00BB46B9"/>
    <w:rsid w:val="00BC3671"/>
    <w:rsid w:val="00BC6890"/>
    <w:rsid w:val="00BE795F"/>
    <w:rsid w:val="00BF3230"/>
    <w:rsid w:val="00BF405B"/>
    <w:rsid w:val="00C02C14"/>
    <w:rsid w:val="00C23C4B"/>
    <w:rsid w:val="00C27872"/>
    <w:rsid w:val="00C32208"/>
    <w:rsid w:val="00C338DB"/>
    <w:rsid w:val="00C36E69"/>
    <w:rsid w:val="00C45173"/>
    <w:rsid w:val="00C50640"/>
    <w:rsid w:val="00C533E8"/>
    <w:rsid w:val="00C559F5"/>
    <w:rsid w:val="00C56E61"/>
    <w:rsid w:val="00C60716"/>
    <w:rsid w:val="00C6270F"/>
    <w:rsid w:val="00C64B6D"/>
    <w:rsid w:val="00C660DD"/>
    <w:rsid w:val="00C70486"/>
    <w:rsid w:val="00C7242A"/>
    <w:rsid w:val="00C75997"/>
    <w:rsid w:val="00CA26C1"/>
    <w:rsid w:val="00CA63A3"/>
    <w:rsid w:val="00CB68A5"/>
    <w:rsid w:val="00CC62FD"/>
    <w:rsid w:val="00CD4E08"/>
    <w:rsid w:val="00CD4FA1"/>
    <w:rsid w:val="00CD504A"/>
    <w:rsid w:val="00CD7DDA"/>
    <w:rsid w:val="00CE43E7"/>
    <w:rsid w:val="00CE49C3"/>
    <w:rsid w:val="00CE5A6D"/>
    <w:rsid w:val="00CF2236"/>
    <w:rsid w:val="00CF3669"/>
    <w:rsid w:val="00D07417"/>
    <w:rsid w:val="00D075B4"/>
    <w:rsid w:val="00D12FB3"/>
    <w:rsid w:val="00D14931"/>
    <w:rsid w:val="00D16A11"/>
    <w:rsid w:val="00D26DF9"/>
    <w:rsid w:val="00D31E3F"/>
    <w:rsid w:val="00D35546"/>
    <w:rsid w:val="00D35F7E"/>
    <w:rsid w:val="00D403F0"/>
    <w:rsid w:val="00D45B72"/>
    <w:rsid w:val="00D46A50"/>
    <w:rsid w:val="00D573C3"/>
    <w:rsid w:val="00D73DD2"/>
    <w:rsid w:val="00D81855"/>
    <w:rsid w:val="00D872B1"/>
    <w:rsid w:val="00D90C11"/>
    <w:rsid w:val="00D93504"/>
    <w:rsid w:val="00DA149E"/>
    <w:rsid w:val="00DA39F1"/>
    <w:rsid w:val="00DF7E6B"/>
    <w:rsid w:val="00E01C00"/>
    <w:rsid w:val="00E02757"/>
    <w:rsid w:val="00E037DF"/>
    <w:rsid w:val="00E05C51"/>
    <w:rsid w:val="00E12593"/>
    <w:rsid w:val="00E13AB9"/>
    <w:rsid w:val="00E142A3"/>
    <w:rsid w:val="00E22DB0"/>
    <w:rsid w:val="00E23E45"/>
    <w:rsid w:val="00E248AE"/>
    <w:rsid w:val="00E255CE"/>
    <w:rsid w:val="00E3530A"/>
    <w:rsid w:val="00E4421F"/>
    <w:rsid w:val="00E45DDE"/>
    <w:rsid w:val="00E55AF7"/>
    <w:rsid w:val="00E5623D"/>
    <w:rsid w:val="00E5657F"/>
    <w:rsid w:val="00E57FFB"/>
    <w:rsid w:val="00E639E6"/>
    <w:rsid w:val="00E70E4C"/>
    <w:rsid w:val="00E75419"/>
    <w:rsid w:val="00E809DE"/>
    <w:rsid w:val="00E81C17"/>
    <w:rsid w:val="00E83CFB"/>
    <w:rsid w:val="00E86807"/>
    <w:rsid w:val="00E86937"/>
    <w:rsid w:val="00E87F11"/>
    <w:rsid w:val="00EA753F"/>
    <w:rsid w:val="00EB1171"/>
    <w:rsid w:val="00EB60A4"/>
    <w:rsid w:val="00ED004E"/>
    <w:rsid w:val="00EE66D9"/>
    <w:rsid w:val="00EF4F9C"/>
    <w:rsid w:val="00F20EA4"/>
    <w:rsid w:val="00F22320"/>
    <w:rsid w:val="00F24AAB"/>
    <w:rsid w:val="00F42C21"/>
    <w:rsid w:val="00F42D88"/>
    <w:rsid w:val="00F42F7A"/>
    <w:rsid w:val="00F45BF5"/>
    <w:rsid w:val="00F4762B"/>
    <w:rsid w:val="00F51B00"/>
    <w:rsid w:val="00F53473"/>
    <w:rsid w:val="00F56EFA"/>
    <w:rsid w:val="00F57F1E"/>
    <w:rsid w:val="00F653A9"/>
    <w:rsid w:val="00F7008F"/>
    <w:rsid w:val="00F70E07"/>
    <w:rsid w:val="00F75052"/>
    <w:rsid w:val="00F81987"/>
    <w:rsid w:val="00F87640"/>
    <w:rsid w:val="00F8795A"/>
    <w:rsid w:val="00F94D07"/>
    <w:rsid w:val="00FA7E2E"/>
    <w:rsid w:val="00FB6942"/>
    <w:rsid w:val="00FB74D0"/>
    <w:rsid w:val="00FC1530"/>
    <w:rsid w:val="00FC4992"/>
    <w:rsid w:val="00FD2665"/>
    <w:rsid w:val="00FD3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6113DD"/>
  <w15:docId w15:val="{1877F60A-A766-4EDE-B7DA-ACE9DF21A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787A"/>
    <w:rPr>
      <w:sz w:val="24"/>
      <w:szCs w:val="24"/>
    </w:rPr>
  </w:style>
  <w:style w:type="paragraph" w:styleId="Heading1">
    <w:name w:val="heading 1"/>
    <w:basedOn w:val="Normal"/>
    <w:next w:val="Normal"/>
    <w:link w:val="Heading1Char"/>
    <w:uiPriority w:val="99"/>
    <w:qFormat/>
    <w:rsid w:val="00C60716"/>
    <w:pPr>
      <w:keepNext/>
      <w:spacing w:after="200" w:line="276" w:lineRule="auto"/>
      <w:jc w:val="both"/>
      <w:outlineLvl w:val="0"/>
    </w:pPr>
    <w:rPr>
      <w:rFonts w:ascii="Arial" w:hAnsi="Arial" w:cs="Arial"/>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7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307DE"/>
    <w:pPr>
      <w:spacing w:after="120"/>
      <w:ind w:left="283"/>
    </w:pPr>
    <w:rPr>
      <w:rFonts w:ascii="Arial" w:hAnsi="Arial"/>
      <w:szCs w:val="20"/>
      <w:lang w:eastAsia="en-US"/>
    </w:rPr>
  </w:style>
  <w:style w:type="paragraph" w:styleId="BodyText">
    <w:name w:val="Body Text"/>
    <w:basedOn w:val="Normal"/>
    <w:rsid w:val="00985947"/>
    <w:pPr>
      <w:spacing w:after="120"/>
    </w:pPr>
  </w:style>
  <w:style w:type="paragraph" w:styleId="BodyText2">
    <w:name w:val="Body Text 2"/>
    <w:basedOn w:val="Normal"/>
    <w:rsid w:val="00985947"/>
    <w:pPr>
      <w:spacing w:after="120" w:line="480" w:lineRule="auto"/>
    </w:pPr>
  </w:style>
  <w:style w:type="character" w:styleId="Hyperlink">
    <w:name w:val="Hyperlink"/>
    <w:basedOn w:val="DefaultParagraphFont"/>
    <w:rsid w:val="00985947"/>
    <w:rPr>
      <w:color w:val="0000FF"/>
      <w:u w:val="single"/>
    </w:rPr>
  </w:style>
  <w:style w:type="paragraph" w:styleId="Footer">
    <w:name w:val="footer"/>
    <w:basedOn w:val="Normal"/>
    <w:link w:val="FooterChar"/>
    <w:uiPriority w:val="99"/>
    <w:rsid w:val="00985947"/>
    <w:pPr>
      <w:tabs>
        <w:tab w:val="center" w:pos="4153"/>
        <w:tab w:val="right" w:pos="8306"/>
      </w:tabs>
    </w:pPr>
    <w:rPr>
      <w:szCs w:val="20"/>
      <w:lang w:eastAsia="en-US"/>
    </w:rPr>
  </w:style>
  <w:style w:type="paragraph" w:styleId="Header">
    <w:name w:val="header"/>
    <w:basedOn w:val="Normal"/>
    <w:rsid w:val="00577181"/>
    <w:pPr>
      <w:tabs>
        <w:tab w:val="center" w:pos="4153"/>
        <w:tab w:val="right" w:pos="8306"/>
      </w:tabs>
    </w:pPr>
  </w:style>
  <w:style w:type="character" w:styleId="PageNumber">
    <w:name w:val="page number"/>
    <w:basedOn w:val="DefaultParagraphFont"/>
    <w:rsid w:val="00577181"/>
  </w:style>
  <w:style w:type="paragraph" w:styleId="BalloonText">
    <w:name w:val="Balloon Text"/>
    <w:basedOn w:val="Normal"/>
    <w:semiHidden/>
    <w:rsid w:val="00E86807"/>
    <w:rPr>
      <w:rFonts w:ascii="Tahoma" w:hAnsi="Tahoma" w:cs="Tahoma"/>
      <w:sz w:val="16"/>
      <w:szCs w:val="16"/>
    </w:rPr>
  </w:style>
  <w:style w:type="paragraph" w:styleId="ListParagraph">
    <w:name w:val="List Paragraph"/>
    <w:basedOn w:val="Normal"/>
    <w:uiPriority w:val="34"/>
    <w:qFormat/>
    <w:rsid w:val="00A81649"/>
    <w:pPr>
      <w:ind w:left="720"/>
    </w:pPr>
  </w:style>
  <w:style w:type="character" w:customStyle="1" w:styleId="Heading1Char">
    <w:name w:val="Heading 1 Char"/>
    <w:basedOn w:val="DefaultParagraphFont"/>
    <w:link w:val="Heading1"/>
    <w:uiPriority w:val="99"/>
    <w:rsid w:val="00C60716"/>
    <w:rPr>
      <w:rFonts w:ascii="Arial" w:eastAsia="Times New Roman" w:hAnsi="Arial" w:cs="Arial"/>
      <w:b/>
      <w:bCs/>
      <w:sz w:val="24"/>
      <w:szCs w:val="24"/>
      <w:lang w:val="en-US" w:eastAsia="en-US"/>
    </w:rPr>
  </w:style>
  <w:style w:type="character" w:customStyle="1" w:styleId="FooterChar">
    <w:name w:val="Footer Char"/>
    <w:basedOn w:val="DefaultParagraphFont"/>
    <w:link w:val="Footer"/>
    <w:uiPriority w:val="99"/>
    <w:rsid w:val="0089230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337950">
      <w:bodyDiv w:val="1"/>
      <w:marLeft w:val="0"/>
      <w:marRight w:val="0"/>
      <w:marTop w:val="0"/>
      <w:marBottom w:val="0"/>
      <w:divBdr>
        <w:top w:val="none" w:sz="0" w:space="0" w:color="auto"/>
        <w:left w:val="none" w:sz="0" w:space="0" w:color="auto"/>
        <w:bottom w:val="none" w:sz="0" w:space="0" w:color="auto"/>
        <w:right w:val="none" w:sz="0" w:space="0" w:color="auto"/>
      </w:divBdr>
    </w:div>
    <w:div w:id="162550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tscontact@sefton.gov.uk" TargetMode="External"/><Relationship Id="rId18" Type="http://schemas.openxmlformats.org/officeDocument/2006/relationships/hyperlink" Target="http://www.nhs.uk/livewel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drinkaware.co.uk" TargetMode="External"/><Relationship Id="rId7" Type="http://schemas.openxmlformats.org/officeDocument/2006/relationships/settings" Target="settings.xml"/><Relationship Id="rId12" Type="http://schemas.openxmlformats.org/officeDocument/2006/relationships/hyperlink" Target="http://www.sefton.gov.uk" TargetMode="External"/><Relationship Id="rId17" Type="http://schemas.openxmlformats.org/officeDocument/2006/relationships/hyperlink" Target="http://www.mentalhealth.org.uk" TargetMode="External"/><Relationship Id="rId25" Type="http://schemas.openxmlformats.org/officeDocument/2006/relationships/hyperlink" Target="http://www.Sefton.gov.uk" TargetMode="External"/><Relationship Id="rId2" Type="http://schemas.openxmlformats.org/officeDocument/2006/relationships/customXml" Target="../customXml/item2.xml"/><Relationship Id="rId16" Type="http://schemas.openxmlformats.org/officeDocument/2006/relationships/hyperlink" Target="http://www.sefton.gov.uk/pdf/epd_taxifees.pdf" TargetMode="External"/><Relationship Id="rId20" Type="http://schemas.openxmlformats.org/officeDocument/2006/relationships/hyperlink" Target="http://www.healthysefton.nhs.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betterplan.co.uk" TargetMode="External"/><Relationship Id="rId5" Type="http://schemas.openxmlformats.org/officeDocument/2006/relationships/numbering" Target="numbering.xml"/><Relationship Id="rId15" Type="http://schemas.openxmlformats.org/officeDocument/2006/relationships/hyperlink" Target="http://www.sefton.gov.uk/business/licensing-registration/taxi-licensing.aspx" TargetMode="External"/><Relationship Id="rId23" Type="http://schemas.openxmlformats.org/officeDocument/2006/relationships/hyperlink" Target="http://www.nhs.uk/nhshealthchec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ctive-sefton.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seylearn.net" TargetMode="External"/><Relationship Id="rId22" Type="http://schemas.openxmlformats.org/officeDocument/2006/relationships/hyperlink" Target="http://www.nhs.uk/Conditions/nhs-health-check/Pages/What-is-an-NHS-Health-Check.asp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C9F54BC0BC6E4BB46DB6255ECE8F0C" ma:contentTypeVersion="13" ma:contentTypeDescription="Create a new document." ma:contentTypeScope="" ma:versionID="85f64e897a959f7e2e378723ccc62c33">
  <xsd:schema xmlns:xsd="http://www.w3.org/2001/XMLSchema" xmlns:xs="http://www.w3.org/2001/XMLSchema" xmlns:p="http://schemas.microsoft.com/office/2006/metadata/properties" xmlns:ns3="5bae2847-5b52-48fe-88f3-3b8d4f245106" xmlns:ns4="05e5f6b2-6a0a-4a80-88c1-99655ef352e2" targetNamespace="http://schemas.microsoft.com/office/2006/metadata/properties" ma:root="true" ma:fieldsID="93e90b83104fdfe01caf6ce8ede384f2" ns3:_="" ns4:_="">
    <xsd:import namespace="5bae2847-5b52-48fe-88f3-3b8d4f245106"/>
    <xsd:import namespace="05e5f6b2-6a0a-4a80-88c1-99655ef352e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e2847-5b52-48fe-88f3-3b8d4f2451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e5f6b2-6a0a-4a80-88c1-99655ef352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7CDD95-AABF-4289-BAF4-ED716F769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e2847-5b52-48fe-88f3-3b8d4f245106"/>
    <ds:schemaRef ds:uri="05e5f6b2-6a0a-4a80-88c1-99655ef35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E2DA52-644F-4AFC-A9CF-493372C01583}">
  <ds:schemaRefs>
    <ds:schemaRef ds:uri="http://schemas.microsoft.com/sharepoint/v3/contenttype/forms"/>
  </ds:schemaRefs>
</ds:datastoreItem>
</file>

<file path=customXml/itemProps3.xml><?xml version="1.0" encoding="utf-8"?>
<ds:datastoreItem xmlns:ds="http://schemas.openxmlformats.org/officeDocument/2006/customXml" ds:itemID="{D578E774-779D-4E86-9F1D-CE81EA235E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6385B0-D427-4AED-A099-270F36F22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70</Pages>
  <Words>21449</Words>
  <Characters>109864</Characters>
  <Application>Microsoft Office Word</Application>
  <DocSecurity>4</DocSecurity>
  <Lines>915</Lines>
  <Paragraphs>262</Paragraphs>
  <ScaleCrop>false</ScaleCrop>
  <HeadingPairs>
    <vt:vector size="2" baseType="variant">
      <vt:variant>
        <vt:lpstr>Title</vt:lpstr>
      </vt:variant>
      <vt:variant>
        <vt:i4>1</vt:i4>
      </vt:variant>
    </vt:vector>
  </HeadingPairs>
  <TitlesOfParts>
    <vt:vector size="1" baseType="lpstr">
      <vt:lpstr>SEFTON COUNCIL</vt:lpstr>
    </vt:vector>
  </TitlesOfParts>
  <Company>arvato</Company>
  <LinksUpToDate>false</LinksUpToDate>
  <CharactersWithSpaces>131051</CharactersWithSpaces>
  <SharedDoc>false</SharedDoc>
  <HLinks>
    <vt:vector size="12" baseType="variant">
      <vt:variant>
        <vt:i4>458862</vt:i4>
      </vt:variant>
      <vt:variant>
        <vt:i4>3</vt:i4>
      </vt:variant>
      <vt:variant>
        <vt:i4>0</vt:i4>
      </vt:variant>
      <vt:variant>
        <vt:i4>5</vt:i4>
      </vt:variant>
      <vt:variant>
        <vt:lpwstr>http://www.sefton.gov.uk/pdf/epd_taxifees.pdf</vt:lpwstr>
      </vt:variant>
      <vt:variant>
        <vt:lpwstr/>
      </vt:variant>
      <vt:variant>
        <vt:i4>5701683</vt:i4>
      </vt:variant>
      <vt:variant>
        <vt:i4>0</vt:i4>
      </vt:variant>
      <vt:variant>
        <vt:i4>0</vt:i4>
      </vt:variant>
      <vt:variant>
        <vt:i4>5</vt:i4>
      </vt:variant>
      <vt:variant>
        <vt:lpwstr>mailto:etscontact@sefton.gov.uk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COUNCIL</dc:title>
  <dc:creator>NAISA</dc:creator>
  <cp:lastModifiedBy>Bridie Finnan</cp:lastModifiedBy>
  <cp:revision>2</cp:revision>
  <cp:lastPrinted>2015-02-25T09:48:00Z</cp:lastPrinted>
  <dcterms:created xsi:type="dcterms:W3CDTF">2021-01-06T16:53:00Z</dcterms:created>
  <dcterms:modified xsi:type="dcterms:W3CDTF">2021-01-06T16:53:00Z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0x010100B8C9F54BC0BC6E4BB46DB6255ECE8F0C</vt:lpwstr>
  </property>
</Properties>
</file>